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87" w:rsidRDefault="0014401E" w:rsidP="000A5487">
      <w:pPr>
        <w:spacing w:after="0" w:line="240" w:lineRule="auto"/>
      </w:pPr>
      <w:r w:rsidRPr="00194FE8">
        <w:drawing>
          <wp:anchor distT="0" distB="0" distL="114300" distR="114300" simplePos="0" relativeHeight="251667456" behindDoc="0" locked="0" layoutInCell="1" allowOverlap="1" wp14:anchorId="455FCC73" wp14:editId="073340E8">
            <wp:simplePos x="0" y="0"/>
            <wp:positionH relativeFrom="column">
              <wp:posOffset>566382</wp:posOffset>
            </wp:positionH>
            <wp:positionV relativeFrom="paragraph">
              <wp:posOffset>170815</wp:posOffset>
            </wp:positionV>
            <wp:extent cx="2886501" cy="2900837"/>
            <wp:effectExtent l="0" t="0" r="9525" b="0"/>
            <wp:wrapTopAndBottom/>
            <wp:docPr id="1027" name="Picture 3" descr="H:\TTU\BDahl\picture\6-4-2013\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:\TTU\BDahl\picture\6-4-2013\2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01" cy="29008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6508D4" w:rsidRDefault="006508D4" w:rsidP="000A5487">
      <w:pPr>
        <w:spacing w:after="0" w:line="240" w:lineRule="auto"/>
      </w:pPr>
    </w:p>
    <w:p w:rsidR="00194FE8" w:rsidRDefault="00071552" w:rsidP="000A5487">
      <w:pPr>
        <w:spacing w:after="0" w:line="240" w:lineRule="auto"/>
      </w:pPr>
      <w:r>
        <w:t>Figure 1. Example digital photograph of WW-B.Dahl bluestem in 1 m</w:t>
      </w:r>
      <w:r w:rsidRPr="00071552">
        <w:rPr>
          <w:vertAlign w:val="superscript"/>
        </w:rPr>
        <w:t>2</w:t>
      </w:r>
      <w:r>
        <w:t xml:space="preserve"> area.</w:t>
      </w:r>
    </w:p>
    <w:p w:rsidR="006508D4" w:rsidRDefault="00D30190" w:rsidP="000A5487">
      <w:pPr>
        <w:spacing w:after="0" w:line="240" w:lineRule="auto"/>
      </w:pPr>
      <w:r w:rsidRPr="00194FE8">
        <w:drawing>
          <wp:anchor distT="0" distB="0" distL="114300" distR="114300" simplePos="0" relativeHeight="251668480" behindDoc="0" locked="0" layoutInCell="1" allowOverlap="1" wp14:anchorId="67371005" wp14:editId="466E89BA">
            <wp:simplePos x="0" y="0"/>
            <wp:positionH relativeFrom="column">
              <wp:posOffset>566382</wp:posOffset>
            </wp:positionH>
            <wp:positionV relativeFrom="paragraph">
              <wp:posOffset>272756</wp:posOffset>
            </wp:positionV>
            <wp:extent cx="2886075" cy="3050860"/>
            <wp:effectExtent l="0" t="0" r="0" b="0"/>
            <wp:wrapTopAndBottom/>
            <wp:docPr id="1028" name="Picture 4" descr="H:\TTU\BDahl\picture\New folder\0604-2 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:\TTU\BDahl\picture\New folder\0604-2 a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50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14401E" w:rsidRDefault="0014401E" w:rsidP="000A5487">
      <w:pPr>
        <w:spacing w:after="0" w:line="240" w:lineRule="auto"/>
      </w:pPr>
    </w:p>
    <w:p w:rsidR="006508D4" w:rsidRDefault="006508D4" w:rsidP="000A5487">
      <w:pPr>
        <w:spacing w:after="0" w:line="240" w:lineRule="auto"/>
      </w:pPr>
    </w:p>
    <w:p w:rsidR="006508D4" w:rsidRDefault="0014401E" w:rsidP="000A5487">
      <w:pPr>
        <w:spacing w:after="0" w:line="240" w:lineRule="auto"/>
      </w:pPr>
      <w:r>
        <w:t>Figure 2. Digitization of photograph and conversion of green leaf area</w:t>
      </w:r>
    </w:p>
    <w:p w:rsidR="0014401E" w:rsidRDefault="0014401E" w:rsidP="000A5487">
      <w:pPr>
        <w:spacing w:after="0" w:line="240" w:lineRule="auto"/>
      </w:pPr>
      <w:proofErr w:type="spellStart"/>
      <w:r>
        <w:t>to</w:t>
      </w:r>
      <w:proofErr w:type="spellEnd"/>
      <w:r>
        <w:t xml:space="preserve"> percent ground cover using </w:t>
      </w:r>
      <w:proofErr w:type="spellStart"/>
      <w:r>
        <w:t>ImageJ</w:t>
      </w:r>
      <w:proofErr w:type="spellEnd"/>
      <w:r>
        <w:t xml:space="preserve"> software, in this case 30.7%.</w:t>
      </w:r>
    </w:p>
    <w:p w:rsidR="0014401E" w:rsidRDefault="000A5487" w:rsidP="000A5487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AC32ED1" wp14:editId="3CE7F000">
            <wp:simplePos x="0" y="0"/>
            <wp:positionH relativeFrom="column">
              <wp:posOffset>47767</wp:posOffset>
            </wp:positionH>
            <wp:positionV relativeFrom="paragraph">
              <wp:posOffset>102310</wp:posOffset>
            </wp:positionV>
            <wp:extent cx="3056890" cy="217614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01E">
        <w:t xml:space="preserve">Figure 3. Linear growth trends during two growth cycles in 2014 </w:t>
      </w:r>
    </w:p>
    <w:p w:rsidR="0014401E" w:rsidRDefault="0014401E" w:rsidP="000A5487">
      <w:pPr>
        <w:spacing w:after="0" w:line="240" w:lineRule="auto"/>
      </w:pPr>
      <w:r>
        <w:t xml:space="preserve">regressed on days. The x-coefficients indicate daily growth rates of </w:t>
      </w:r>
    </w:p>
    <w:p w:rsidR="000A5487" w:rsidRDefault="0014401E" w:rsidP="000A5487">
      <w:pPr>
        <w:spacing w:after="0" w:line="240" w:lineRule="auto"/>
      </w:pPr>
      <w:r>
        <w:t>121.6 kg/ha in Period 1 and 46 kg/ha in Period 2.</w:t>
      </w:r>
    </w:p>
    <w:p w:rsidR="000A5487" w:rsidRDefault="000A5487" w:rsidP="000A5487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7F794100" wp14:editId="69BF87D8">
            <wp:simplePos x="0" y="0"/>
            <wp:positionH relativeFrom="column">
              <wp:posOffset>163631</wp:posOffset>
            </wp:positionH>
            <wp:positionV relativeFrom="paragraph">
              <wp:posOffset>321310</wp:posOffset>
            </wp:positionV>
            <wp:extent cx="2667635" cy="161671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" t="1926" r="1474" b="6789"/>
                    <a:stretch/>
                  </pic:blipFill>
                  <pic:spPr bwMode="auto">
                    <a:xfrm>
                      <a:off x="0" y="0"/>
                      <a:ext cx="266763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487" w:rsidRDefault="0014401E" w:rsidP="000A5487">
      <w:pPr>
        <w:spacing w:after="0" w:line="240" w:lineRule="auto"/>
      </w:pPr>
      <w:r>
        <w:t>Figure 4. Linear relationship between percent light interception</w:t>
      </w:r>
    </w:p>
    <w:p w:rsidR="0014401E" w:rsidRDefault="0014401E" w:rsidP="000A5487">
      <w:pPr>
        <w:spacing w:after="0" w:line="240" w:lineRule="auto"/>
      </w:pPr>
      <w:r>
        <w:t>percent ground cover, as determined using image analysis.</w:t>
      </w:r>
    </w:p>
    <w:p w:rsidR="000A5487" w:rsidRDefault="000A5487" w:rsidP="000A548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BFF19E" wp14:editId="7BA51CED">
            <wp:simplePos x="0" y="0"/>
            <wp:positionH relativeFrom="column">
              <wp:posOffset>408760</wp:posOffset>
            </wp:positionH>
            <wp:positionV relativeFrom="paragraph">
              <wp:posOffset>318770</wp:posOffset>
            </wp:positionV>
            <wp:extent cx="2094230" cy="2299335"/>
            <wp:effectExtent l="0" t="0" r="1270" b="571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" t="1423" r="1851" b="2636"/>
                    <a:stretch/>
                  </pic:blipFill>
                  <pic:spPr bwMode="auto">
                    <a:xfrm>
                      <a:off x="0" y="0"/>
                      <a:ext cx="20942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487" w:rsidRDefault="0014401E" w:rsidP="000A5487">
      <w:pPr>
        <w:spacing w:after="0" w:line="240" w:lineRule="auto"/>
      </w:pPr>
      <w:r>
        <w:t>Figure 5. Relationship between leaf area index and</w:t>
      </w:r>
    </w:p>
    <w:p w:rsidR="0014401E" w:rsidRDefault="0014401E" w:rsidP="000A5487">
      <w:pPr>
        <w:spacing w:after="0" w:line="240" w:lineRule="auto"/>
      </w:pPr>
      <w:r>
        <w:t>percent ground cover using image analysis.</w:t>
      </w:r>
    </w:p>
    <w:p w:rsidR="000A5487" w:rsidRDefault="000A5487" w:rsidP="000A5487">
      <w:pPr>
        <w:spacing w:after="0" w:line="240" w:lineRule="auto"/>
      </w:pPr>
    </w:p>
    <w:sectPr w:rsidR="000A5487" w:rsidSect="000A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5"/>
    <w:rsid w:val="00013EDD"/>
    <w:rsid w:val="0007105A"/>
    <w:rsid w:val="00071552"/>
    <w:rsid w:val="000730D8"/>
    <w:rsid w:val="000A5487"/>
    <w:rsid w:val="000C3AB4"/>
    <w:rsid w:val="00100B17"/>
    <w:rsid w:val="0014401E"/>
    <w:rsid w:val="001611DF"/>
    <w:rsid w:val="0017723D"/>
    <w:rsid w:val="00194FE8"/>
    <w:rsid w:val="001A4144"/>
    <w:rsid w:val="001C05F7"/>
    <w:rsid w:val="00216DF5"/>
    <w:rsid w:val="0024065F"/>
    <w:rsid w:val="002A3884"/>
    <w:rsid w:val="002C3F7B"/>
    <w:rsid w:val="0033236C"/>
    <w:rsid w:val="003A6332"/>
    <w:rsid w:val="003E2563"/>
    <w:rsid w:val="0042190C"/>
    <w:rsid w:val="004235EF"/>
    <w:rsid w:val="00443C2C"/>
    <w:rsid w:val="00475193"/>
    <w:rsid w:val="00517E3F"/>
    <w:rsid w:val="00575631"/>
    <w:rsid w:val="005D7563"/>
    <w:rsid w:val="005E779E"/>
    <w:rsid w:val="00624392"/>
    <w:rsid w:val="006508D4"/>
    <w:rsid w:val="006846F9"/>
    <w:rsid w:val="00707E4A"/>
    <w:rsid w:val="00725202"/>
    <w:rsid w:val="0076699D"/>
    <w:rsid w:val="007914B8"/>
    <w:rsid w:val="007B32E7"/>
    <w:rsid w:val="007C7A72"/>
    <w:rsid w:val="007E123B"/>
    <w:rsid w:val="00837A5C"/>
    <w:rsid w:val="008741FE"/>
    <w:rsid w:val="00880EB8"/>
    <w:rsid w:val="00886029"/>
    <w:rsid w:val="008C1227"/>
    <w:rsid w:val="00916C0B"/>
    <w:rsid w:val="0096287E"/>
    <w:rsid w:val="009720D0"/>
    <w:rsid w:val="009A0425"/>
    <w:rsid w:val="009F2771"/>
    <w:rsid w:val="00A14A83"/>
    <w:rsid w:val="00A23D2B"/>
    <w:rsid w:val="00A97489"/>
    <w:rsid w:val="00AD3E1B"/>
    <w:rsid w:val="00B12E5B"/>
    <w:rsid w:val="00B51E43"/>
    <w:rsid w:val="00B56477"/>
    <w:rsid w:val="00B94615"/>
    <w:rsid w:val="00BE3661"/>
    <w:rsid w:val="00C10F79"/>
    <w:rsid w:val="00C65933"/>
    <w:rsid w:val="00C720FB"/>
    <w:rsid w:val="00C75C76"/>
    <w:rsid w:val="00CF5F90"/>
    <w:rsid w:val="00D067B5"/>
    <w:rsid w:val="00D30190"/>
    <w:rsid w:val="00D36015"/>
    <w:rsid w:val="00D402C1"/>
    <w:rsid w:val="00D8265B"/>
    <w:rsid w:val="00DA5A20"/>
    <w:rsid w:val="00E34027"/>
    <w:rsid w:val="00E762D5"/>
    <w:rsid w:val="00EA7C0C"/>
    <w:rsid w:val="00EC4AEC"/>
    <w:rsid w:val="00ED6AE2"/>
    <w:rsid w:val="00EF5430"/>
    <w:rsid w:val="00F22236"/>
    <w:rsid w:val="00F50932"/>
    <w:rsid w:val="00F50E3A"/>
    <w:rsid w:val="00F54D82"/>
    <w:rsid w:val="00F65CAD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7F7C8-074F-48B8-969C-E97A65E6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C0CC-118E-41D6-B9A6-382C0DEC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熊叶丹 Victoria</dc:creator>
  <cp:keywords/>
  <dc:description/>
  <cp:lastModifiedBy>West, Chuck</cp:lastModifiedBy>
  <cp:revision>2</cp:revision>
  <cp:lastPrinted>2015-04-28T19:21:00Z</cp:lastPrinted>
  <dcterms:created xsi:type="dcterms:W3CDTF">2015-04-28T19:56:00Z</dcterms:created>
  <dcterms:modified xsi:type="dcterms:W3CDTF">2015-04-28T19:56:00Z</dcterms:modified>
</cp:coreProperties>
</file>