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594D" w:rsidRDefault="0048594D" w:rsidP="0048594D">
      <w:pPr>
        <w:jc w:val="center"/>
        <w:rPr>
          <w:b/>
          <w:sz w:val="28"/>
        </w:rPr>
      </w:pPr>
      <w:r>
        <w:rPr>
          <w:b/>
          <w:sz w:val="28"/>
        </w:rPr>
        <w:t>Lesson 2</w:t>
      </w:r>
    </w:p>
    <w:p w:rsidR="0048594D" w:rsidRDefault="00382A94" w:rsidP="0048594D">
      <w:pPr>
        <w:jc w:val="center"/>
        <w:rPr>
          <w:b/>
          <w:sz w:val="28"/>
        </w:rPr>
      </w:pPr>
      <w:r>
        <w:rPr>
          <w:b/>
          <w:sz w:val="28"/>
        </w:rPr>
        <w:t xml:space="preserve">Seeds - </w:t>
      </w:r>
      <w:r w:rsidR="0048594D">
        <w:rPr>
          <w:b/>
          <w:sz w:val="28"/>
        </w:rPr>
        <w:t xml:space="preserve">What they are and how </w:t>
      </w:r>
      <w:r>
        <w:rPr>
          <w:b/>
          <w:sz w:val="28"/>
        </w:rPr>
        <w:t xml:space="preserve">do </w:t>
      </w:r>
      <w:r w:rsidR="0048594D">
        <w:rPr>
          <w:b/>
          <w:sz w:val="28"/>
        </w:rPr>
        <w:t>they grow</w:t>
      </w:r>
      <w:r>
        <w:rPr>
          <w:b/>
          <w:sz w:val="28"/>
        </w:rPr>
        <w:t>?</w:t>
      </w:r>
    </w:p>
    <w:p w:rsidR="0048594D" w:rsidRPr="00A32C27" w:rsidRDefault="0048594D" w:rsidP="0048594D">
      <w:pPr>
        <w:jc w:val="center"/>
        <w:rPr>
          <w:i/>
          <w:sz w:val="22"/>
        </w:rPr>
      </w:pPr>
      <w:r w:rsidRPr="00A32C27">
        <w:rPr>
          <w:b/>
          <w:i/>
          <w:sz w:val="22"/>
        </w:rPr>
        <w:t xml:space="preserve">Developed </w:t>
      </w:r>
      <w:r w:rsidR="00EC28EA">
        <w:rPr>
          <w:b/>
          <w:i/>
          <w:sz w:val="22"/>
        </w:rPr>
        <w:t>by</w:t>
      </w:r>
      <w:r w:rsidRPr="00A32C27">
        <w:rPr>
          <w:b/>
          <w:i/>
          <w:sz w:val="22"/>
        </w:rPr>
        <w:t xml:space="preserve"> </w:t>
      </w:r>
      <w:r>
        <w:rPr>
          <w:b/>
          <w:i/>
          <w:sz w:val="22"/>
        </w:rPr>
        <w:t>Mike Bartolo</w:t>
      </w:r>
      <w:r w:rsidR="00382A94">
        <w:rPr>
          <w:b/>
          <w:i/>
          <w:sz w:val="22"/>
        </w:rPr>
        <w:t>, Colorado State University Extension</w:t>
      </w:r>
    </w:p>
    <w:p w:rsidR="0048594D" w:rsidRPr="0048594D" w:rsidRDefault="0048594D" w:rsidP="0048594D">
      <w:pPr>
        <w:rPr>
          <w:rFonts w:cs="Arial"/>
        </w:rPr>
      </w:pPr>
    </w:p>
    <w:p w:rsidR="0048594D" w:rsidRPr="0048594D" w:rsidRDefault="0048594D" w:rsidP="0048594D">
      <w:pPr>
        <w:rPr>
          <w:rFonts w:cs="Arial"/>
        </w:rPr>
      </w:pPr>
    </w:p>
    <w:p w:rsidR="0048594D" w:rsidRPr="0048594D" w:rsidRDefault="0048594D" w:rsidP="0048594D">
      <w:pPr>
        <w:rPr>
          <w:rFonts w:cs="Arial"/>
        </w:rPr>
      </w:pPr>
      <w:r w:rsidRPr="0048594D">
        <w:rPr>
          <w:rFonts w:cs="Arial"/>
        </w:rPr>
        <w:t>Objectives:  The purpose of this lesson will be to introduce students to how seeds develop and eventually grow into a variety of different crops plants.</w:t>
      </w:r>
    </w:p>
    <w:p w:rsidR="0048594D" w:rsidRPr="0048594D" w:rsidRDefault="0048594D" w:rsidP="0048594D">
      <w:pPr>
        <w:rPr>
          <w:rFonts w:cs="Arial"/>
        </w:rPr>
      </w:pPr>
    </w:p>
    <w:p w:rsidR="0048594D" w:rsidRPr="0048594D" w:rsidRDefault="0048594D" w:rsidP="0048594D">
      <w:pPr>
        <w:rPr>
          <w:rFonts w:cs="Arial"/>
        </w:rPr>
      </w:pPr>
      <w:r w:rsidRPr="0048594D">
        <w:rPr>
          <w:rFonts w:cs="Arial"/>
        </w:rPr>
        <w:t>Students will:</w:t>
      </w:r>
    </w:p>
    <w:p w:rsidR="0048594D" w:rsidRPr="0048594D" w:rsidRDefault="0048594D" w:rsidP="0048594D">
      <w:pPr>
        <w:numPr>
          <w:ilvl w:val="0"/>
          <w:numId w:val="1"/>
        </w:numPr>
        <w:rPr>
          <w:rFonts w:cs="Arial"/>
        </w:rPr>
      </w:pPr>
      <w:r w:rsidRPr="0048594D">
        <w:rPr>
          <w:rFonts w:cs="Arial"/>
        </w:rPr>
        <w:t>learn about the different components of seeds</w:t>
      </w:r>
    </w:p>
    <w:p w:rsidR="0048594D" w:rsidRPr="0048594D" w:rsidRDefault="0048594D" w:rsidP="0048594D">
      <w:pPr>
        <w:numPr>
          <w:ilvl w:val="0"/>
          <w:numId w:val="1"/>
        </w:numPr>
        <w:rPr>
          <w:rFonts w:cs="Arial"/>
        </w:rPr>
      </w:pPr>
      <w:r w:rsidRPr="0048594D">
        <w:rPr>
          <w:rFonts w:cs="Arial"/>
        </w:rPr>
        <w:t>learn how weather and nature effect seed germination and development</w:t>
      </w:r>
    </w:p>
    <w:p w:rsidR="0048594D" w:rsidRPr="0048594D" w:rsidRDefault="0048594D" w:rsidP="0048594D">
      <w:pPr>
        <w:numPr>
          <w:ilvl w:val="0"/>
          <w:numId w:val="1"/>
        </w:numPr>
        <w:rPr>
          <w:rFonts w:cs="Arial"/>
        </w:rPr>
      </w:pPr>
      <w:r w:rsidRPr="0048594D">
        <w:rPr>
          <w:noProof/>
        </w:rPr>
        <w:drawing>
          <wp:anchor distT="0" distB="0" distL="114300" distR="114300" simplePos="0" relativeHeight="251660288" behindDoc="1" locked="0" layoutInCell="1" allowOverlap="1">
            <wp:simplePos x="0" y="0"/>
            <wp:positionH relativeFrom="column">
              <wp:posOffset>3886200</wp:posOffset>
            </wp:positionH>
            <wp:positionV relativeFrom="paragraph">
              <wp:posOffset>132080</wp:posOffset>
            </wp:positionV>
            <wp:extent cx="1883410" cy="1566545"/>
            <wp:effectExtent l="25400" t="0" r="0" b="0"/>
            <wp:wrapTight wrapText="bothSides">
              <wp:wrapPolygon edited="0">
                <wp:start x="-291" y="0"/>
                <wp:lineTo x="-291" y="21364"/>
                <wp:lineTo x="21556" y="21364"/>
                <wp:lineTo x="21556" y="0"/>
                <wp:lineTo x="-2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b="13333"/>
                    <a:stretch>
                      <a:fillRect/>
                    </a:stretch>
                  </pic:blipFill>
                  <pic:spPr bwMode="auto">
                    <a:xfrm>
                      <a:off x="0" y="0"/>
                      <a:ext cx="1883410" cy="1566545"/>
                    </a:xfrm>
                    <a:prstGeom prst="rect">
                      <a:avLst/>
                    </a:prstGeom>
                    <a:noFill/>
                    <a:ln w="9525">
                      <a:noFill/>
                      <a:miter lim="800000"/>
                      <a:headEnd/>
                      <a:tailEnd/>
                    </a:ln>
                  </pic:spPr>
                </pic:pic>
              </a:graphicData>
            </a:graphic>
          </wp:anchor>
        </w:drawing>
      </w:r>
      <w:r w:rsidRPr="0048594D">
        <w:rPr>
          <w:rFonts w:cs="Arial"/>
        </w:rPr>
        <w:t>learn to identify different types of seeds</w:t>
      </w:r>
    </w:p>
    <w:p w:rsidR="0048594D" w:rsidRPr="0048594D" w:rsidRDefault="0048594D" w:rsidP="0048594D">
      <w:pPr>
        <w:ind w:left="360"/>
        <w:rPr>
          <w:rFonts w:cs="Arial"/>
        </w:rPr>
      </w:pPr>
    </w:p>
    <w:p w:rsidR="0048594D" w:rsidRPr="0048594D" w:rsidRDefault="0048594D" w:rsidP="0048594D">
      <w:pPr>
        <w:rPr>
          <w:rFonts w:cs="Arial"/>
        </w:rPr>
      </w:pPr>
      <w:r w:rsidRPr="0048594D">
        <w:rPr>
          <w:rFonts w:cs="Arial"/>
        </w:rPr>
        <w:t>Curriculum Connections:</w:t>
      </w:r>
    </w:p>
    <w:p w:rsidR="0048594D" w:rsidRPr="0048594D" w:rsidRDefault="0048594D" w:rsidP="0048594D">
      <w:pPr>
        <w:numPr>
          <w:ilvl w:val="0"/>
          <w:numId w:val="1"/>
        </w:numPr>
        <w:rPr>
          <w:rFonts w:cs="Arial"/>
        </w:rPr>
      </w:pPr>
      <w:r w:rsidRPr="0048594D">
        <w:rPr>
          <w:rFonts w:cs="Arial"/>
        </w:rPr>
        <w:t>Language Arts</w:t>
      </w:r>
    </w:p>
    <w:p w:rsidR="0048594D" w:rsidRPr="0048594D" w:rsidRDefault="0048594D" w:rsidP="0048594D">
      <w:pPr>
        <w:numPr>
          <w:ilvl w:val="0"/>
          <w:numId w:val="1"/>
        </w:numPr>
        <w:rPr>
          <w:rFonts w:cs="Arial"/>
        </w:rPr>
      </w:pPr>
      <w:r w:rsidRPr="0048594D">
        <w:rPr>
          <w:rFonts w:cs="Arial"/>
        </w:rPr>
        <w:t>Science/Biology/Botany</w:t>
      </w:r>
      <w:r w:rsidRPr="0048594D">
        <w:rPr>
          <w:rFonts w:cs="Arial"/>
        </w:rPr>
        <w:br/>
      </w:r>
    </w:p>
    <w:p w:rsidR="0048594D" w:rsidRPr="0048594D" w:rsidRDefault="0048594D" w:rsidP="0048594D">
      <w:pPr>
        <w:rPr>
          <w:rFonts w:cs="Arial"/>
        </w:rPr>
      </w:pPr>
      <w:r w:rsidRPr="0048594D">
        <w:rPr>
          <w:rFonts w:cs="Arial"/>
        </w:rPr>
        <w:t>Student Skills Developed:</w:t>
      </w:r>
    </w:p>
    <w:p w:rsidR="0048594D" w:rsidRPr="0048594D" w:rsidRDefault="0048594D" w:rsidP="0048594D">
      <w:pPr>
        <w:numPr>
          <w:ilvl w:val="0"/>
          <w:numId w:val="1"/>
        </w:numPr>
        <w:rPr>
          <w:rFonts w:cs="Arial"/>
        </w:rPr>
      </w:pPr>
      <w:r w:rsidRPr="0048594D">
        <w:rPr>
          <w:rFonts w:cs="Arial"/>
        </w:rPr>
        <w:t>Listening Comprehension</w:t>
      </w:r>
    </w:p>
    <w:p w:rsidR="0048594D" w:rsidRPr="0048594D" w:rsidRDefault="0048594D" w:rsidP="0048594D">
      <w:pPr>
        <w:numPr>
          <w:ilvl w:val="0"/>
          <w:numId w:val="1"/>
        </w:numPr>
        <w:rPr>
          <w:rFonts w:cs="Arial"/>
        </w:rPr>
      </w:pPr>
      <w:r w:rsidRPr="0048594D">
        <w:rPr>
          <w:rFonts w:cs="Arial"/>
        </w:rPr>
        <w:t xml:space="preserve">Thinking skills – categorizing </w:t>
      </w:r>
      <w:r w:rsidRPr="0048594D">
        <w:rPr>
          <w:rFonts w:cs="Arial"/>
        </w:rPr>
        <w:br/>
      </w:r>
    </w:p>
    <w:p w:rsidR="0048594D" w:rsidRPr="0048594D" w:rsidRDefault="0048594D" w:rsidP="0048594D">
      <w:pPr>
        <w:rPr>
          <w:rFonts w:cs="Arial"/>
        </w:rPr>
      </w:pPr>
      <w:r w:rsidRPr="0048594D">
        <w:rPr>
          <w:rFonts w:cs="Arial"/>
        </w:rPr>
        <w:t>Materials Needed:</w:t>
      </w:r>
    </w:p>
    <w:p w:rsidR="0048594D" w:rsidRPr="0048594D" w:rsidRDefault="0048594D" w:rsidP="0048594D">
      <w:pPr>
        <w:numPr>
          <w:ilvl w:val="0"/>
          <w:numId w:val="1"/>
        </w:numPr>
        <w:rPr>
          <w:rFonts w:cs="Arial"/>
        </w:rPr>
      </w:pPr>
      <w:r w:rsidRPr="0048594D">
        <w:rPr>
          <w:rFonts w:cs="Arial"/>
        </w:rPr>
        <w:t>Seeds and “Seed Game” template (provided by instructor)</w:t>
      </w:r>
    </w:p>
    <w:p w:rsidR="0048594D" w:rsidRPr="0048594D" w:rsidRDefault="0048594D" w:rsidP="0048594D">
      <w:pPr>
        <w:numPr>
          <w:ilvl w:val="0"/>
          <w:numId w:val="1"/>
        </w:numPr>
        <w:rPr>
          <w:rFonts w:cs="Arial"/>
        </w:rPr>
      </w:pPr>
      <w:r w:rsidRPr="0048594D">
        <w:rPr>
          <w:rFonts w:cs="Arial"/>
        </w:rPr>
        <w:t>Self-Discovery Packets – information about seed structure, planting instructions,  seed diagrams (provided by instructor)</w:t>
      </w:r>
    </w:p>
    <w:p w:rsidR="0048594D" w:rsidRPr="0048594D" w:rsidRDefault="0048594D" w:rsidP="0048594D">
      <w:pPr>
        <w:numPr>
          <w:ilvl w:val="0"/>
          <w:numId w:val="1"/>
        </w:numPr>
        <w:rPr>
          <w:rFonts w:cs="Arial"/>
        </w:rPr>
      </w:pPr>
      <w:r w:rsidRPr="0048594D">
        <w:rPr>
          <w:rFonts w:cs="Arial"/>
        </w:rPr>
        <w:t>Crayons or colored pencils for younger students</w:t>
      </w:r>
    </w:p>
    <w:p w:rsidR="0048594D" w:rsidRPr="0048594D" w:rsidRDefault="0048594D" w:rsidP="0048594D">
      <w:pPr>
        <w:numPr>
          <w:ilvl w:val="0"/>
          <w:numId w:val="1"/>
        </w:numPr>
        <w:rPr>
          <w:rFonts w:cs="Arial"/>
        </w:rPr>
      </w:pPr>
      <w:r w:rsidRPr="0048594D">
        <w:rPr>
          <w:rFonts w:cs="Arial"/>
        </w:rPr>
        <w:t>Bean seeds for older students (provided by instructor)</w:t>
      </w:r>
      <w:r w:rsidRPr="0048594D">
        <w:rPr>
          <w:rFonts w:cs="Arial"/>
        </w:rPr>
        <w:br/>
      </w:r>
    </w:p>
    <w:p w:rsidR="0048594D" w:rsidRPr="0048594D" w:rsidRDefault="0048594D" w:rsidP="0048594D">
      <w:pPr>
        <w:rPr>
          <w:rFonts w:cs="Arial"/>
        </w:rPr>
      </w:pPr>
      <w:r w:rsidRPr="0048594D">
        <w:rPr>
          <w:rFonts w:cs="Arial"/>
        </w:rPr>
        <w:t xml:space="preserve">Individual Student Activity: </w:t>
      </w:r>
      <w:r w:rsidRPr="0048594D">
        <w:rPr>
          <w:rFonts w:cs="Arial"/>
        </w:rPr>
        <w:br/>
        <w:t xml:space="preserve"> - Younger students will color a diagram of a seed (cross section) comprised of </w:t>
      </w:r>
      <w:r w:rsidRPr="0048594D">
        <w:rPr>
          <w:rFonts w:cs="Arial"/>
        </w:rPr>
        <w:tab/>
        <w:t>its different components</w:t>
      </w:r>
    </w:p>
    <w:p w:rsidR="0048594D" w:rsidRPr="0048594D" w:rsidRDefault="0048594D" w:rsidP="0048594D">
      <w:pPr>
        <w:rPr>
          <w:rFonts w:cs="Arial"/>
        </w:rPr>
      </w:pPr>
      <w:r w:rsidRPr="0048594D">
        <w:rPr>
          <w:rFonts w:cs="Arial"/>
        </w:rPr>
        <w:t xml:space="preserve">- Older students will dissect (by hand) a bean seed and try to identify its different </w:t>
      </w:r>
      <w:r w:rsidRPr="0048594D">
        <w:rPr>
          <w:rFonts w:cs="Arial"/>
        </w:rPr>
        <w:tab/>
        <w:t>components</w:t>
      </w:r>
    </w:p>
    <w:p w:rsidR="0048594D" w:rsidRPr="0048594D" w:rsidRDefault="0048594D" w:rsidP="0048594D">
      <w:pPr>
        <w:rPr>
          <w:rFonts w:cs="Arial"/>
        </w:rPr>
      </w:pPr>
    </w:p>
    <w:p w:rsidR="0048594D" w:rsidRPr="0048594D" w:rsidRDefault="0048594D" w:rsidP="0048594D">
      <w:pPr>
        <w:rPr>
          <w:rFonts w:cs="Arial"/>
        </w:rPr>
      </w:pPr>
      <w:r w:rsidRPr="0048594D">
        <w:rPr>
          <w:rFonts w:cs="Arial"/>
        </w:rPr>
        <w:t>Group Activity:</w:t>
      </w:r>
    </w:p>
    <w:p w:rsidR="0048594D" w:rsidRPr="0048594D" w:rsidRDefault="0048594D" w:rsidP="0048594D">
      <w:pPr>
        <w:numPr>
          <w:ilvl w:val="0"/>
          <w:numId w:val="1"/>
        </w:numPr>
        <w:rPr>
          <w:rFonts w:cs="Arial"/>
        </w:rPr>
      </w:pPr>
      <w:r w:rsidRPr="0048594D">
        <w:rPr>
          <w:rFonts w:cs="Arial"/>
        </w:rPr>
        <w:t>The “Seed Game” .  Students work in groups to match the seeds to their respective names.  Each group of students is given a mixed bag of seeds containing 10-15 types of crop seeds.  The students must place an example of each type of seed on the paper template provided.   The group getting the most correct matches in the time allotted will receive a small prize (seed packets).</w:t>
      </w:r>
    </w:p>
    <w:p w:rsidR="0048594D" w:rsidRDefault="0048594D" w:rsidP="0048594D">
      <w:pPr>
        <w:rPr>
          <w:rFonts w:ascii="Arial" w:hAnsi="Arial" w:cs="Arial"/>
        </w:rPr>
      </w:pPr>
    </w:p>
    <w:p w:rsidR="0048594D" w:rsidRDefault="0048594D" w:rsidP="0048594D">
      <w:pPr>
        <w:rPr>
          <w:highlight w:val="yellow"/>
        </w:rPr>
      </w:pPr>
    </w:p>
    <w:p w:rsidR="0048594D" w:rsidRDefault="0048594D" w:rsidP="0048594D">
      <w:pPr>
        <w:rPr>
          <w:highlight w:val="yellow"/>
        </w:rPr>
      </w:pPr>
    </w:p>
    <w:p w:rsidR="0048594D" w:rsidRDefault="0048594D" w:rsidP="0048594D">
      <w:pPr>
        <w:rPr>
          <w:highlight w:val="yellow"/>
        </w:rPr>
      </w:pPr>
    </w:p>
    <w:p w:rsidR="0048594D" w:rsidRDefault="0048594D" w:rsidP="0048594D">
      <w:pPr>
        <w:rPr>
          <w:highlight w:val="yellow"/>
        </w:rPr>
      </w:pPr>
    </w:p>
    <w:p w:rsidR="002C3FE7" w:rsidRDefault="007337B1" w:rsidP="0048594D"/>
    <w:sectPr w:rsidR="002C3FE7" w:rsidSect="002C3FE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28E7EE1"/>
    <w:multiLevelType w:val="hybridMultilevel"/>
    <w:tmpl w:val="27A6659E"/>
    <w:lvl w:ilvl="0" w:tplc="28964F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8594D"/>
    <w:rsid w:val="00382A94"/>
    <w:rsid w:val="0048594D"/>
    <w:rsid w:val="007337B1"/>
    <w:rsid w:val="00972370"/>
    <w:rsid w:val="00EC28E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4D"/>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Word 12.0.0</Application>
  <DocSecurity>0</DocSecurity>
  <Lines>10</Lines>
  <Paragraphs>2</Paragraphs>
  <ScaleCrop>false</ScaleCrop>
  <Company>None Associated</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2010-02-10T18:43:00Z</dcterms:created>
  <dcterms:modified xsi:type="dcterms:W3CDTF">2010-02-10T18:43:00Z</dcterms:modified>
</cp:coreProperties>
</file>