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31" w:rsidRPr="00815765" w:rsidRDefault="00F16E31" w:rsidP="00F16E31">
      <w:pPr>
        <w:tabs>
          <w:tab w:val="left" w:pos="9270"/>
        </w:tabs>
        <w:ind w:left="-810" w:firstLine="810"/>
        <w:rPr>
          <w:b/>
        </w:rPr>
      </w:pPr>
      <w:r w:rsidRPr="00815765">
        <w:rPr>
          <w:b/>
        </w:rPr>
        <w:t xml:space="preserve">Japanese millet and </w:t>
      </w:r>
      <w:proofErr w:type="spellStart"/>
      <w:r w:rsidRPr="00815765">
        <w:rPr>
          <w:b/>
        </w:rPr>
        <w:t>Camelina</w:t>
      </w:r>
      <w:proofErr w:type="spellEnd"/>
      <w:r w:rsidRPr="00815765">
        <w:rPr>
          <w:b/>
        </w:rPr>
        <w:t xml:space="preserve"> – New crops on our Farm  </w:t>
      </w:r>
    </w:p>
    <w:p w:rsidR="00F16E31" w:rsidRDefault="00F16E31" w:rsidP="00F16E31">
      <w:pPr>
        <w:tabs>
          <w:tab w:val="left" w:pos="9270"/>
        </w:tabs>
        <w:ind w:left="-810" w:firstLine="810"/>
      </w:pPr>
    </w:p>
    <w:p w:rsidR="00F16E31" w:rsidRDefault="00F16E31" w:rsidP="00F16E31">
      <w:pPr>
        <w:tabs>
          <w:tab w:val="left" w:pos="9270"/>
        </w:tabs>
        <w:ind w:left="-810" w:firstLine="810"/>
      </w:pPr>
      <w:r>
        <w:t>Regina and I purchased our 145 acre dairy farm in Randolph Center, Vermont in 1998.    It was during that first year on the farm that I received my first introduction to a new crop called Japanese millet.  I had hired an older, local farmer for some tillage as I wanted to plant a summer annual crop for supplemental grazing during the middle portion of the summer when perennial pasture growth slows down.   The neighbor recommended that I try Japanese millet as he had found it to be a palatable feed that was more tolerant of wet soil conditions than sorghum/</w:t>
      </w:r>
      <w:proofErr w:type="spellStart"/>
      <w:r>
        <w:t>sudan</w:t>
      </w:r>
      <w:proofErr w:type="spellEnd"/>
      <w:r>
        <w:t>.   Japanese millet forage is also not subject to the prussic acid poisoning concerns and can be safely grazed or ensiled even if drought stressed or frosted.</w:t>
      </w:r>
    </w:p>
    <w:p w:rsidR="00F16E31" w:rsidRDefault="00F16E31" w:rsidP="00F16E31">
      <w:pPr>
        <w:tabs>
          <w:tab w:val="left" w:pos="9270"/>
        </w:tabs>
        <w:ind w:left="-810" w:firstLine="810"/>
      </w:pPr>
      <w:r>
        <w:t xml:space="preserve">We typically have planted a small portion of our pastures to millet each year.  We find it to be a good compliment to the grass/clover pastures that are the mainstay for our 40 cow milking herd.  During the hot summer days the cows can quickly fill up on the 12-24 inch tall plants then retreat to the shade for a few hours.   We generally alternate every 12 hours between millet and perennial pastures as this gives a balanced menu for the herd.   </w:t>
      </w:r>
    </w:p>
    <w:p w:rsidR="00F16E31" w:rsidRDefault="00F16E31" w:rsidP="00F16E31">
      <w:pPr>
        <w:tabs>
          <w:tab w:val="left" w:pos="9270"/>
        </w:tabs>
        <w:ind w:left="-810" w:firstLine="810"/>
      </w:pPr>
      <w:r>
        <w:tab/>
      </w:r>
    </w:p>
    <w:p w:rsidR="00F16E31" w:rsidRDefault="00F16E31" w:rsidP="00F16E31">
      <w:pPr>
        <w:tabs>
          <w:tab w:val="left" w:pos="9270"/>
        </w:tabs>
        <w:ind w:left="-810" w:firstLine="810"/>
      </w:pPr>
      <w:r>
        <w:t xml:space="preserve">The millet is planted in early June after the soil temperatures have warmed above 60 degrees.  It is possible to take a cut of hay or graze the field before preparing the seedbed.   The normal seeding rate for forage is about 25lbs/Acre.  The millet generally grows quickly and is ready to graze in 40-50 days from planting.  We start grazing when the millet is about 18 inches tall and try to leave a 6 inch residual height so that the plants can </w:t>
      </w:r>
      <w:proofErr w:type="spellStart"/>
      <w:r>
        <w:t>regrow</w:t>
      </w:r>
      <w:proofErr w:type="spellEnd"/>
      <w:r>
        <w:t xml:space="preserve"> quickly.  The plants will continue growing until killing frost.   In addition to grazing we have sometimes made wrapped round bales of millet and found it to be a high energy feed source.   </w:t>
      </w:r>
    </w:p>
    <w:p w:rsidR="00F16E31" w:rsidRDefault="00F16E31" w:rsidP="00F16E31">
      <w:pPr>
        <w:tabs>
          <w:tab w:val="left" w:pos="9270"/>
        </w:tabs>
        <w:ind w:left="-810" w:firstLine="810"/>
      </w:pPr>
      <w:r>
        <w:t xml:space="preserve">During the 2007 cropping season we started growing millet for seed as well as forage.  We were aware that there are currently no certified organic seed sources and hoped to grow seed for our own planting as well as developing a new enterprise for the farm.   We received a SARE grant to study millet seed production in the Northeast.  Heather Darby, UVM professor and extension agronomist, served as an advisor to the project. The experimental aspect of the grant looked at the mechanical harvesting of the seed.  We tried two harvest methods – a) direct harvesting with a combine or b) swathing and drying the crop before combining.   We found that it was possible to direct harvest the crop without the added step of windrowing.   We were surprised that it took until mid October for the millet seed to ripen and dry down enough for harvest.   We also baled up the straw and it is providing wonderful bedding for the milking herd this winter.   We were pleased with our first year effort at seed production and now are in the process of cleaning and bagging seed to sell.  </w:t>
      </w:r>
    </w:p>
    <w:p w:rsidR="00F16E31" w:rsidRDefault="00F16E31" w:rsidP="00F16E31">
      <w:pPr>
        <w:tabs>
          <w:tab w:val="left" w:pos="9270"/>
        </w:tabs>
        <w:ind w:left="-810" w:firstLine="810"/>
      </w:pPr>
      <w:r>
        <w:t xml:space="preserve">Another new crop that we planted for the first time this year was </w:t>
      </w:r>
      <w:proofErr w:type="spellStart"/>
      <w:r>
        <w:t>camelina</w:t>
      </w:r>
      <w:proofErr w:type="spellEnd"/>
      <w:r>
        <w:t xml:space="preserve">.  </w:t>
      </w:r>
      <w:proofErr w:type="spellStart"/>
      <w:r>
        <w:t>Camelina</w:t>
      </w:r>
      <w:proofErr w:type="spellEnd"/>
      <w:r>
        <w:t xml:space="preserve"> is an oilseed crop valued for its omega-3 attributes and as a possible source for biodiesel.  It contains 34 -36 percent omega-3 oil and can be safely stored at room temperature without going rancid.  </w:t>
      </w:r>
      <w:proofErr w:type="spellStart"/>
      <w:r>
        <w:t>Camelina</w:t>
      </w:r>
      <w:proofErr w:type="spellEnd"/>
      <w:r>
        <w:t xml:space="preserve"> originated in Northern Europe and has been used there for centuries.  In recent decades </w:t>
      </w:r>
      <w:proofErr w:type="spellStart"/>
      <w:r>
        <w:t>camelina</w:t>
      </w:r>
      <w:proofErr w:type="spellEnd"/>
      <w:r>
        <w:t xml:space="preserve"> production has been overshadowed by the development of higher yielding oil crops like canola.  </w:t>
      </w:r>
    </w:p>
    <w:p w:rsidR="00F16E31" w:rsidRDefault="00F16E31" w:rsidP="00F16E31">
      <w:pPr>
        <w:tabs>
          <w:tab w:val="left" w:pos="9270"/>
        </w:tabs>
        <w:ind w:left="-810" w:firstLine="810"/>
      </w:pPr>
      <w:r>
        <w:t xml:space="preserve">Our milk coop, CROPP/ Organic Valley has been investigating </w:t>
      </w:r>
      <w:proofErr w:type="spellStart"/>
      <w:r>
        <w:t>camelina</w:t>
      </w:r>
      <w:proofErr w:type="spellEnd"/>
      <w:r>
        <w:t xml:space="preserve"> as a potential biodiesel crop for its farmers.   In addition to providing oil the meal </w:t>
      </w:r>
      <w:proofErr w:type="spellStart"/>
      <w:r>
        <w:t>biproducts</w:t>
      </w:r>
      <w:proofErr w:type="spellEnd"/>
      <w:r>
        <w:t xml:space="preserve"> make oil crop production particularly attractive to livestock producers.   </w:t>
      </w:r>
      <w:proofErr w:type="spellStart"/>
      <w:r>
        <w:t>Camelina</w:t>
      </w:r>
      <w:proofErr w:type="spellEnd"/>
      <w:r>
        <w:t xml:space="preserve"> was selected over other oil crops as its weed suppression and adaptability which make </w:t>
      </w:r>
      <w:proofErr w:type="gramStart"/>
      <w:r>
        <w:t>it  suitable</w:t>
      </w:r>
      <w:proofErr w:type="gramEnd"/>
      <w:r>
        <w:t xml:space="preserve"> for organic production.  In addition it is well known that many other oilseed crops like canola and </w:t>
      </w:r>
      <w:proofErr w:type="gramStart"/>
      <w:r>
        <w:t>soybean  are</w:t>
      </w:r>
      <w:proofErr w:type="gramEnd"/>
      <w:r>
        <w:t xml:space="preserve"> dominated by </w:t>
      </w:r>
      <w:r>
        <w:lastRenderedPageBreak/>
        <w:t xml:space="preserve">GMO genetics.    CROPP looked to </w:t>
      </w:r>
      <w:proofErr w:type="spellStart"/>
      <w:r>
        <w:t>camelina</w:t>
      </w:r>
      <w:proofErr w:type="spellEnd"/>
      <w:r>
        <w:t xml:space="preserve"> to be a non-GMO alternative that perhaps would “fly below the radar</w:t>
      </w:r>
      <w:proofErr w:type="gramStart"/>
      <w:r>
        <w:t>”  of</w:t>
      </w:r>
      <w:proofErr w:type="gramEnd"/>
      <w:r>
        <w:t xml:space="preserve"> the biotech giants and not be subject to contamination concerns.    I have, however, recently learned that GMO </w:t>
      </w:r>
      <w:proofErr w:type="spellStart"/>
      <w:r>
        <w:t>camelina</w:t>
      </w:r>
      <w:proofErr w:type="spellEnd"/>
      <w:r>
        <w:t xml:space="preserve"> varieties are being developed to exploit the high omega-3 properties.</w:t>
      </w:r>
    </w:p>
    <w:p w:rsidR="00F16E31" w:rsidRDefault="00F16E31" w:rsidP="00F16E31">
      <w:pPr>
        <w:tabs>
          <w:tab w:val="left" w:pos="9270"/>
        </w:tabs>
        <w:ind w:left="-810" w:firstLine="810"/>
      </w:pPr>
      <w:r>
        <w:t xml:space="preserve">CROPP provided </w:t>
      </w:r>
      <w:proofErr w:type="spellStart"/>
      <w:r>
        <w:t>camelina</w:t>
      </w:r>
      <w:proofErr w:type="spellEnd"/>
      <w:r>
        <w:t xml:space="preserve"> seed for experimental plantings on 5 farms around the country.   On our farm we planted a small half acre plot on May 5 with a seeding rate of 10lbs/A.    The seed is tiny, resembling alfalfa, but it emerged very quickly and competed well with weeds.  We harvested the crop in late August and had a yield of about 1200lbs/acre.  There was considerable amount of seed lost due to the smallness of the field and combine adjustment losses.    Some of the seed was pressed out for oil at Stateline Farm in </w:t>
      </w:r>
      <w:proofErr w:type="gramStart"/>
      <w:r>
        <w:t>Arlington ,</w:t>
      </w:r>
      <w:proofErr w:type="gramEnd"/>
      <w:r>
        <w:t xml:space="preserve">Vermont. </w:t>
      </w:r>
      <w:proofErr w:type="gramStart"/>
      <w:r>
        <w:t>where</w:t>
      </w:r>
      <w:proofErr w:type="gramEnd"/>
      <w:r>
        <w:t xml:space="preserve"> John Williamson has been growing different </w:t>
      </w:r>
      <w:proofErr w:type="spellStart"/>
      <w:r>
        <w:t>oilcrops</w:t>
      </w:r>
      <w:proofErr w:type="spellEnd"/>
      <w:r>
        <w:t xml:space="preserve"> on this farm for a few several years.  </w:t>
      </w:r>
      <w:proofErr w:type="gramStart"/>
      <w:r>
        <w:t>John  was</w:t>
      </w:r>
      <w:proofErr w:type="gramEnd"/>
      <w:r>
        <w:t xml:space="preserve"> happy to try pressing the </w:t>
      </w:r>
      <w:proofErr w:type="spellStart"/>
      <w:r>
        <w:t>camelina</w:t>
      </w:r>
      <w:proofErr w:type="spellEnd"/>
      <w:r>
        <w:t xml:space="preserve">.  He like the oil yield and pressing characteristics of </w:t>
      </w:r>
      <w:proofErr w:type="spellStart"/>
      <w:r>
        <w:t>camelina</w:t>
      </w:r>
      <w:proofErr w:type="spellEnd"/>
      <w:r>
        <w:t xml:space="preserve"> and is going to grow some himself next year.  </w:t>
      </w:r>
    </w:p>
    <w:p w:rsidR="00F16E31" w:rsidRDefault="00F16E31" w:rsidP="00F16E31">
      <w:pPr>
        <w:tabs>
          <w:tab w:val="left" w:pos="9270"/>
        </w:tabs>
        <w:ind w:left="-810" w:firstLine="810"/>
      </w:pPr>
      <w:r>
        <w:t xml:space="preserve">The cows at our farm have recently been trying </w:t>
      </w:r>
      <w:proofErr w:type="gramStart"/>
      <w:r>
        <w:t>a</w:t>
      </w:r>
      <w:proofErr w:type="gramEnd"/>
      <w:r>
        <w:t xml:space="preserve"> out the high protein </w:t>
      </w:r>
      <w:proofErr w:type="spellStart"/>
      <w:r>
        <w:t>camelina</w:t>
      </w:r>
      <w:proofErr w:type="spellEnd"/>
      <w:r>
        <w:t xml:space="preserve"> meal as a top dress for the higher producers.    They find it palatable and we hope to have a sample tested for nutrient composition in the near future.  The humans on the farm are also trying out the </w:t>
      </w:r>
      <w:proofErr w:type="spellStart"/>
      <w:r>
        <w:t>camelina</w:t>
      </w:r>
      <w:proofErr w:type="spellEnd"/>
      <w:r>
        <w:t xml:space="preserve"> oil for salads and cooking.   </w:t>
      </w:r>
    </w:p>
    <w:p w:rsidR="00F16E31" w:rsidRDefault="00F16E31" w:rsidP="00F16E31">
      <w:pPr>
        <w:tabs>
          <w:tab w:val="left" w:pos="9270"/>
        </w:tabs>
        <w:ind w:left="-810" w:firstLine="810"/>
      </w:pPr>
      <w:r>
        <w:t xml:space="preserve"> We are encouraged by the </w:t>
      </w:r>
      <w:proofErr w:type="spellStart"/>
      <w:r>
        <w:t>camelina</w:t>
      </w:r>
      <w:proofErr w:type="spellEnd"/>
      <w:r>
        <w:t xml:space="preserve"> experiment and have enough seed saved for a much larger planting next year. We are happy to share more specifics about our experiences related to these crops to anyone with interest.  </w:t>
      </w:r>
    </w:p>
    <w:p w:rsidR="00F16E31" w:rsidRDefault="00F16E31" w:rsidP="00F16E31">
      <w:pPr>
        <w:tabs>
          <w:tab w:val="left" w:pos="9270"/>
        </w:tabs>
        <w:ind w:left="-810" w:firstLine="810"/>
      </w:pPr>
    </w:p>
    <w:p w:rsidR="00F16E31" w:rsidRDefault="00F16E31" w:rsidP="00F16E31">
      <w:pPr>
        <w:tabs>
          <w:tab w:val="left" w:pos="9270"/>
        </w:tabs>
        <w:ind w:left="-810" w:firstLine="810"/>
      </w:pPr>
      <w:r>
        <w:t xml:space="preserve">Brent and Regina </w:t>
      </w:r>
      <w:proofErr w:type="spellStart"/>
      <w:r>
        <w:t>Beidler</w:t>
      </w:r>
      <w:proofErr w:type="spellEnd"/>
      <w:r>
        <w:t xml:space="preserve">  </w:t>
      </w:r>
    </w:p>
    <w:p w:rsidR="00F16E31" w:rsidRDefault="00F16E31" w:rsidP="00F16E31">
      <w:pPr>
        <w:tabs>
          <w:tab w:val="left" w:pos="9270"/>
        </w:tabs>
        <w:ind w:left="-810" w:firstLine="810"/>
      </w:pPr>
      <w:proofErr w:type="spellStart"/>
      <w:r>
        <w:t>Beidler</w:t>
      </w:r>
      <w:proofErr w:type="spellEnd"/>
      <w:r>
        <w:t xml:space="preserve"> Family Farm</w:t>
      </w:r>
    </w:p>
    <w:p w:rsidR="00F16E31" w:rsidRDefault="00F16E31" w:rsidP="00F16E31">
      <w:pPr>
        <w:tabs>
          <w:tab w:val="left" w:pos="9270"/>
        </w:tabs>
        <w:ind w:left="-810" w:firstLine="810"/>
      </w:pPr>
      <w:r>
        <w:t>Randolph Center VT</w:t>
      </w:r>
    </w:p>
    <w:p w:rsidR="00F16E31" w:rsidRDefault="00F16E31" w:rsidP="00F16E31">
      <w:pPr>
        <w:tabs>
          <w:tab w:val="left" w:pos="9270"/>
        </w:tabs>
        <w:ind w:left="-810" w:firstLine="810"/>
      </w:pPr>
      <w:r>
        <w:t>(802) 728-5601</w:t>
      </w:r>
    </w:p>
    <w:p w:rsidR="00F16E31" w:rsidRDefault="00F16E31" w:rsidP="00F16E31">
      <w:pPr>
        <w:tabs>
          <w:tab w:val="left" w:pos="9270"/>
        </w:tabs>
        <w:ind w:left="-810" w:firstLine="810"/>
      </w:pPr>
      <w:hyperlink r:id="rId4" w:history="1">
        <w:r w:rsidRPr="00282299">
          <w:rPr>
            <w:rStyle w:val="Hyperlink"/>
          </w:rPr>
          <w:t>bbeidler@verizon.net</w:t>
        </w:r>
      </w:hyperlink>
    </w:p>
    <w:p w:rsidR="00F16E31" w:rsidRDefault="00F16E31" w:rsidP="00F16E31">
      <w:pPr>
        <w:tabs>
          <w:tab w:val="left" w:pos="9270"/>
        </w:tabs>
        <w:ind w:left="-810" w:firstLine="810"/>
      </w:pPr>
    </w:p>
    <w:p w:rsidR="00F16E31" w:rsidRPr="00815765" w:rsidRDefault="00F16E31" w:rsidP="00F16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815765">
        <w:rPr>
          <w:rFonts w:ascii="Helvetica" w:hAnsi="Helvetica"/>
          <w:color w:val="000000"/>
        </w:rPr>
        <w:t>Heather Darby</w:t>
      </w:r>
    </w:p>
    <w:p w:rsidR="00F16E31" w:rsidRPr="00815765" w:rsidRDefault="00F16E31" w:rsidP="00F16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815765">
        <w:rPr>
          <w:rFonts w:ascii="Helvetica" w:hAnsi="Helvetica"/>
          <w:color w:val="000000"/>
        </w:rPr>
        <w:t>University of Vermont Extension</w:t>
      </w:r>
    </w:p>
    <w:p w:rsidR="00F16E31" w:rsidRPr="00815765" w:rsidRDefault="00F16E31" w:rsidP="00F16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815765">
        <w:rPr>
          <w:rFonts w:ascii="Helvetica" w:hAnsi="Helvetica"/>
          <w:color w:val="000000"/>
        </w:rPr>
        <w:t>Agronomist and Nutrient Management Specialist</w:t>
      </w:r>
    </w:p>
    <w:p w:rsidR="00F16E31" w:rsidRPr="00815765" w:rsidRDefault="00F16E31" w:rsidP="00F16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815765">
        <w:rPr>
          <w:rFonts w:ascii="Helvetica" w:hAnsi="Helvetica"/>
          <w:color w:val="000000"/>
        </w:rPr>
        <w:t>278 S. Main St, St. Albans, VT 05478</w:t>
      </w:r>
    </w:p>
    <w:p w:rsidR="00F16E31" w:rsidRDefault="00F16E31" w:rsidP="00F16E31">
      <w:pPr>
        <w:tabs>
          <w:tab w:val="left" w:pos="9270"/>
        </w:tabs>
        <w:ind w:left="-810" w:firstLine="810"/>
      </w:pPr>
      <w:r w:rsidRPr="00815765">
        <w:rPr>
          <w:rFonts w:ascii="Helvetica" w:hAnsi="Helvetica"/>
          <w:color w:val="000000"/>
        </w:rPr>
        <w:t>(802) 524-6501 ext 206</w:t>
      </w:r>
    </w:p>
    <w:p w:rsidR="00F16E31" w:rsidRDefault="00F16E31" w:rsidP="00F16E31">
      <w:pPr>
        <w:tabs>
          <w:tab w:val="left" w:pos="9270"/>
        </w:tabs>
        <w:ind w:left="-810" w:firstLine="810"/>
      </w:pPr>
    </w:p>
    <w:p w:rsidR="00F16E31" w:rsidRDefault="00F16E31"/>
    <w:sectPr w:rsidR="00F16E31" w:rsidSect="0081576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6E31"/>
    <w:rsid w:val="00F16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6E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beidler@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4994</Characters>
  <Application>Microsoft Office Word</Application>
  <DocSecurity>0</DocSecurity>
  <Lines>41</Lines>
  <Paragraphs>11</Paragraphs>
  <ScaleCrop>false</ScaleCrop>
  <Company>University of Vermont</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 Guest</dc:creator>
  <cp:keywords/>
  <dc:description/>
  <cp:lastModifiedBy>SARE Guest</cp:lastModifiedBy>
  <cp:revision>1</cp:revision>
  <dcterms:created xsi:type="dcterms:W3CDTF">2010-07-14T14:48:00Z</dcterms:created>
  <dcterms:modified xsi:type="dcterms:W3CDTF">2010-07-14T14:48:00Z</dcterms:modified>
</cp:coreProperties>
</file>