
<file path=[Content_Types].xml><?xml version="1.0" encoding="utf-8"?>
<Types xmlns="http://schemas.openxmlformats.org/package/2006/content-types">
  <Override PartName="/word/webSettings.xml" ContentType="application/vnd.openxmlformats-officedocument.wordprocessingml.webSettings+xml"/>
  <Override PartName="/word/diagrams/drawing1.xml" ContentType="application/vnd.ms-office.drawingml.diagramDrawing+xml"/>
  <Override PartName="/word/diagrams/colors1.xml" ContentType="application/vnd.openxmlformats-officedocument.drawingml.diagramColors+xml"/>
  <Override PartName="/word/diagrams/data1.xml" ContentType="application/vnd.openxmlformats-officedocument.drawingml.diagramData+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word/diagrams/layout1.xml" ContentType="application/vnd.openxmlformats-officedocument.drawingml.diagramLayout+xml"/>
  <Override PartName="/word/diagrams/quickStyle1.xml" ContentType="application/vnd.openxmlformats-officedocument.drawingml.diagramStyle+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E6" w:rsidRPr="00CB605E" w:rsidRDefault="00B0046A" w:rsidP="00CB605E">
      <w:pPr>
        <w:jc w:val="center"/>
        <w:rPr>
          <w:b/>
        </w:rPr>
      </w:pPr>
      <w:r>
        <w:rPr>
          <w:b/>
        </w:rPr>
        <w:t>Detailed W</w:t>
      </w:r>
      <w:r w:rsidR="00B008E6" w:rsidRPr="00CB605E">
        <w:rPr>
          <w:b/>
        </w:rPr>
        <w:t>orkplan for SARE project</w:t>
      </w:r>
    </w:p>
    <w:p w:rsidR="00CB605E" w:rsidRDefault="00CB605E"/>
    <w:p w:rsidR="00CB605E" w:rsidRDefault="00CB605E"/>
    <w:p w:rsidR="00B50545" w:rsidRPr="00B50545" w:rsidRDefault="00B50545">
      <w:pPr>
        <w:rPr>
          <w:b/>
        </w:rPr>
      </w:pPr>
      <w:r w:rsidRPr="00B50545">
        <w:rPr>
          <w:b/>
        </w:rPr>
        <w:t xml:space="preserve">What we promised to do:  </w:t>
      </w:r>
    </w:p>
    <w:p w:rsidR="00B50545" w:rsidRDefault="00B50545"/>
    <w:p w:rsidR="00B50545" w:rsidRPr="00B50545" w:rsidRDefault="00B50545" w:rsidP="00B50545">
      <w:pPr>
        <w:pStyle w:val="ListParagraph"/>
        <w:numPr>
          <w:ilvl w:val="0"/>
          <w:numId w:val="2"/>
        </w:numPr>
        <w:rPr>
          <w:b/>
        </w:rPr>
      </w:pPr>
      <w:r w:rsidRPr="00B50545">
        <w:rPr>
          <w:b/>
        </w:rPr>
        <w:t>Define the regional food</w:t>
      </w:r>
      <w:r>
        <w:rPr>
          <w:b/>
        </w:rPr>
        <w:t xml:space="preserve"> </w:t>
      </w:r>
      <w:r w:rsidRPr="00B50545">
        <w:rPr>
          <w:b/>
        </w:rPr>
        <w:t xml:space="preserve">shed and develop a food shed sustainability strategy. </w:t>
      </w:r>
    </w:p>
    <w:p w:rsidR="00B50545" w:rsidRDefault="00B50545" w:rsidP="00B50545">
      <w:pPr>
        <w:ind w:left="720"/>
      </w:pPr>
      <w:r>
        <w:t xml:space="preserve">We will conduct a regional food analysis with specific emphasis on trends in demand for local food; direct marketing to consumers and institutions; import substitution; value added processing of local products; and changes in the characteristics of urban influenced farms and exports of local products. </w:t>
      </w:r>
    </w:p>
    <w:p w:rsidR="00B50545" w:rsidRDefault="00B50545" w:rsidP="00B50545">
      <w:pPr>
        <w:ind w:left="720"/>
      </w:pPr>
      <w:r w:rsidRPr="00B50545">
        <w:rPr>
          <w:b/>
        </w:rPr>
        <w:t>Performance target:</w:t>
      </w:r>
      <w:r>
        <w:t xml:space="preserve"> characterize the scope, nature, and trends of the regional food economy. </w:t>
      </w:r>
    </w:p>
    <w:p w:rsidR="00B50545" w:rsidRDefault="00B50545" w:rsidP="00B50545">
      <w:pPr>
        <w:ind w:left="720"/>
      </w:pPr>
    </w:p>
    <w:p w:rsidR="00B50545" w:rsidRDefault="00B50545" w:rsidP="00B50545">
      <w:pPr>
        <w:pStyle w:val="ListParagraph"/>
        <w:numPr>
          <w:ilvl w:val="0"/>
          <w:numId w:val="2"/>
        </w:numPr>
      </w:pPr>
      <w:r w:rsidRPr="00B50545">
        <w:rPr>
          <w:b/>
        </w:rPr>
        <w:t>Understand and articulate the barriers and opportunities faced by urban influence farmers in our region.</w:t>
      </w:r>
    </w:p>
    <w:p w:rsidR="00B50545" w:rsidRDefault="00B50545" w:rsidP="00B50545">
      <w:pPr>
        <w:pStyle w:val="ListParagraph"/>
      </w:pPr>
      <w:r>
        <w:t xml:space="preserve">We will conduct a needs assessment of those farms to form the basis for the next step in the process. </w:t>
      </w:r>
    </w:p>
    <w:p w:rsidR="00B50545" w:rsidRDefault="00B50545" w:rsidP="00B50545">
      <w:pPr>
        <w:pStyle w:val="ListParagraph"/>
      </w:pPr>
      <w:r>
        <w:rPr>
          <w:b/>
        </w:rPr>
        <w:t xml:space="preserve">Performance target: </w:t>
      </w:r>
      <w:r>
        <w:t xml:space="preserve">number of producers and stakeholders engaged in the assessment. </w:t>
      </w:r>
    </w:p>
    <w:p w:rsidR="000E2E66" w:rsidRDefault="000E2E66" w:rsidP="00B50545">
      <w:pPr>
        <w:pStyle w:val="ListParagraph"/>
      </w:pPr>
    </w:p>
    <w:p w:rsidR="000E2E66" w:rsidRDefault="000E2E66" w:rsidP="000E2E66">
      <w:pPr>
        <w:pStyle w:val="ListParagraph"/>
        <w:numPr>
          <w:ilvl w:val="0"/>
          <w:numId w:val="2"/>
        </w:numPr>
      </w:pPr>
      <w:r w:rsidRPr="000E2E66">
        <w:rPr>
          <w:b/>
        </w:rPr>
        <w:t>Design a tool kit.</w:t>
      </w:r>
      <w:r>
        <w:t xml:space="preserve"> We will identify and assess best practices for overcoming the barriers and taking advantage of the opportunities identified in Objective 2. Best practices will include methods for marketing and stimulating local demand for and supply of locally produced food; land use tools to encourage and support farms near urban areas; and operational tools that will assist farmers in taking advantage of their proximity to population centers while mitigating the negative effects of their location. </w:t>
      </w:r>
    </w:p>
    <w:p w:rsidR="000E2E66" w:rsidRDefault="000E2E66" w:rsidP="000E2E66">
      <w:pPr>
        <w:pStyle w:val="ListParagraph"/>
      </w:pPr>
    </w:p>
    <w:p w:rsidR="00B50545" w:rsidRDefault="000E2E66" w:rsidP="000E2E66">
      <w:pPr>
        <w:pStyle w:val="ListParagraph"/>
        <w:numPr>
          <w:ilvl w:val="0"/>
          <w:numId w:val="2"/>
        </w:numPr>
      </w:pPr>
      <w:r>
        <w:rPr>
          <w:b/>
        </w:rPr>
        <w:t>Ensure that the toolkit is used and useful.</w:t>
      </w:r>
      <w:r>
        <w:t xml:space="preserve"> Test the tools in a case</w:t>
      </w:r>
      <w:r w:rsidR="0023528B">
        <w:t xml:space="preserve"> study in the City of Damascus by several producers in the area. They will evaluate the tool kit based on whether it addresses economic, environ</w:t>
      </w:r>
      <w:r w:rsidR="00E51D59">
        <w:t>me</w:t>
      </w:r>
      <w:r w:rsidR="0023528B">
        <w:t>ntal and community sustainability goals. Local planners will test the potential usefulness of regulatory tools, including flexible land use regulations. Consumers will evaluate to</w:t>
      </w:r>
      <w:r w:rsidR="00E51D59">
        <w:t>o</w:t>
      </w:r>
      <w:r w:rsidR="0023528B">
        <w:t>ls designed to stimulate the supply of a</w:t>
      </w:r>
      <w:r w:rsidR="00E51D59">
        <w:t>n</w:t>
      </w:r>
      <w:r w:rsidR="0023528B">
        <w:t>d demand for l</w:t>
      </w:r>
      <w:r w:rsidR="00E51D59">
        <w:t>ocal food</w:t>
      </w:r>
      <w:r w:rsidR="0023528B">
        <w:t xml:space="preserve">. </w:t>
      </w:r>
    </w:p>
    <w:p w:rsidR="00B50545" w:rsidRDefault="00B50545" w:rsidP="00B50545">
      <w:pPr>
        <w:pStyle w:val="ListParagraph"/>
      </w:pPr>
    </w:p>
    <w:p w:rsidR="00B50545" w:rsidRPr="00E51D59" w:rsidRDefault="00B50545" w:rsidP="00B50545">
      <w:pPr>
        <w:pStyle w:val="ListParagraph"/>
        <w:ind w:left="0"/>
        <w:rPr>
          <w:b/>
        </w:rPr>
      </w:pPr>
      <w:r w:rsidRPr="00E51D59">
        <w:rPr>
          <w:b/>
        </w:rPr>
        <w:t>Key Deliverables</w:t>
      </w:r>
      <w:r w:rsidR="00E51D59">
        <w:rPr>
          <w:b/>
        </w:rPr>
        <w:t xml:space="preserve"> outlined in the proposal</w:t>
      </w:r>
      <w:r w:rsidRPr="00E51D59">
        <w:rPr>
          <w:b/>
        </w:rPr>
        <w:t xml:space="preserve">: </w:t>
      </w:r>
    </w:p>
    <w:p w:rsidR="00B50545" w:rsidRPr="00B7255C" w:rsidRDefault="00B50545" w:rsidP="00B50545">
      <w:pPr>
        <w:pStyle w:val="ListParagraph"/>
        <w:numPr>
          <w:ilvl w:val="0"/>
          <w:numId w:val="4"/>
        </w:numPr>
        <w:rPr>
          <w:b/>
        </w:rPr>
      </w:pPr>
      <w:r w:rsidRPr="00B7255C">
        <w:rPr>
          <w:b/>
        </w:rPr>
        <w:t>Definition of food shed</w:t>
      </w:r>
    </w:p>
    <w:p w:rsidR="00B50545" w:rsidRPr="00B7255C" w:rsidRDefault="00B50545" w:rsidP="00B50545">
      <w:pPr>
        <w:pStyle w:val="ListParagraph"/>
        <w:numPr>
          <w:ilvl w:val="0"/>
          <w:numId w:val="4"/>
        </w:numPr>
        <w:rPr>
          <w:b/>
        </w:rPr>
      </w:pPr>
      <w:r w:rsidRPr="00B7255C">
        <w:rPr>
          <w:b/>
        </w:rPr>
        <w:t>Needs assessment</w:t>
      </w:r>
    </w:p>
    <w:p w:rsidR="00AB209F" w:rsidRDefault="00E51D59" w:rsidP="00B50545">
      <w:pPr>
        <w:pStyle w:val="ListParagraph"/>
        <w:numPr>
          <w:ilvl w:val="0"/>
          <w:numId w:val="4"/>
        </w:numPr>
      </w:pPr>
      <w:r w:rsidRPr="00B7255C">
        <w:rPr>
          <w:b/>
        </w:rPr>
        <w:t>Toolkit</w:t>
      </w:r>
      <w:r w:rsidR="00AB209F" w:rsidRPr="00B7255C">
        <w:rPr>
          <w:b/>
        </w:rPr>
        <w:t>:</w:t>
      </w:r>
      <w:r w:rsidR="00AB209F">
        <w:t xml:space="preserve"> a broad set of educational, outreach, and regulatory strategies and market improvements to support successful integration of urban farms into the </w:t>
      </w:r>
      <w:r w:rsidR="006B684E">
        <w:t>food shed</w:t>
      </w:r>
    </w:p>
    <w:p w:rsidR="00AB209F" w:rsidRDefault="00AB209F" w:rsidP="00AB209F">
      <w:pPr>
        <w:pStyle w:val="ListParagraph"/>
        <w:numPr>
          <w:ilvl w:val="1"/>
          <w:numId w:val="4"/>
        </w:numPr>
      </w:pPr>
      <w:r>
        <w:t>Will be research based</w:t>
      </w:r>
    </w:p>
    <w:p w:rsidR="00AB209F" w:rsidRDefault="00AB209F" w:rsidP="00AB209F">
      <w:pPr>
        <w:pStyle w:val="ListParagraph"/>
        <w:numPr>
          <w:ilvl w:val="1"/>
          <w:numId w:val="4"/>
        </w:numPr>
      </w:pPr>
      <w:r>
        <w:t>Tailored to address local needs</w:t>
      </w:r>
    </w:p>
    <w:p w:rsidR="00EE6A2A" w:rsidRDefault="00AB209F" w:rsidP="00AB209F">
      <w:pPr>
        <w:pStyle w:val="ListParagraph"/>
        <w:numPr>
          <w:ilvl w:val="1"/>
          <w:numId w:val="4"/>
        </w:numPr>
      </w:pPr>
      <w:r>
        <w:t>Targeted to producers and public officials</w:t>
      </w:r>
    </w:p>
    <w:p w:rsidR="00E51D59" w:rsidRDefault="00EE6A2A" w:rsidP="00AB209F">
      <w:pPr>
        <w:pStyle w:val="ListParagraph"/>
        <w:numPr>
          <w:ilvl w:val="1"/>
          <w:numId w:val="4"/>
        </w:numPr>
      </w:pPr>
      <w:r>
        <w:t>Interactive web-based</w:t>
      </w:r>
    </w:p>
    <w:p w:rsidR="009250BC" w:rsidRDefault="00E51D59" w:rsidP="00B50545">
      <w:pPr>
        <w:pStyle w:val="ListParagraph"/>
        <w:numPr>
          <w:ilvl w:val="0"/>
          <w:numId w:val="4"/>
        </w:numPr>
      </w:pPr>
      <w:r w:rsidRPr="009C4ED3">
        <w:rPr>
          <w:b/>
        </w:rPr>
        <w:t>Damascus case study of the toolkit</w:t>
      </w:r>
      <w:r w:rsidR="00AB209F">
        <w:t>: Develop a model commu</w:t>
      </w:r>
      <w:r w:rsidR="009250BC">
        <w:t>nity that addresses the needs of</w:t>
      </w:r>
      <w:r w:rsidR="00AB209F">
        <w:t xml:space="preserve"> local producers and partici</w:t>
      </w:r>
      <w:r w:rsidR="009250BC">
        <w:t>p</w:t>
      </w:r>
      <w:r w:rsidR="00AB209F">
        <w:t>ates in the food</w:t>
      </w:r>
      <w:r w:rsidR="009C4ED3">
        <w:t xml:space="preserve"> </w:t>
      </w:r>
      <w:r w:rsidR="00AB209F">
        <w:t xml:space="preserve">shed vision. </w:t>
      </w:r>
      <w:r w:rsidR="00515A6E">
        <w:t>City will work w</w:t>
      </w:r>
      <w:r w:rsidR="009250BC">
        <w:t>ith local partners to develop programs and resources for local food product</w:t>
      </w:r>
      <w:r w:rsidR="009C4ED3">
        <w:t>s</w:t>
      </w:r>
      <w:r w:rsidR="009250BC">
        <w:t xml:space="preserve"> and enact </w:t>
      </w:r>
      <w:r w:rsidR="009C4ED3">
        <w:t xml:space="preserve">(?) </w:t>
      </w:r>
      <w:r w:rsidR="009250BC">
        <w:t xml:space="preserve">policies and regulations to support integration of food production into urban fabric. </w:t>
      </w:r>
      <w:r w:rsidR="009C4ED3">
        <w:rPr>
          <w:i/>
        </w:rPr>
        <w:t xml:space="preserve">I don’t understand how we could say that the city will enact policies when we don’t have the authority to do that. Did you mean that the city will develop model ordinances and policies? </w:t>
      </w:r>
    </w:p>
    <w:p w:rsidR="004B3CB2" w:rsidRDefault="009250BC" w:rsidP="00B50545">
      <w:pPr>
        <w:pStyle w:val="ListParagraph"/>
        <w:numPr>
          <w:ilvl w:val="0"/>
          <w:numId w:val="4"/>
        </w:numPr>
      </w:pPr>
      <w:r w:rsidRPr="009C4ED3">
        <w:rPr>
          <w:b/>
        </w:rPr>
        <w:t>Case farm scenarios</w:t>
      </w:r>
      <w:r>
        <w:t>:</w:t>
      </w:r>
      <w:r w:rsidR="009C4ED3">
        <w:t xml:space="preserve"> Develop a range of case farm scenarios and develop describe a range of farming operations reflective of the Damascus area. Using the case farm scenarios, conduct economic analysis to show the impacts of urban development on small and mid sized farming operations. </w:t>
      </w:r>
    </w:p>
    <w:p w:rsidR="004B3CB2" w:rsidRDefault="004B3CB2" w:rsidP="00B50545">
      <w:pPr>
        <w:pStyle w:val="ListParagraph"/>
        <w:numPr>
          <w:ilvl w:val="0"/>
          <w:numId w:val="4"/>
        </w:numPr>
      </w:pPr>
      <w:r>
        <w:rPr>
          <w:b/>
        </w:rPr>
        <w:t>Economic analysis</w:t>
      </w:r>
      <w:r>
        <w:t xml:space="preserve">: </w:t>
      </w:r>
      <w:r w:rsidRPr="004B3CB2">
        <w:t xml:space="preserve">Examine the nature and size of two markets for food: </w:t>
      </w:r>
    </w:p>
    <w:p w:rsidR="00EE6A2A" w:rsidRDefault="004B3CB2" w:rsidP="004B3CB2">
      <w:pPr>
        <w:pStyle w:val="ListParagraph"/>
        <w:numPr>
          <w:ilvl w:val="1"/>
          <w:numId w:val="4"/>
        </w:numPr>
      </w:pPr>
      <w:r w:rsidRPr="00EE6A2A">
        <w:rPr>
          <w:b/>
        </w:rPr>
        <w:t>Regional market</w:t>
      </w:r>
      <w:r>
        <w:t xml:space="preserve">: </w:t>
      </w:r>
    </w:p>
    <w:p w:rsidR="00EE6A2A" w:rsidRDefault="004B3CB2" w:rsidP="00EE6A2A">
      <w:pPr>
        <w:pStyle w:val="ListParagraph"/>
        <w:numPr>
          <w:ilvl w:val="2"/>
          <w:numId w:val="4"/>
        </w:numPr>
      </w:pPr>
      <w:r>
        <w:t xml:space="preserve">identify the current supply sources of food products and services in the Portland region. Determine what percentage of the regional food budget is spent on local products and services. Determine those produced in the United States and those imported to the region from international sources. Identify current estimated total value for each category and provide a profile of typical products and services. </w:t>
      </w:r>
    </w:p>
    <w:p w:rsidR="00EE6A2A" w:rsidRDefault="004B3CB2" w:rsidP="00EE6A2A">
      <w:pPr>
        <w:pStyle w:val="ListParagraph"/>
        <w:numPr>
          <w:ilvl w:val="2"/>
          <w:numId w:val="4"/>
        </w:numPr>
      </w:pPr>
      <w:r>
        <w:t>Analyze the potential opportunities for expanded local sales, import subst</w:t>
      </w:r>
      <w:r w:rsidR="00EE6A2A">
        <w:t>itution, and export from the reg</w:t>
      </w:r>
      <w:r>
        <w:t>ion.</w:t>
      </w:r>
    </w:p>
    <w:p w:rsidR="00EE6A2A" w:rsidRDefault="004B3CB2" w:rsidP="00EE6A2A">
      <w:pPr>
        <w:pStyle w:val="ListParagraph"/>
        <w:numPr>
          <w:ilvl w:val="2"/>
          <w:numId w:val="4"/>
        </w:numPr>
      </w:pPr>
      <w:r>
        <w:t xml:space="preserve"> Identify potential sources of grower income</w:t>
      </w:r>
      <w:r w:rsidR="00EE6A2A">
        <w:t xml:space="preserve">: </w:t>
      </w:r>
      <w:r>
        <w:t xml:space="preserve"> including ag tourism, greenhouse gas sequestration, ecosystem services, open space set asides, employment and trai</w:t>
      </w:r>
      <w:r w:rsidR="00EE6A2A">
        <w:t>ni</w:t>
      </w:r>
      <w:r>
        <w:t>ng (what does that mean?)</w:t>
      </w:r>
      <w:r w:rsidR="00EE6A2A">
        <w:t xml:space="preserve">, land lease and land trust tax benefits. </w:t>
      </w:r>
    </w:p>
    <w:p w:rsidR="00EE6A2A" w:rsidRDefault="00EE6A2A" w:rsidP="00EE6A2A">
      <w:pPr>
        <w:pStyle w:val="ListParagraph"/>
        <w:numPr>
          <w:ilvl w:val="2"/>
          <w:numId w:val="4"/>
        </w:numPr>
      </w:pPr>
      <w:r>
        <w:t xml:space="preserve">Identify land use regulations that support local growers including comprehensive planning urban and rural reserves and zoning. </w:t>
      </w:r>
    </w:p>
    <w:p w:rsidR="004B3CB2" w:rsidRPr="004B3CB2" w:rsidRDefault="00EE6A2A" w:rsidP="00EE6A2A">
      <w:pPr>
        <w:pStyle w:val="ListParagraph"/>
        <w:numPr>
          <w:ilvl w:val="2"/>
          <w:numId w:val="4"/>
        </w:numPr>
      </w:pPr>
      <w:r>
        <w:t>Identify legible ways to show these market characteristics such as supply/demand flow diagrams, resource exchange diagrams, and civic ecology analysis.</w:t>
      </w:r>
    </w:p>
    <w:p w:rsidR="00AB209F" w:rsidRPr="004B3CB2" w:rsidRDefault="004B3CB2" w:rsidP="004B3CB2">
      <w:pPr>
        <w:pStyle w:val="ListParagraph"/>
        <w:numPr>
          <w:ilvl w:val="1"/>
          <w:numId w:val="4"/>
        </w:numPr>
      </w:pPr>
      <w:r w:rsidRPr="00EE6A2A">
        <w:rPr>
          <w:b/>
        </w:rPr>
        <w:t>Market specific to the City of Damascus</w:t>
      </w:r>
      <w:r>
        <w:t xml:space="preserve">: </w:t>
      </w:r>
    </w:p>
    <w:p w:rsidR="00B50545" w:rsidRPr="00B50545" w:rsidRDefault="00B50545" w:rsidP="00AB209F">
      <w:pPr>
        <w:ind w:left="360"/>
      </w:pPr>
    </w:p>
    <w:p w:rsidR="00FB69C5" w:rsidRDefault="00FB69C5" w:rsidP="007C7DD0">
      <w:pPr>
        <w:pStyle w:val="ListParagraph"/>
        <w:ind w:left="0"/>
        <w:rPr>
          <w:b/>
        </w:rPr>
      </w:pPr>
      <w:r>
        <w:rPr>
          <w:b/>
        </w:rPr>
        <w:t xml:space="preserve">Additional Deliverables Identified in the Proposal: </w:t>
      </w:r>
    </w:p>
    <w:p w:rsidR="00FB69C5" w:rsidRDefault="00FB69C5" w:rsidP="007C7DD0">
      <w:pPr>
        <w:pStyle w:val="ListParagraph"/>
        <w:ind w:left="0"/>
        <w:rPr>
          <w:b/>
        </w:rPr>
      </w:pPr>
    </w:p>
    <w:p w:rsidR="00AB209F" w:rsidRPr="00AB209F" w:rsidRDefault="00AB209F" w:rsidP="00AB209F">
      <w:pPr>
        <w:pStyle w:val="ListParagraph"/>
        <w:numPr>
          <w:ilvl w:val="0"/>
          <w:numId w:val="6"/>
        </w:numPr>
        <w:rPr>
          <w:b/>
        </w:rPr>
      </w:pPr>
      <w:r>
        <w:rPr>
          <w:b/>
        </w:rPr>
        <w:t xml:space="preserve">Project web site: </w:t>
      </w:r>
      <w:r>
        <w:t xml:space="preserve"> will serve as the hub for all project information including schedule and interview. Draft work products, links to resources. Link to partners</w:t>
      </w:r>
      <w:r w:rsidR="009C4ED3">
        <w:t xml:space="preserve"> web pages, ho</w:t>
      </w:r>
      <w:r>
        <w:t xml:space="preserve">st the online survey and toolkit. </w:t>
      </w:r>
      <w:r w:rsidR="00846DD9">
        <w:t xml:space="preserve">Host community of practice. </w:t>
      </w:r>
    </w:p>
    <w:p w:rsidR="00AB209F" w:rsidRDefault="00AB209F" w:rsidP="00AB209F">
      <w:pPr>
        <w:pStyle w:val="ListParagraph"/>
        <w:numPr>
          <w:ilvl w:val="0"/>
          <w:numId w:val="6"/>
        </w:numPr>
        <w:rPr>
          <w:b/>
        </w:rPr>
      </w:pPr>
      <w:r>
        <w:rPr>
          <w:b/>
        </w:rPr>
        <w:t>Interviews and Survey</w:t>
      </w:r>
      <w:r w:rsidR="00B7255C">
        <w:rPr>
          <w:b/>
        </w:rPr>
        <w:t xml:space="preserve"> (10 page summary)</w:t>
      </w:r>
      <w:r>
        <w:rPr>
          <w:b/>
        </w:rPr>
        <w:t xml:space="preserve">: </w:t>
      </w:r>
    </w:p>
    <w:p w:rsidR="00AB209F" w:rsidRPr="00AB209F" w:rsidRDefault="006B684E" w:rsidP="00AB209F">
      <w:pPr>
        <w:pStyle w:val="ListParagraph"/>
        <w:numPr>
          <w:ilvl w:val="1"/>
          <w:numId w:val="6"/>
        </w:numPr>
        <w:rPr>
          <w:b/>
        </w:rPr>
      </w:pPr>
      <w:r>
        <w:t xml:space="preserve">In-depth interviews with 5 to 10 producers to identify key issues related to farming hear urban areas. </w:t>
      </w:r>
    </w:p>
    <w:p w:rsidR="00AB209F" w:rsidRPr="00AB209F" w:rsidRDefault="00AB209F" w:rsidP="00AB209F">
      <w:pPr>
        <w:pStyle w:val="ListParagraph"/>
        <w:numPr>
          <w:ilvl w:val="1"/>
          <w:numId w:val="6"/>
        </w:numPr>
        <w:rPr>
          <w:b/>
        </w:rPr>
      </w:pPr>
      <w:r>
        <w:t xml:space="preserve">Survey to be used at Hort </w:t>
      </w:r>
      <w:r w:rsidR="006B684E">
        <w:t>society</w:t>
      </w:r>
    </w:p>
    <w:p w:rsidR="00AB209F" w:rsidRPr="00AB209F" w:rsidRDefault="00AB209F" w:rsidP="00AB209F">
      <w:pPr>
        <w:pStyle w:val="ListParagraph"/>
        <w:numPr>
          <w:ilvl w:val="1"/>
          <w:numId w:val="6"/>
        </w:numPr>
        <w:rPr>
          <w:b/>
        </w:rPr>
      </w:pPr>
      <w:r>
        <w:t>Interviews with city and county officials</w:t>
      </w:r>
    </w:p>
    <w:p w:rsidR="00AB209F" w:rsidRPr="00AB209F" w:rsidRDefault="00AB209F" w:rsidP="00AB209F">
      <w:pPr>
        <w:pStyle w:val="ListParagraph"/>
        <w:numPr>
          <w:ilvl w:val="1"/>
          <w:numId w:val="6"/>
        </w:numPr>
        <w:rPr>
          <w:b/>
        </w:rPr>
      </w:pPr>
      <w:r>
        <w:t>Interviews with extension services</w:t>
      </w:r>
    </w:p>
    <w:p w:rsidR="00AB209F" w:rsidRPr="00AB209F" w:rsidRDefault="00AB209F" w:rsidP="00AB209F">
      <w:pPr>
        <w:pStyle w:val="ListParagraph"/>
        <w:numPr>
          <w:ilvl w:val="1"/>
          <w:numId w:val="6"/>
        </w:numPr>
        <w:rPr>
          <w:b/>
        </w:rPr>
      </w:pPr>
      <w:r>
        <w:t>Clackamas county SWCD</w:t>
      </w:r>
    </w:p>
    <w:p w:rsidR="00AB209F" w:rsidRPr="00AB209F" w:rsidRDefault="00AB209F" w:rsidP="00AB209F">
      <w:pPr>
        <w:pStyle w:val="ListParagraph"/>
        <w:numPr>
          <w:ilvl w:val="1"/>
          <w:numId w:val="6"/>
        </w:numPr>
        <w:rPr>
          <w:b/>
        </w:rPr>
      </w:pPr>
      <w:r>
        <w:t>NRCS officials</w:t>
      </w:r>
    </w:p>
    <w:p w:rsidR="00846DD9" w:rsidRPr="00846DD9" w:rsidRDefault="00AB209F" w:rsidP="00AB209F">
      <w:pPr>
        <w:pStyle w:val="ListParagraph"/>
        <w:numPr>
          <w:ilvl w:val="0"/>
          <w:numId w:val="6"/>
        </w:numPr>
        <w:rPr>
          <w:b/>
        </w:rPr>
      </w:pPr>
      <w:r w:rsidRPr="00846DD9">
        <w:rPr>
          <w:b/>
        </w:rPr>
        <w:t>Literature Review:</w:t>
      </w:r>
      <w:r>
        <w:t xml:space="preserve"> </w:t>
      </w:r>
      <w:r w:rsidR="00030990">
        <w:t xml:space="preserve">(25 pages) </w:t>
      </w:r>
      <w:r>
        <w:t xml:space="preserve">Will review tools to overcome key issues and needs identified in the surveys. </w:t>
      </w:r>
    </w:p>
    <w:p w:rsidR="00AB209F" w:rsidRPr="00AB209F" w:rsidRDefault="00AB209F" w:rsidP="00846DD9">
      <w:pPr>
        <w:pStyle w:val="ListParagraph"/>
        <w:rPr>
          <w:b/>
        </w:rPr>
      </w:pPr>
    </w:p>
    <w:p w:rsidR="009C4ED3" w:rsidRPr="009C4ED3" w:rsidRDefault="00AB209F" w:rsidP="00AB209F">
      <w:pPr>
        <w:pStyle w:val="ListParagraph"/>
        <w:numPr>
          <w:ilvl w:val="0"/>
          <w:numId w:val="6"/>
        </w:numPr>
        <w:rPr>
          <w:b/>
        </w:rPr>
      </w:pPr>
      <w:r w:rsidRPr="00846DD9">
        <w:rPr>
          <w:b/>
        </w:rPr>
        <w:t>Outreach to farmers</w:t>
      </w:r>
      <w:r>
        <w:t xml:space="preserve">: </w:t>
      </w:r>
    </w:p>
    <w:p w:rsidR="009C4ED3" w:rsidRPr="009C4ED3" w:rsidRDefault="009C4ED3" w:rsidP="009C4ED3">
      <w:pPr>
        <w:pStyle w:val="ListParagraph"/>
        <w:numPr>
          <w:ilvl w:val="1"/>
          <w:numId w:val="6"/>
        </w:numPr>
        <w:rPr>
          <w:b/>
        </w:rPr>
      </w:pPr>
      <w:r>
        <w:t>Printed and internet-based educational materials based on case farm scenarios to be distributed to larger audiences (</w:t>
      </w:r>
      <w:r w:rsidRPr="009C4ED3">
        <w:rPr>
          <w:i/>
        </w:rPr>
        <w:t>larger than what?</w:t>
      </w:r>
      <w:r>
        <w:t>)</w:t>
      </w:r>
    </w:p>
    <w:p w:rsidR="00FB69C5" w:rsidRDefault="009C4ED3" w:rsidP="009C4ED3">
      <w:pPr>
        <w:pStyle w:val="ListParagraph"/>
        <w:numPr>
          <w:ilvl w:val="1"/>
          <w:numId w:val="6"/>
        </w:numPr>
        <w:rPr>
          <w:b/>
        </w:rPr>
      </w:pPr>
      <w:r>
        <w:t>Workshops in the Damascus area to help farming operations assess their situations and the implication s of changes to their farm businesses (what changes? You mean the impact of urbanization?)</w:t>
      </w:r>
    </w:p>
    <w:p w:rsidR="00FB69C5" w:rsidRDefault="00FB69C5" w:rsidP="007C7DD0">
      <w:pPr>
        <w:pStyle w:val="ListParagraph"/>
        <w:ind w:left="0"/>
        <w:rPr>
          <w:b/>
        </w:rPr>
      </w:pPr>
    </w:p>
    <w:p w:rsidR="00EE6A2A" w:rsidRDefault="00EE6A2A" w:rsidP="00EE6A2A">
      <w:pPr>
        <w:pStyle w:val="ListParagraph"/>
        <w:numPr>
          <w:ilvl w:val="0"/>
          <w:numId w:val="7"/>
        </w:numPr>
        <w:rPr>
          <w:b/>
        </w:rPr>
      </w:pPr>
      <w:r>
        <w:rPr>
          <w:b/>
        </w:rPr>
        <w:t xml:space="preserve">Publications and products: </w:t>
      </w:r>
    </w:p>
    <w:p w:rsidR="00EE6A2A" w:rsidRPr="00EE6A2A" w:rsidRDefault="00EE6A2A" w:rsidP="00EE6A2A">
      <w:pPr>
        <w:pStyle w:val="ListParagraph"/>
        <w:numPr>
          <w:ilvl w:val="1"/>
          <w:numId w:val="7"/>
        </w:numPr>
      </w:pPr>
      <w:r w:rsidRPr="00EE6A2A">
        <w:t>Results of survey/Interviews (10 pages)</w:t>
      </w:r>
    </w:p>
    <w:p w:rsidR="00EE6A2A" w:rsidRPr="00EE6A2A" w:rsidRDefault="00EE6A2A" w:rsidP="00EE6A2A">
      <w:pPr>
        <w:pStyle w:val="ListParagraph"/>
        <w:numPr>
          <w:ilvl w:val="1"/>
          <w:numId w:val="7"/>
        </w:numPr>
      </w:pPr>
      <w:r w:rsidRPr="00EE6A2A">
        <w:t>Literature review (25 pages)</w:t>
      </w:r>
    </w:p>
    <w:p w:rsidR="00EE6A2A" w:rsidRPr="00EE6A2A" w:rsidRDefault="00030990" w:rsidP="00EE6A2A">
      <w:pPr>
        <w:pStyle w:val="ListParagraph"/>
        <w:numPr>
          <w:ilvl w:val="1"/>
          <w:numId w:val="7"/>
        </w:numPr>
      </w:pPr>
      <w:r>
        <w:t>Toolkit (50-1</w:t>
      </w:r>
      <w:r w:rsidR="00EE6A2A" w:rsidRPr="00EE6A2A">
        <w:t>00 pages)</w:t>
      </w:r>
    </w:p>
    <w:p w:rsidR="00EE6A2A" w:rsidRPr="00EE6A2A" w:rsidRDefault="00EE6A2A" w:rsidP="00EE6A2A">
      <w:pPr>
        <w:pStyle w:val="ListParagraph"/>
        <w:numPr>
          <w:ilvl w:val="1"/>
          <w:numId w:val="7"/>
        </w:numPr>
      </w:pPr>
      <w:r w:rsidRPr="00EE6A2A">
        <w:t>Case study (25 pages)</w:t>
      </w:r>
    </w:p>
    <w:p w:rsidR="00EE6A2A" w:rsidRPr="00EE6A2A" w:rsidRDefault="00EE6A2A" w:rsidP="00EE6A2A">
      <w:pPr>
        <w:pStyle w:val="ListParagraph"/>
        <w:numPr>
          <w:ilvl w:val="1"/>
          <w:numId w:val="7"/>
        </w:numPr>
      </w:pPr>
      <w:r w:rsidRPr="00EE6A2A">
        <w:t>Case farm scenarios (10 pages)</w:t>
      </w:r>
    </w:p>
    <w:p w:rsidR="00EE6A2A" w:rsidRDefault="00EE6A2A" w:rsidP="00EE6A2A">
      <w:pPr>
        <w:pStyle w:val="ListParagraph"/>
        <w:numPr>
          <w:ilvl w:val="1"/>
          <w:numId w:val="7"/>
        </w:numPr>
      </w:pPr>
      <w:r w:rsidRPr="00EE6A2A">
        <w:t xml:space="preserve">Economic </w:t>
      </w:r>
      <w:r w:rsidR="00030990" w:rsidRPr="00EE6A2A">
        <w:t>analysis</w:t>
      </w:r>
      <w:r w:rsidRPr="00EE6A2A">
        <w:t xml:space="preserve"> summary (20 pages)</w:t>
      </w:r>
    </w:p>
    <w:p w:rsidR="00FB69C5" w:rsidRPr="00EE6A2A" w:rsidRDefault="00FB69C5" w:rsidP="00EE6A2A">
      <w:pPr>
        <w:pStyle w:val="ListParagraph"/>
        <w:ind w:left="1440"/>
      </w:pPr>
    </w:p>
    <w:p w:rsidR="00EE6A2A" w:rsidRDefault="00EE6A2A" w:rsidP="00EE6A2A">
      <w:pPr>
        <w:pStyle w:val="ListParagraph"/>
        <w:rPr>
          <w:b/>
        </w:rPr>
      </w:pPr>
    </w:p>
    <w:p w:rsidR="00FB69C5" w:rsidRDefault="00EE6A2A" w:rsidP="00EE6A2A">
      <w:pPr>
        <w:pStyle w:val="ListParagraph"/>
        <w:numPr>
          <w:ilvl w:val="1"/>
          <w:numId w:val="9"/>
        </w:numPr>
        <w:ind w:left="720"/>
        <w:rPr>
          <w:b/>
        </w:rPr>
      </w:pPr>
      <w:r>
        <w:rPr>
          <w:b/>
        </w:rPr>
        <w:t xml:space="preserve">Community of practice: </w:t>
      </w:r>
      <w:r w:rsidRPr="00B7255C">
        <w:t>email discussion format or simple social networking platform integrated with web segment</w:t>
      </w:r>
      <w:r>
        <w:rPr>
          <w:b/>
        </w:rPr>
        <w:t xml:space="preserve">. </w:t>
      </w:r>
    </w:p>
    <w:p w:rsidR="00FB69C5" w:rsidRDefault="00FB69C5" w:rsidP="00EE6A2A">
      <w:pPr>
        <w:pStyle w:val="ListParagraph"/>
        <w:ind w:hanging="360"/>
        <w:rPr>
          <w:b/>
        </w:rPr>
      </w:pPr>
    </w:p>
    <w:p w:rsidR="00FB69C5" w:rsidRDefault="00FB69C5" w:rsidP="007C7DD0">
      <w:pPr>
        <w:pStyle w:val="ListParagraph"/>
        <w:ind w:left="0"/>
        <w:rPr>
          <w:b/>
        </w:rPr>
      </w:pPr>
    </w:p>
    <w:p w:rsidR="007C7DD0" w:rsidRDefault="00A82D1A" w:rsidP="007C7DD0">
      <w:pPr>
        <w:pStyle w:val="ListParagraph"/>
        <w:ind w:left="0"/>
      </w:pPr>
      <w:r>
        <w:rPr>
          <w:b/>
        </w:rPr>
        <w:t>Measuring results/outcomes</w:t>
      </w:r>
      <w:r w:rsidR="007C7DD0">
        <w:t xml:space="preserve"> (how they will tell whether we did a good job): </w:t>
      </w:r>
    </w:p>
    <w:p w:rsidR="007C7DD0" w:rsidRDefault="007C7DD0" w:rsidP="007C7DD0">
      <w:pPr>
        <w:pStyle w:val="ListParagraph"/>
        <w:ind w:left="0"/>
      </w:pPr>
    </w:p>
    <w:p w:rsidR="007C7DD0" w:rsidRDefault="009C4ED3" w:rsidP="007C7DD0">
      <w:pPr>
        <w:pStyle w:val="ListParagraph"/>
        <w:numPr>
          <w:ilvl w:val="0"/>
          <w:numId w:val="5"/>
        </w:numPr>
      </w:pPr>
      <w:r>
        <w:t>Acceptance of the concept of the Metropolitan Food</w:t>
      </w:r>
      <w:r w:rsidR="0027087F">
        <w:t xml:space="preserve"> </w:t>
      </w:r>
      <w:r>
        <w:t xml:space="preserve">shed vision and </w:t>
      </w:r>
      <w:r w:rsidR="0027087F">
        <w:t>definition</w:t>
      </w:r>
      <w:r>
        <w:t xml:space="preserve"> by producer groups and local governments (</w:t>
      </w:r>
      <w:r w:rsidRPr="0027087F">
        <w:rPr>
          <w:i/>
        </w:rPr>
        <w:t>how will we measure that?</w:t>
      </w:r>
      <w:r>
        <w:t>)</w:t>
      </w:r>
    </w:p>
    <w:p w:rsidR="008E5557" w:rsidRDefault="00AB209F" w:rsidP="007C7DD0">
      <w:pPr>
        <w:pStyle w:val="ListParagraph"/>
        <w:numPr>
          <w:ilvl w:val="0"/>
          <w:numId w:val="5"/>
        </w:numPr>
      </w:pPr>
      <w:r>
        <w:t xml:space="preserve">Number of producers </w:t>
      </w:r>
      <w:r w:rsidR="009C4ED3">
        <w:t>adopting/</w:t>
      </w:r>
      <w:r>
        <w:t>applying the tools</w:t>
      </w:r>
    </w:p>
    <w:p w:rsidR="00A82D1A" w:rsidRDefault="00A82D1A" w:rsidP="007C7DD0">
      <w:pPr>
        <w:pStyle w:val="ListParagraph"/>
        <w:numPr>
          <w:ilvl w:val="0"/>
          <w:numId w:val="5"/>
        </w:numPr>
      </w:pPr>
      <w:r>
        <w:t>New or expanded forms of partnerships among producers, consumers, and government officials to strengthen the regional food economy (e.g. increase in CSA or farmers’ markets)</w:t>
      </w:r>
    </w:p>
    <w:p w:rsidR="0027087F" w:rsidRDefault="0027087F" w:rsidP="007C7DD0">
      <w:pPr>
        <w:pStyle w:val="ListParagraph"/>
        <w:numPr>
          <w:ilvl w:val="0"/>
          <w:numId w:val="5"/>
        </w:numPr>
      </w:pPr>
      <w:r>
        <w:t xml:space="preserve">The use of and acceptance of the Triple Bottom Line and The Natural Step and relationship to regional agriculture by producer and public organizations. </w:t>
      </w:r>
    </w:p>
    <w:p w:rsidR="0027087F" w:rsidRDefault="0027087F" w:rsidP="007C7DD0">
      <w:pPr>
        <w:pStyle w:val="ListParagraph"/>
        <w:numPr>
          <w:ilvl w:val="0"/>
          <w:numId w:val="5"/>
        </w:numPr>
      </w:pPr>
      <w:r>
        <w:t>New links between food supply and demand and increasing the demand for and supply of local food products</w:t>
      </w:r>
    </w:p>
    <w:p w:rsidR="0027087F" w:rsidRDefault="0027087F" w:rsidP="007C7DD0">
      <w:pPr>
        <w:pStyle w:val="ListParagraph"/>
        <w:numPr>
          <w:ilvl w:val="0"/>
          <w:numId w:val="5"/>
        </w:numPr>
      </w:pPr>
      <w:r>
        <w:t>Increasing farm performance or reducing the cost of operation from Case Farm Scenario work.</w:t>
      </w:r>
    </w:p>
    <w:p w:rsidR="0027087F" w:rsidRDefault="0027087F" w:rsidP="007C7DD0">
      <w:pPr>
        <w:pStyle w:val="ListParagraph"/>
        <w:numPr>
          <w:ilvl w:val="0"/>
          <w:numId w:val="5"/>
        </w:numPr>
      </w:pPr>
      <w:r>
        <w:t xml:space="preserve">Adoption of farm land policies in the City of Damascus </w:t>
      </w:r>
      <w:r w:rsidR="006B684E">
        <w:t>according</w:t>
      </w:r>
      <w:r>
        <w:t xml:space="preserve"> to the Damascus Case Study</w:t>
      </w:r>
    </w:p>
    <w:p w:rsidR="0027087F" w:rsidRPr="0027087F" w:rsidRDefault="0027087F" w:rsidP="007C7DD0">
      <w:pPr>
        <w:pStyle w:val="ListParagraph"/>
        <w:numPr>
          <w:ilvl w:val="0"/>
          <w:numId w:val="5"/>
        </w:numPr>
      </w:pPr>
      <w:r>
        <w:t>Adoption of policies or initiatives by the Metro regional government, three Oregon counties, Oregon Department of Agriculture and Oregon Department of Land Conservation and Develo</w:t>
      </w:r>
      <w:r w:rsidR="00A157A5">
        <w:t>pment increasing land available/</w:t>
      </w:r>
      <w:r>
        <w:t xml:space="preserve">protected for farming near urban areas </w:t>
      </w:r>
    </w:p>
    <w:p w:rsidR="008E5557" w:rsidRDefault="0027087F" w:rsidP="007C7DD0">
      <w:pPr>
        <w:pStyle w:val="ListParagraph"/>
        <w:numPr>
          <w:ilvl w:val="0"/>
          <w:numId w:val="5"/>
        </w:numPr>
      </w:pPr>
      <w:r>
        <w:t xml:space="preserve">Use </w:t>
      </w:r>
      <w:proofErr w:type="gramStart"/>
      <w:r>
        <w:t>of</w:t>
      </w:r>
      <w:proofErr w:type="gramEnd"/>
      <w:r>
        <w:t xml:space="preserve"> or acceptance of the Toolkit by Cooperative Extension and Soil and Water Conservation Districts to focus more attention on urban and fringe agriculture.</w:t>
      </w:r>
    </w:p>
    <w:p w:rsidR="0027087F" w:rsidRDefault="0027087F" w:rsidP="008E5557"/>
    <w:p w:rsidR="00CB605E" w:rsidRDefault="0027087F" w:rsidP="008E5557">
      <w:r>
        <w:t>Other performance targets (</w:t>
      </w:r>
      <w:r w:rsidR="00A82D1A" w:rsidRPr="0027087F">
        <w:rPr>
          <w:i/>
        </w:rPr>
        <w:t xml:space="preserve">These </w:t>
      </w:r>
      <w:r w:rsidRPr="0027087F">
        <w:rPr>
          <w:i/>
        </w:rPr>
        <w:t>were also mentioned in the text</w:t>
      </w:r>
      <w:r w:rsidR="006B684E">
        <w:t>):</w:t>
      </w:r>
      <w:r w:rsidR="00A82D1A">
        <w:t xml:space="preserve"> </w:t>
      </w:r>
    </w:p>
    <w:p w:rsidR="00A82D1A" w:rsidRDefault="00A82D1A" w:rsidP="00A82D1A">
      <w:pPr>
        <w:pStyle w:val="ListParagraph"/>
        <w:numPr>
          <w:ilvl w:val="0"/>
          <w:numId w:val="5"/>
        </w:numPr>
      </w:pPr>
      <w:r>
        <w:t>Characterize the scope, nature, and trends of the regional food economy</w:t>
      </w:r>
    </w:p>
    <w:p w:rsidR="00A82D1A" w:rsidRDefault="00A82D1A" w:rsidP="00A82D1A">
      <w:pPr>
        <w:pStyle w:val="ListParagraph"/>
        <w:numPr>
          <w:ilvl w:val="0"/>
          <w:numId w:val="5"/>
        </w:numPr>
      </w:pPr>
      <w:r>
        <w:t>Number of producers and stakeholders engaged in the assessment</w:t>
      </w:r>
    </w:p>
    <w:p w:rsidR="00A82D1A" w:rsidRDefault="00A82D1A" w:rsidP="00A82D1A">
      <w:pPr>
        <w:pStyle w:val="ListParagraph"/>
        <w:numPr>
          <w:ilvl w:val="0"/>
          <w:numId w:val="5"/>
        </w:numPr>
      </w:pPr>
      <w:r>
        <w:t xml:space="preserve">Evaluation of how application of the toolkit affects triple bottom line for farmers who use it. </w:t>
      </w:r>
    </w:p>
    <w:p w:rsidR="008E5557" w:rsidRPr="00407890" w:rsidRDefault="008E5557" w:rsidP="00407890">
      <w:pPr>
        <w:pStyle w:val="ListParagraph"/>
      </w:pPr>
    </w:p>
    <w:p w:rsidR="008E5557" w:rsidRDefault="008E5557">
      <w:pPr>
        <w:rPr>
          <w:b/>
        </w:rPr>
      </w:pPr>
    </w:p>
    <w:p w:rsidR="008E5557" w:rsidRDefault="008E5557">
      <w:pPr>
        <w:rPr>
          <w:b/>
        </w:rPr>
      </w:pPr>
      <w:r>
        <w:rPr>
          <w:b/>
        </w:rPr>
        <w:t xml:space="preserve">Resources Allocated: </w:t>
      </w:r>
    </w:p>
    <w:tbl>
      <w:tblPr>
        <w:tblStyle w:val="TableGrid"/>
        <w:tblW w:w="0" w:type="auto"/>
        <w:tblLook w:val="00BF"/>
      </w:tblPr>
      <w:tblGrid>
        <w:gridCol w:w="2034"/>
        <w:gridCol w:w="1814"/>
        <w:gridCol w:w="1177"/>
        <w:gridCol w:w="1253"/>
        <w:gridCol w:w="1394"/>
        <w:gridCol w:w="1184"/>
      </w:tblGrid>
      <w:tr w:rsidR="001108C3">
        <w:tc>
          <w:tcPr>
            <w:tcW w:w="2034" w:type="dxa"/>
          </w:tcPr>
          <w:p w:rsidR="001108C3" w:rsidRDefault="001108C3">
            <w:pPr>
              <w:rPr>
                <w:b/>
              </w:rPr>
            </w:pPr>
          </w:p>
        </w:tc>
        <w:tc>
          <w:tcPr>
            <w:tcW w:w="1814" w:type="dxa"/>
          </w:tcPr>
          <w:p w:rsidR="001108C3" w:rsidRDefault="001108C3">
            <w:pPr>
              <w:rPr>
                <w:b/>
              </w:rPr>
            </w:pPr>
            <w:r>
              <w:rPr>
                <w:b/>
              </w:rPr>
              <w:t>PSU</w:t>
            </w:r>
          </w:p>
        </w:tc>
        <w:tc>
          <w:tcPr>
            <w:tcW w:w="1177" w:type="dxa"/>
          </w:tcPr>
          <w:p w:rsidR="001108C3" w:rsidRDefault="001108C3">
            <w:pPr>
              <w:rPr>
                <w:b/>
              </w:rPr>
            </w:pPr>
            <w:r>
              <w:rPr>
                <w:b/>
              </w:rPr>
              <w:t>COC</w:t>
            </w:r>
          </w:p>
        </w:tc>
        <w:tc>
          <w:tcPr>
            <w:tcW w:w="1253" w:type="dxa"/>
          </w:tcPr>
          <w:p w:rsidR="001108C3" w:rsidRDefault="001108C3">
            <w:pPr>
              <w:rPr>
                <w:b/>
              </w:rPr>
            </w:pPr>
            <w:r>
              <w:rPr>
                <w:b/>
              </w:rPr>
              <w:t>OSU</w:t>
            </w:r>
          </w:p>
        </w:tc>
        <w:tc>
          <w:tcPr>
            <w:tcW w:w="1394" w:type="dxa"/>
          </w:tcPr>
          <w:p w:rsidR="001108C3" w:rsidRDefault="001108C3">
            <w:pPr>
              <w:rPr>
                <w:b/>
              </w:rPr>
            </w:pPr>
            <w:r>
              <w:rPr>
                <w:b/>
              </w:rPr>
              <w:t>Damascus</w:t>
            </w:r>
          </w:p>
        </w:tc>
        <w:tc>
          <w:tcPr>
            <w:tcW w:w="1184" w:type="dxa"/>
          </w:tcPr>
          <w:p w:rsidR="001108C3" w:rsidRDefault="001108C3">
            <w:pPr>
              <w:rPr>
                <w:b/>
              </w:rPr>
            </w:pPr>
            <w:r>
              <w:rPr>
                <w:b/>
              </w:rPr>
              <w:t>Total</w:t>
            </w:r>
          </w:p>
        </w:tc>
      </w:tr>
      <w:tr w:rsidR="001108C3" w:rsidRPr="00036AF1">
        <w:tc>
          <w:tcPr>
            <w:tcW w:w="2034" w:type="dxa"/>
          </w:tcPr>
          <w:p w:rsidR="001108C3" w:rsidRPr="00036AF1" w:rsidRDefault="001108C3">
            <w:r w:rsidRPr="00036AF1">
              <w:t>Resources</w:t>
            </w:r>
          </w:p>
          <w:p w:rsidR="001108C3" w:rsidRPr="00036AF1" w:rsidRDefault="001108C3"/>
        </w:tc>
        <w:tc>
          <w:tcPr>
            <w:tcW w:w="1814" w:type="dxa"/>
          </w:tcPr>
          <w:p w:rsidR="001108C3" w:rsidRPr="00036AF1" w:rsidRDefault="00606595">
            <w:r>
              <w:t>29,956</w:t>
            </w:r>
            <w:r w:rsidR="00036AF1" w:rsidRPr="00036AF1">
              <w:br/>
              <w:t>(9%)</w:t>
            </w:r>
          </w:p>
        </w:tc>
        <w:tc>
          <w:tcPr>
            <w:tcW w:w="1177" w:type="dxa"/>
          </w:tcPr>
          <w:p w:rsidR="00036AF1" w:rsidRPr="00036AF1" w:rsidRDefault="001108C3">
            <w:r w:rsidRPr="00036AF1">
              <w:t>93,000</w:t>
            </w:r>
          </w:p>
          <w:p w:rsidR="001108C3" w:rsidRPr="00036AF1" w:rsidRDefault="00036AF1">
            <w:r w:rsidRPr="00036AF1">
              <w:t>(42%)</w:t>
            </w:r>
          </w:p>
        </w:tc>
        <w:tc>
          <w:tcPr>
            <w:tcW w:w="1253" w:type="dxa"/>
          </w:tcPr>
          <w:p w:rsidR="00036AF1" w:rsidRPr="00036AF1" w:rsidRDefault="001108C3">
            <w:r w:rsidRPr="00036AF1">
              <w:t>80,066</w:t>
            </w:r>
          </w:p>
          <w:p w:rsidR="001108C3" w:rsidRPr="00036AF1" w:rsidRDefault="00036AF1">
            <w:r w:rsidRPr="00036AF1">
              <w:t>(36%)</w:t>
            </w:r>
          </w:p>
        </w:tc>
        <w:tc>
          <w:tcPr>
            <w:tcW w:w="1394" w:type="dxa"/>
          </w:tcPr>
          <w:p w:rsidR="00036AF1" w:rsidRPr="00036AF1" w:rsidRDefault="00AB209F">
            <w:r>
              <w:t>29,992</w:t>
            </w:r>
          </w:p>
          <w:p w:rsidR="001108C3" w:rsidRPr="00036AF1" w:rsidRDefault="00036AF1">
            <w:r w:rsidRPr="00036AF1">
              <w:t>(13%)</w:t>
            </w:r>
          </w:p>
        </w:tc>
        <w:tc>
          <w:tcPr>
            <w:tcW w:w="1184" w:type="dxa"/>
          </w:tcPr>
          <w:p w:rsidR="001108C3" w:rsidRPr="00036AF1" w:rsidRDefault="00AB209F" w:rsidP="00036AF1">
            <w:r>
              <w:t>$</w:t>
            </w:r>
            <w:r w:rsidR="001108C3" w:rsidRPr="00036AF1">
              <w:t>223</w:t>
            </w:r>
            <w:r w:rsidR="00036AF1">
              <w:t>,</w:t>
            </w:r>
            <w:r w:rsidR="001108C3" w:rsidRPr="00036AF1">
              <w:t>0</w:t>
            </w:r>
            <w:r w:rsidR="00324A2F">
              <w:t>14</w:t>
            </w:r>
          </w:p>
        </w:tc>
      </w:tr>
    </w:tbl>
    <w:p w:rsidR="008E5557" w:rsidRDefault="008E5557">
      <w:pPr>
        <w:rPr>
          <w:b/>
        </w:rPr>
      </w:pPr>
    </w:p>
    <w:p w:rsidR="00807B31" w:rsidRDefault="00807B31">
      <w:pPr>
        <w:rPr>
          <w:b/>
        </w:rPr>
      </w:pPr>
      <w:r>
        <w:rPr>
          <w:b/>
        </w:rPr>
        <w:t xml:space="preserve">Who is responsible for each deliverable? Who is assisting? </w:t>
      </w:r>
    </w:p>
    <w:p w:rsidR="00807B31" w:rsidRDefault="00807B31">
      <w:pPr>
        <w:rPr>
          <w:b/>
        </w:rPr>
      </w:pPr>
      <w:r>
        <w:rPr>
          <w:b/>
        </w:rPr>
        <w:t>L = Lead; A = Assist</w:t>
      </w:r>
    </w:p>
    <w:tbl>
      <w:tblPr>
        <w:tblStyle w:val="TableGrid"/>
        <w:tblW w:w="0" w:type="auto"/>
        <w:tblLook w:val="00BF"/>
      </w:tblPr>
      <w:tblGrid>
        <w:gridCol w:w="4882"/>
        <w:gridCol w:w="773"/>
        <w:gridCol w:w="803"/>
        <w:gridCol w:w="1332"/>
        <w:gridCol w:w="1066"/>
      </w:tblGrid>
      <w:tr w:rsidR="002876FF">
        <w:tc>
          <w:tcPr>
            <w:tcW w:w="4882" w:type="dxa"/>
          </w:tcPr>
          <w:p w:rsidR="002876FF" w:rsidRDefault="002876FF">
            <w:pPr>
              <w:rPr>
                <w:b/>
              </w:rPr>
            </w:pPr>
            <w:r>
              <w:rPr>
                <w:b/>
              </w:rPr>
              <w:t>Deliverable</w:t>
            </w:r>
          </w:p>
        </w:tc>
        <w:tc>
          <w:tcPr>
            <w:tcW w:w="773" w:type="dxa"/>
          </w:tcPr>
          <w:p w:rsidR="002876FF" w:rsidRDefault="002876FF">
            <w:pPr>
              <w:rPr>
                <w:b/>
              </w:rPr>
            </w:pPr>
            <w:r>
              <w:rPr>
                <w:b/>
              </w:rPr>
              <w:t>COC</w:t>
            </w:r>
          </w:p>
        </w:tc>
        <w:tc>
          <w:tcPr>
            <w:tcW w:w="803" w:type="dxa"/>
          </w:tcPr>
          <w:p w:rsidR="002876FF" w:rsidRDefault="002876FF">
            <w:pPr>
              <w:rPr>
                <w:b/>
              </w:rPr>
            </w:pPr>
            <w:r>
              <w:rPr>
                <w:b/>
              </w:rPr>
              <w:t>OSU</w:t>
            </w:r>
          </w:p>
        </w:tc>
        <w:tc>
          <w:tcPr>
            <w:tcW w:w="1332" w:type="dxa"/>
          </w:tcPr>
          <w:p w:rsidR="002876FF" w:rsidRDefault="002876FF">
            <w:pPr>
              <w:rPr>
                <w:b/>
              </w:rPr>
            </w:pPr>
            <w:r>
              <w:rPr>
                <w:b/>
              </w:rPr>
              <w:t>Damascus</w:t>
            </w:r>
          </w:p>
        </w:tc>
        <w:tc>
          <w:tcPr>
            <w:tcW w:w="1066" w:type="dxa"/>
          </w:tcPr>
          <w:p w:rsidR="002876FF" w:rsidRDefault="002876FF">
            <w:pPr>
              <w:rPr>
                <w:b/>
              </w:rPr>
            </w:pPr>
            <w:r>
              <w:rPr>
                <w:b/>
              </w:rPr>
              <w:t>PSU</w:t>
            </w:r>
          </w:p>
        </w:tc>
      </w:tr>
      <w:tr w:rsidR="002876FF" w:rsidRPr="00807B31">
        <w:tc>
          <w:tcPr>
            <w:tcW w:w="4882" w:type="dxa"/>
          </w:tcPr>
          <w:p w:rsidR="002876FF" w:rsidRPr="00807B31" w:rsidRDefault="002876FF">
            <w:r w:rsidRPr="00807B31">
              <w:t>Definition of food shed</w:t>
            </w:r>
            <w:r>
              <w:t xml:space="preserve"> (framing paper)</w:t>
            </w:r>
          </w:p>
        </w:tc>
        <w:tc>
          <w:tcPr>
            <w:tcW w:w="773" w:type="dxa"/>
          </w:tcPr>
          <w:p w:rsidR="002876FF" w:rsidRPr="00807B31" w:rsidRDefault="002876FF">
            <w:r>
              <w:t>L</w:t>
            </w:r>
          </w:p>
        </w:tc>
        <w:tc>
          <w:tcPr>
            <w:tcW w:w="803" w:type="dxa"/>
          </w:tcPr>
          <w:p w:rsidR="002876FF" w:rsidRPr="00807B31" w:rsidRDefault="002876FF"/>
        </w:tc>
        <w:tc>
          <w:tcPr>
            <w:tcW w:w="1332" w:type="dxa"/>
          </w:tcPr>
          <w:p w:rsidR="002876FF" w:rsidRPr="00807B31" w:rsidRDefault="002876FF"/>
        </w:tc>
        <w:tc>
          <w:tcPr>
            <w:tcW w:w="1066" w:type="dxa"/>
          </w:tcPr>
          <w:p w:rsidR="002876FF" w:rsidRPr="00807B31" w:rsidRDefault="002876FF"/>
        </w:tc>
      </w:tr>
      <w:tr w:rsidR="002876FF" w:rsidRPr="00807B31">
        <w:tc>
          <w:tcPr>
            <w:tcW w:w="4882" w:type="dxa"/>
          </w:tcPr>
          <w:p w:rsidR="002876FF" w:rsidRPr="00807B31" w:rsidRDefault="002876FF">
            <w:r w:rsidRPr="00807B31">
              <w:t>Needs assessment</w:t>
            </w:r>
            <w:r w:rsidR="00C3337A">
              <w:t xml:space="preserve"> (Definition of Barriers)</w:t>
            </w:r>
          </w:p>
        </w:tc>
        <w:tc>
          <w:tcPr>
            <w:tcW w:w="773" w:type="dxa"/>
          </w:tcPr>
          <w:p w:rsidR="002876FF" w:rsidRPr="00807B31" w:rsidRDefault="002876FF">
            <w:r>
              <w:t>L</w:t>
            </w:r>
          </w:p>
        </w:tc>
        <w:tc>
          <w:tcPr>
            <w:tcW w:w="803" w:type="dxa"/>
          </w:tcPr>
          <w:p w:rsidR="002876FF" w:rsidRPr="00807B31" w:rsidRDefault="002876FF">
            <w:r>
              <w:t>A</w:t>
            </w:r>
          </w:p>
        </w:tc>
        <w:tc>
          <w:tcPr>
            <w:tcW w:w="1332" w:type="dxa"/>
          </w:tcPr>
          <w:p w:rsidR="002876FF" w:rsidRPr="00807B31" w:rsidRDefault="002876FF"/>
        </w:tc>
        <w:tc>
          <w:tcPr>
            <w:tcW w:w="1066" w:type="dxa"/>
          </w:tcPr>
          <w:p w:rsidR="002876FF" w:rsidRPr="00807B31" w:rsidRDefault="002876FF"/>
        </w:tc>
      </w:tr>
      <w:tr w:rsidR="002876FF" w:rsidRPr="00807B31">
        <w:tc>
          <w:tcPr>
            <w:tcW w:w="4882" w:type="dxa"/>
          </w:tcPr>
          <w:p w:rsidR="002876FF" w:rsidRPr="00807B31" w:rsidRDefault="002876FF">
            <w:r>
              <w:t>Toolkit</w:t>
            </w:r>
            <w:r w:rsidR="00C3337A">
              <w:t xml:space="preserve"> Development</w:t>
            </w:r>
          </w:p>
        </w:tc>
        <w:tc>
          <w:tcPr>
            <w:tcW w:w="773" w:type="dxa"/>
          </w:tcPr>
          <w:p w:rsidR="002876FF" w:rsidRPr="00807B31" w:rsidRDefault="002876FF">
            <w:r>
              <w:t>L</w:t>
            </w:r>
          </w:p>
        </w:tc>
        <w:tc>
          <w:tcPr>
            <w:tcW w:w="803" w:type="dxa"/>
          </w:tcPr>
          <w:p w:rsidR="002876FF" w:rsidRPr="00807B31" w:rsidRDefault="002876FF">
            <w:r>
              <w:t>A</w:t>
            </w:r>
          </w:p>
        </w:tc>
        <w:tc>
          <w:tcPr>
            <w:tcW w:w="1332" w:type="dxa"/>
          </w:tcPr>
          <w:p w:rsidR="002876FF" w:rsidRPr="00807B31" w:rsidRDefault="002876FF">
            <w:r>
              <w:t>A (localize)</w:t>
            </w:r>
          </w:p>
        </w:tc>
        <w:tc>
          <w:tcPr>
            <w:tcW w:w="1066" w:type="dxa"/>
          </w:tcPr>
          <w:p w:rsidR="002876FF" w:rsidRDefault="002876FF"/>
        </w:tc>
      </w:tr>
      <w:tr w:rsidR="002876FF" w:rsidRPr="00807B31">
        <w:tc>
          <w:tcPr>
            <w:tcW w:w="4882" w:type="dxa"/>
          </w:tcPr>
          <w:p w:rsidR="002876FF" w:rsidRDefault="002876FF">
            <w:r>
              <w:t>Damascus Case Study</w:t>
            </w:r>
          </w:p>
        </w:tc>
        <w:tc>
          <w:tcPr>
            <w:tcW w:w="773" w:type="dxa"/>
          </w:tcPr>
          <w:p w:rsidR="002876FF" w:rsidRPr="00807B31" w:rsidRDefault="002876FF">
            <w:r>
              <w:t>A</w:t>
            </w:r>
          </w:p>
        </w:tc>
        <w:tc>
          <w:tcPr>
            <w:tcW w:w="803" w:type="dxa"/>
          </w:tcPr>
          <w:p w:rsidR="002876FF" w:rsidRPr="00807B31" w:rsidRDefault="002876FF"/>
        </w:tc>
        <w:tc>
          <w:tcPr>
            <w:tcW w:w="1332" w:type="dxa"/>
          </w:tcPr>
          <w:p w:rsidR="002876FF" w:rsidRPr="00807B31" w:rsidRDefault="002876FF">
            <w:r>
              <w:t>L</w:t>
            </w:r>
          </w:p>
        </w:tc>
        <w:tc>
          <w:tcPr>
            <w:tcW w:w="1066" w:type="dxa"/>
          </w:tcPr>
          <w:p w:rsidR="002876FF" w:rsidRDefault="002876FF"/>
        </w:tc>
      </w:tr>
      <w:tr w:rsidR="002876FF" w:rsidRPr="00807B31">
        <w:tc>
          <w:tcPr>
            <w:tcW w:w="4882" w:type="dxa"/>
          </w:tcPr>
          <w:p w:rsidR="002876FF" w:rsidRDefault="002876FF">
            <w:r>
              <w:t>Case farm scenarios (?)</w:t>
            </w:r>
          </w:p>
        </w:tc>
        <w:tc>
          <w:tcPr>
            <w:tcW w:w="773" w:type="dxa"/>
          </w:tcPr>
          <w:p w:rsidR="002876FF" w:rsidRPr="00807B31" w:rsidRDefault="002876FF"/>
        </w:tc>
        <w:tc>
          <w:tcPr>
            <w:tcW w:w="803" w:type="dxa"/>
          </w:tcPr>
          <w:p w:rsidR="002876FF" w:rsidRPr="00807B31" w:rsidRDefault="002876FF">
            <w:r>
              <w:t>L</w:t>
            </w:r>
          </w:p>
        </w:tc>
        <w:tc>
          <w:tcPr>
            <w:tcW w:w="1332" w:type="dxa"/>
          </w:tcPr>
          <w:p w:rsidR="002876FF" w:rsidRPr="00807B31" w:rsidRDefault="002876FF"/>
        </w:tc>
        <w:tc>
          <w:tcPr>
            <w:tcW w:w="1066" w:type="dxa"/>
          </w:tcPr>
          <w:p w:rsidR="002876FF" w:rsidRPr="00807B31" w:rsidRDefault="002876FF"/>
        </w:tc>
      </w:tr>
      <w:tr w:rsidR="002876FF" w:rsidRPr="00807B31">
        <w:tc>
          <w:tcPr>
            <w:tcW w:w="4882" w:type="dxa"/>
          </w:tcPr>
          <w:p w:rsidR="002876FF" w:rsidRDefault="002876FF">
            <w:r>
              <w:t>Economic Analysis</w:t>
            </w:r>
          </w:p>
        </w:tc>
        <w:tc>
          <w:tcPr>
            <w:tcW w:w="773" w:type="dxa"/>
          </w:tcPr>
          <w:p w:rsidR="002876FF" w:rsidRPr="00807B31" w:rsidRDefault="002876FF">
            <w:r>
              <w:t>L</w:t>
            </w:r>
          </w:p>
        </w:tc>
        <w:tc>
          <w:tcPr>
            <w:tcW w:w="803" w:type="dxa"/>
          </w:tcPr>
          <w:p w:rsidR="002876FF" w:rsidRPr="00807B31" w:rsidRDefault="002876FF">
            <w:r>
              <w:t>A</w:t>
            </w:r>
          </w:p>
        </w:tc>
        <w:tc>
          <w:tcPr>
            <w:tcW w:w="1332" w:type="dxa"/>
          </w:tcPr>
          <w:p w:rsidR="002876FF" w:rsidRPr="00807B31" w:rsidRDefault="002876FF"/>
        </w:tc>
        <w:tc>
          <w:tcPr>
            <w:tcW w:w="1066" w:type="dxa"/>
          </w:tcPr>
          <w:p w:rsidR="002876FF" w:rsidRPr="00807B31" w:rsidRDefault="002876FF"/>
        </w:tc>
      </w:tr>
      <w:tr w:rsidR="002876FF" w:rsidRPr="00807B31">
        <w:tc>
          <w:tcPr>
            <w:tcW w:w="4882" w:type="dxa"/>
          </w:tcPr>
          <w:p w:rsidR="002876FF" w:rsidRDefault="002876FF">
            <w:r>
              <w:t>Project Web site</w:t>
            </w:r>
          </w:p>
        </w:tc>
        <w:tc>
          <w:tcPr>
            <w:tcW w:w="773" w:type="dxa"/>
          </w:tcPr>
          <w:p w:rsidR="002876FF" w:rsidRPr="00807B31" w:rsidRDefault="002876FF">
            <w:r>
              <w:t>L</w:t>
            </w:r>
          </w:p>
        </w:tc>
        <w:tc>
          <w:tcPr>
            <w:tcW w:w="803" w:type="dxa"/>
          </w:tcPr>
          <w:p w:rsidR="002876FF" w:rsidRPr="00807B31" w:rsidRDefault="002876FF"/>
        </w:tc>
        <w:tc>
          <w:tcPr>
            <w:tcW w:w="1332" w:type="dxa"/>
          </w:tcPr>
          <w:p w:rsidR="002876FF" w:rsidRPr="00807B31" w:rsidRDefault="002876FF"/>
        </w:tc>
        <w:tc>
          <w:tcPr>
            <w:tcW w:w="1066" w:type="dxa"/>
          </w:tcPr>
          <w:p w:rsidR="002876FF" w:rsidRPr="00807B31" w:rsidRDefault="002876FF"/>
        </w:tc>
      </w:tr>
      <w:tr w:rsidR="002876FF" w:rsidRPr="00807B31">
        <w:tc>
          <w:tcPr>
            <w:tcW w:w="4882" w:type="dxa"/>
          </w:tcPr>
          <w:p w:rsidR="002876FF" w:rsidRDefault="002876FF">
            <w:r>
              <w:t>Interviews and survey</w:t>
            </w:r>
          </w:p>
        </w:tc>
        <w:tc>
          <w:tcPr>
            <w:tcW w:w="773" w:type="dxa"/>
          </w:tcPr>
          <w:p w:rsidR="002876FF" w:rsidRPr="00807B31" w:rsidRDefault="002876FF">
            <w:r>
              <w:t>A</w:t>
            </w:r>
          </w:p>
        </w:tc>
        <w:tc>
          <w:tcPr>
            <w:tcW w:w="803" w:type="dxa"/>
          </w:tcPr>
          <w:p w:rsidR="002876FF" w:rsidRPr="00807B31" w:rsidRDefault="002876FF">
            <w:r>
              <w:t>L</w:t>
            </w:r>
          </w:p>
        </w:tc>
        <w:tc>
          <w:tcPr>
            <w:tcW w:w="1332" w:type="dxa"/>
          </w:tcPr>
          <w:p w:rsidR="002876FF" w:rsidRPr="00807B31" w:rsidRDefault="002876FF"/>
        </w:tc>
        <w:tc>
          <w:tcPr>
            <w:tcW w:w="1066" w:type="dxa"/>
          </w:tcPr>
          <w:p w:rsidR="002876FF" w:rsidRPr="00807B31" w:rsidRDefault="002876FF"/>
        </w:tc>
      </w:tr>
      <w:tr w:rsidR="002876FF" w:rsidRPr="00807B31">
        <w:tc>
          <w:tcPr>
            <w:tcW w:w="4882" w:type="dxa"/>
          </w:tcPr>
          <w:p w:rsidR="002876FF" w:rsidRDefault="002876FF">
            <w:r>
              <w:t>Literature Review</w:t>
            </w:r>
          </w:p>
        </w:tc>
        <w:tc>
          <w:tcPr>
            <w:tcW w:w="773" w:type="dxa"/>
          </w:tcPr>
          <w:p w:rsidR="002876FF" w:rsidRPr="00807B31" w:rsidRDefault="002876FF">
            <w:r>
              <w:t>L</w:t>
            </w:r>
          </w:p>
        </w:tc>
        <w:tc>
          <w:tcPr>
            <w:tcW w:w="803" w:type="dxa"/>
          </w:tcPr>
          <w:p w:rsidR="002876FF" w:rsidRPr="00807B31" w:rsidRDefault="002876FF"/>
        </w:tc>
        <w:tc>
          <w:tcPr>
            <w:tcW w:w="1332" w:type="dxa"/>
          </w:tcPr>
          <w:p w:rsidR="002876FF" w:rsidRPr="00807B31" w:rsidRDefault="002876FF"/>
        </w:tc>
        <w:tc>
          <w:tcPr>
            <w:tcW w:w="1066" w:type="dxa"/>
          </w:tcPr>
          <w:p w:rsidR="002876FF" w:rsidRPr="00807B31" w:rsidRDefault="002876FF"/>
        </w:tc>
      </w:tr>
      <w:tr w:rsidR="002876FF" w:rsidRPr="00807B31">
        <w:tc>
          <w:tcPr>
            <w:tcW w:w="4882" w:type="dxa"/>
          </w:tcPr>
          <w:p w:rsidR="002876FF" w:rsidRDefault="002876FF">
            <w:r>
              <w:t>Outreach products to farmers</w:t>
            </w:r>
          </w:p>
        </w:tc>
        <w:tc>
          <w:tcPr>
            <w:tcW w:w="773" w:type="dxa"/>
          </w:tcPr>
          <w:p w:rsidR="002876FF" w:rsidRPr="00807B31" w:rsidRDefault="002876FF">
            <w:r>
              <w:t>A</w:t>
            </w:r>
          </w:p>
        </w:tc>
        <w:tc>
          <w:tcPr>
            <w:tcW w:w="803" w:type="dxa"/>
          </w:tcPr>
          <w:p w:rsidR="002876FF" w:rsidRPr="00807B31" w:rsidRDefault="002876FF">
            <w:r>
              <w:t>L</w:t>
            </w:r>
          </w:p>
        </w:tc>
        <w:tc>
          <w:tcPr>
            <w:tcW w:w="1332" w:type="dxa"/>
          </w:tcPr>
          <w:p w:rsidR="002876FF" w:rsidRPr="00807B31" w:rsidRDefault="002876FF">
            <w:r>
              <w:t>A</w:t>
            </w:r>
          </w:p>
        </w:tc>
        <w:tc>
          <w:tcPr>
            <w:tcW w:w="1066" w:type="dxa"/>
          </w:tcPr>
          <w:p w:rsidR="002876FF" w:rsidRDefault="002876FF"/>
        </w:tc>
      </w:tr>
      <w:tr w:rsidR="002876FF" w:rsidRPr="00807B31">
        <w:tc>
          <w:tcPr>
            <w:tcW w:w="4882" w:type="dxa"/>
          </w:tcPr>
          <w:p w:rsidR="002876FF" w:rsidRDefault="002876FF">
            <w:r>
              <w:t>Eval</w:t>
            </w:r>
            <w:r w:rsidR="00072EFD">
              <w:t>u</w:t>
            </w:r>
            <w:r>
              <w:t>ation, communication with sponsor</w:t>
            </w:r>
          </w:p>
        </w:tc>
        <w:tc>
          <w:tcPr>
            <w:tcW w:w="773" w:type="dxa"/>
          </w:tcPr>
          <w:p w:rsidR="002876FF" w:rsidRDefault="002876FF"/>
        </w:tc>
        <w:tc>
          <w:tcPr>
            <w:tcW w:w="803" w:type="dxa"/>
          </w:tcPr>
          <w:p w:rsidR="002876FF" w:rsidRDefault="002876FF"/>
        </w:tc>
        <w:tc>
          <w:tcPr>
            <w:tcW w:w="1332" w:type="dxa"/>
          </w:tcPr>
          <w:p w:rsidR="002876FF" w:rsidRDefault="002876FF"/>
        </w:tc>
        <w:tc>
          <w:tcPr>
            <w:tcW w:w="1066" w:type="dxa"/>
          </w:tcPr>
          <w:p w:rsidR="002876FF" w:rsidRDefault="002876FF">
            <w:r>
              <w:t>L</w:t>
            </w:r>
          </w:p>
        </w:tc>
      </w:tr>
    </w:tbl>
    <w:p w:rsidR="00807B31" w:rsidRDefault="00807B31">
      <w:pPr>
        <w:rPr>
          <w:b/>
        </w:rPr>
      </w:pPr>
    </w:p>
    <w:p w:rsidR="00807B31" w:rsidRDefault="00807B31">
      <w:pPr>
        <w:rPr>
          <w:b/>
        </w:rPr>
      </w:pPr>
    </w:p>
    <w:p w:rsidR="00807B31" w:rsidRDefault="00807B31">
      <w:pPr>
        <w:rPr>
          <w:b/>
        </w:rPr>
      </w:pPr>
    </w:p>
    <w:p w:rsidR="00072EFD" w:rsidRDefault="00072EFD">
      <w:pPr>
        <w:rPr>
          <w:b/>
        </w:rPr>
      </w:pPr>
      <w:r>
        <w:rPr>
          <w:b/>
        </w:rPr>
        <w:br w:type="page"/>
      </w:r>
    </w:p>
    <w:p w:rsidR="00851491" w:rsidRDefault="002F557E" w:rsidP="00042B85">
      <w:r>
        <w:rPr>
          <w:b/>
          <w:noProof/>
        </w:rPr>
        <w:drawing>
          <wp:inline distT="0" distB="0" distL="0" distR="0">
            <wp:extent cx="5486400" cy="4394200"/>
            <wp:effectExtent l="0" t="0" r="0" b="0"/>
            <wp:docPr id="5" name="D 3"/>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5" r:lo="rId6" r:qs="rId7" r:cs="rId8"/>
              </a:graphicData>
            </a:graphic>
          </wp:inline>
        </w:drawing>
      </w:r>
      <w:r w:rsidR="00072EFD">
        <w:rPr>
          <w:b/>
        </w:rPr>
        <w:br w:type="page"/>
      </w:r>
    </w:p>
    <w:tbl>
      <w:tblPr>
        <w:tblStyle w:val="TableGrid"/>
        <w:tblW w:w="9446" w:type="dxa"/>
        <w:tblBorders>
          <w:top w:val="single" w:sz="12" w:space="0" w:color="008000"/>
          <w:left w:val="nil"/>
          <w:bottom w:val="single" w:sz="12" w:space="0" w:color="008000"/>
          <w:right w:val="nil"/>
          <w:insideH w:val="nil"/>
          <w:insideV w:val="nil"/>
        </w:tblBorders>
        <w:tblLayout w:type="fixed"/>
        <w:tblLook w:val="00BF"/>
      </w:tblPr>
      <w:tblGrid>
        <w:gridCol w:w="3712"/>
        <w:gridCol w:w="716"/>
        <w:gridCol w:w="486"/>
        <w:gridCol w:w="684"/>
        <w:gridCol w:w="697"/>
        <w:gridCol w:w="590"/>
        <w:gridCol w:w="590"/>
        <w:gridCol w:w="791"/>
        <w:gridCol w:w="32"/>
        <w:gridCol w:w="558"/>
        <w:gridCol w:w="590"/>
      </w:tblGrid>
      <w:tr w:rsidR="00C3337A" w:rsidRPr="00851491">
        <w:tc>
          <w:tcPr>
            <w:tcW w:w="3712" w:type="dxa"/>
            <w:tcBorders>
              <w:bottom w:val="single" w:sz="6" w:space="0" w:color="008000"/>
            </w:tcBorders>
            <w:shd w:val="clear" w:color="auto" w:fill="auto"/>
          </w:tcPr>
          <w:p w:rsidR="00C3337A" w:rsidRPr="00851491" w:rsidRDefault="00C3337A">
            <w:pPr>
              <w:rPr>
                <w:sz w:val="20"/>
              </w:rPr>
            </w:pPr>
            <w:r>
              <w:rPr>
                <w:sz w:val="20"/>
              </w:rPr>
              <w:t>Q</w:t>
            </w:r>
            <w:r w:rsidRPr="00851491">
              <w:rPr>
                <w:sz w:val="20"/>
              </w:rPr>
              <w:t>/Year</w:t>
            </w:r>
          </w:p>
        </w:tc>
        <w:tc>
          <w:tcPr>
            <w:tcW w:w="1202" w:type="dxa"/>
            <w:gridSpan w:val="2"/>
            <w:tcBorders>
              <w:bottom w:val="single" w:sz="6" w:space="0" w:color="008000"/>
            </w:tcBorders>
            <w:shd w:val="clear" w:color="auto" w:fill="auto"/>
          </w:tcPr>
          <w:p w:rsidR="00C3337A" w:rsidRPr="00851491" w:rsidRDefault="00C3337A">
            <w:pPr>
              <w:rPr>
                <w:sz w:val="20"/>
              </w:rPr>
            </w:pPr>
            <w:r w:rsidRPr="00851491">
              <w:rPr>
                <w:sz w:val="20"/>
              </w:rPr>
              <w:t>2010</w:t>
            </w:r>
          </w:p>
        </w:tc>
        <w:tc>
          <w:tcPr>
            <w:tcW w:w="2561" w:type="dxa"/>
            <w:gridSpan w:val="4"/>
            <w:tcBorders>
              <w:bottom w:val="single" w:sz="6" w:space="0" w:color="008000"/>
            </w:tcBorders>
            <w:shd w:val="clear" w:color="auto" w:fill="auto"/>
          </w:tcPr>
          <w:p w:rsidR="00C3337A" w:rsidRPr="00851491" w:rsidRDefault="00C3337A">
            <w:pPr>
              <w:rPr>
                <w:sz w:val="20"/>
              </w:rPr>
            </w:pPr>
            <w:r w:rsidRPr="00851491">
              <w:rPr>
                <w:sz w:val="20"/>
              </w:rPr>
              <w:t>2011</w:t>
            </w:r>
          </w:p>
        </w:tc>
        <w:tc>
          <w:tcPr>
            <w:tcW w:w="791" w:type="dxa"/>
            <w:tcBorders>
              <w:bottom w:val="single" w:sz="6" w:space="0" w:color="008000"/>
            </w:tcBorders>
            <w:shd w:val="clear" w:color="auto" w:fill="auto"/>
          </w:tcPr>
          <w:p w:rsidR="00C3337A" w:rsidRPr="00851491" w:rsidRDefault="00C3337A">
            <w:pPr>
              <w:rPr>
                <w:sz w:val="20"/>
              </w:rPr>
            </w:pPr>
            <w:r>
              <w:rPr>
                <w:sz w:val="20"/>
              </w:rPr>
              <w:t>2012</w:t>
            </w:r>
          </w:p>
        </w:tc>
        <w:tc>
          <w:tcPr>
            <w:tcW w:w="590" w:type="dxa"/>
            <w:gridSpan w:val="2"/>
            <w:tcBorders>
              <w:bottom w:val="single" w:sz="6" w:space="0" w:color="008000"/>
            </w:tcBorders>
            <w:shd w:val="clear" w:color="auto" w:fill="auto"/>
          </w:tcPr>
          <w:p w:rsidR="00C3337A" w:rsidRPr="00851491" w:rsidRDefault="00C3337A">
            <w:pPr>
              <w:rPr>
                <w:sz w:val="20"/>
              </w:rPr>
            </w:pPr>
          </w:p>
        </w:tc>
        <w:tc>
          <w:tcPr>
            <w:tcW w:w="590" w:type="dxa"/>
            <w:tcBorders>
              <w:bottom w:val="single" w:sz="6" w:space="0" w:color="008000"/>
            </w:tcBorders>
          </w:tcPr>
          <w:p w:rsidR="00C3337A" w:rsidRPr="00851491" w:rsidRDefault="00C3337A">
            <w:pPr>
              <w:rPr>
                <w:sz w:val="20"/>
              </w:rPr>
            </w:pPr>
          </w:p>
        </w:tc>
      </w:tr>
      <w:tr w:rsidR="00C3337A" w:rsidRPr="00851491">
        <w:tc>
          <w:tcPr>
            <w:tcW w:w="3712" w:type="dxa"/>
            <w:tcBorders>
              <w:top w:val="single" w:sz="6" w:space="0" w:color="008000"/>
            </w:tcBorders>
            <w:shd w:val="clear" w:color="auto" w:fill="auto"/>
          </w:tcPr>
          <w:p w:rsidR="00C3337A" w:rsidRPr="00851491" w:rsidRDefault="00C3337A">
            <w:pPr>
              <w:rPr>
                <w:sz w:val="20"/>
              </w:rPr>
            </w:pPr>
          </w:p>
        </w:tc>
        <w:tc>
          <w:tcPr>
            <w:tcW w:w="716" w:type="dxa"/>
            <w:tcBorders>
              <w:top w:val="single" w:sz="6" w:space="0" w:color="008000"/>
            </w:tcBorders>
            <w:shd w:val="clear" w:color="auto" w:fill="auto"/>
          </w:tcPr>
          <w:p w:rsidR="00C3337A" w:rsidRPr="00851491" w:rsidRDefault="00C3337A">
            <w:pPr>
              <w:rPr>
                <w:sz w:val="20"/>
              </w:rPr>
            </w:pPr>
            <w:r w:rsidRPr="00851491">
              <w:rPr>
                <w:sz w:val="20"/>
              </w:rPr>
              <w:t>Q3</w:t>
            </w:r>
          </w:p>
        </w:tc>
        <w:tc>
          <w:tcPr>
            <w:tcW w:w="486" w:type="dxa"/>
            <w:tcBorders>
              <w:top w:val="single" w:sz="6" w:space="0" w:color="008000"/>
            </w:tcBorders>
            <w:shd w:val="clear" w:color="auto" w:fill="auto"/>
          </w:tcPr>
          <w:p w:rsidR="00C3337A" w:rsidRPr="00851491" w:rsidRDefault="00C3337A">
            <w:pPr>
              <w:rPr>
                <w:sz w:val="20"/>
              </w:rPr>
            </w:pPr>
            <w:r w:rsidRPr="00851491">
              <w:rPr>
                <w:sz w:val="20"/>
              </w:rPr>
              <w:t>Q4</w:t>
            </w:r>
          </w:p>
        </w:tc>
        <w:tc>
          <w:tcPr>
            <w:tcW w:w="684" w:type="dxa"/>
            <w:tcBorders>
              <w:top w:val="single" w:sz="6" w:space="0" w:color="008000"/>
            </w:tcBorders>
            <w:shd w:val="clear" w:color="auto" w:fill="auto"/>
          </w:tcPr>
          <w:p w:rsidR="00C3337A" w:rsidRPr="00851491" w:rsidRDefault="00C3337A">
            <w:pPr>
              <w:rPr>
                <w:sz w:val="20"/>
              </w:rPr>
            </w:pPr>
            <w:r w:rsidRPr="00851491">
              <w:rPr>
                <w:sz w:val="20"/>
              </w:rPr>
              <w:t>Q1</w:t>
            </w:r>
          </w:p>
        </w:tc>
        <w:tc>
          <w:tcPr>
            <w:tcW w:w="697" w:type="dxa"/>
            <w:tcBorders>
              <w:top w:val="single" w:sz="6" w:space="0" w:color="008000"/>
            </w:tcBorders>
            <w:shd w:val="clear" w:color="auto" w:fill="auto"/>
          </w:tcPr>
          <w:p w:rsidR="00C3337A" w:rsidRPr="00851491" w:rsidRDefault="00C3337A">
            <w:pPr>
              <w:rPr>
                <w:sz w:val="20"/>
              </w:rPr>
            </w:pPr>
            <w:r w:rsidRPr="00851491">
              <w:rPr>
                <w:sz w:val="20"/>
              </w:rPr>
              <w:t>Q2</w:t>
            </w:r>
          </w:p>
        </w:tc>
        <w:tc>
          <w:tcPr>
            <w:tcW w:w="590" w:type="dxa"/>
            <w:tcBorders>
              <w:top w:val="single" w:sz="6" w:space="0" w:color="008000"/>
            </w:tcBorders>
          </w:tcPr>
          <w:p w:rsidR="00C3337A" w:rsidRPr="00851491" w:rsidRDefault="00C3337A">
            <w:pPr>
              <w:rPr>
                <w:sz w:val="20"/>
              </w:rPr>
            </w:pPr>
            <w:r>
              <w:rPr>
                <w:sz w:val="20"/>
              </w:rPr>
              <w:t>Q3</w:t>
            </w:r>
          </w:p>
        </w:tc>
        <w:tc>
          <w:tcPr>
            <w:tcW w:w="590" w:type="dxa"/>
            <w:tcBorders>
              <w:top w:val="single" w:sz="6" w:space="0" w:color="008000"/>
            </w:tcBorders>
            <w:shd w:val="clear" w:color="auto" w:fill="auto"/>
          </w:tcPr>
          <w:p w:rsidR="00C3337A" w:rsidRPr="00851491" w:rsidRDefault="00C3337A">
            <w:pPr>
              <w:rPr>
                <w:sz w:val="20"/>
              </w:rPr>
            </w:pPr>
            <w:r>
              <w:rPr>
                <w:sz w:val="20"/>
              </w:rPr>
              <w:t>Q4</w:t>
            </w:r>
          </w:p>
        </w:tc>
        <w:tc>
          <w:tcPr>
            <w:tcW w:w="823" w:type="dxa"/>
            <w:gridSpan w:val="2"/>
            <w:tcBorders>
              <w:top w:val="single" w:sz="6" w:space="0" w:color="008000"/>
            </w:tcBorders>
            <w:shd w:val="clear" w:color="auto" w:fill="auto"/>
          </w:tcPr>
          <w:p w:rsidR="00C3337A" w:rsidRPr="00851491" w:rsidRDefault="00C3337A">
            <w:pPr>
              <w:rPr>
                <w:sz w:val="20"/>
              </w:rPr>
            </w:pPr>
            <w:r>
              <w:rPr>
                <w:sz w:val="20"/>
              </w:rPr>
              <w:t>Q1</w:t>
            </w:r>
          </w:p>
        </w:tc>
        <w:tc>
          <w:tcPr>
            <w:tcW w:w="558" w:type="dxa"/>
            <w:tcBorders>
              <w:top w:val="single" w:sz="6" w:space="0" w:color="008000"/>
            </w:tcBorders>
            <w:shd w:val="clear" w:color="auto" w:fill="auto"/>
          </w:tcPr>
          <w:p w:rsidR="00C3337A" w:rsidRPr="00851491" w:rsidRDefault="00C3337A">
            <w:pPr>
              <w:rPr>
                <w:sz w:val="20"/>
              </w:rPr>
            </w:pPr>
            <w:r>
              <w:rPr>
                <w:sz w:val="20"/>
              </w:rPr>
              <w:t>Q2</w:t>
            </w:r>
          </w:p>
        </w:tc>
        <w:tc>
          <w:tcPr>
            <w:tcW w:w="590" w:type="dxa"/>
            <w:tcBorders>
              <w:top w:val="single" w:sz="6" w:space="0" w:color="008000"/>
            </w:tcBorders>
            <w:shd w:val="clear" w:color="auto" w:fill="auto"/>
          </w:tcPr>
          <w:p w:rsidR="00C3337A" w:rsidRPr="00851491" w:rsidRDefault="00C3337A">
            <w:pPr>
              <w:rPr>
                <w:sz w:val="20"/>
              </w:rPr>
            </w:pPr>
            <w:r>
              <w:rPr>
                <w:sz w:val="20"/>
              </w:rPr>
              <w:t>Q3</w:t>
            </w:r>
          </w:p>
        </w:tc>
      </w:tr>
      <w:tr w:rsidR="00C3337A" w:rsidRPr="00851491">
        <w:tc>
          <w:tcPr>
            <w:tcW w:w="3712" w:type="dxa"/>
            <w:shd w:val="clear" w:color="auto" w:fill="auto"/>
          </w:tcPr>
          <w:p w:rsidR="00C3337A" w:rsidRPr="00851491" w:rsidRDefault="00C3337A">
            <w:pPr>
              <w:rPr>
                <w:sz w:val="20"/>
              </w:rPr>
            </w:pPr>
            <w:r>
              <w:rPr>
                <w:sz w:val="20"/>
              </w:rPr>
              <w:t>Task 1: Define Food shed</w:t>
            </w:r>
          </w:p>
        </w:tc>
        <w:tc>
          <w:tcPr>
            <w:tcW w:w="716" w:type="dxa"/>
            <w:shd w:val="clear" w:color="auto" w:fill="auto"/>
          </w:tcPr>
          <w:p w:rsidR="00C3337A" w:rsidRPr="00851491" w:rsidRDefault="00D23B63">
            <w:pPr>
              <w:rPr>
                <w:sz w:val="20"/>
              </w:rPr>
            </w:pPr>
            <w:r>
              <w:rPr>
                <w:sz w:val="20"/>
              </w:rPr>
              <w:t>X</w:t>
            </w:r>
            <w:r w:rsidR="00CC5D1C">
              <w:rPr>
                <w:sz w:val="20"/>
              </w:rPr>
              <w:t xml:space="preserve"> a</w:t>
            </w:r>
          </w:p>
        </w:tc>
        <w:tc>
          <w:tcPr>
            <w:tcW w:w="486" w:type="dxa"/>
            <w:shd w:val="clear" w:color="auto" w:fill="auto"/>
          </w:tcPr>
          <w:p w:rsidR="00C3337A" w:rsidRPr="00851491" w:rsidRDefault="00C3337A">
            <w:pPr>
              <w:rPr>
                <w:sz w:val="20"/>
              </w:rPr>
            </w:pPr>
          </w:p>
        </w:tc>
        <w:tc>
          <w:tcPr>
            <w:tcW w:w="684" w:type="dxa"/>
            <w:shd w:val="clear" w:color="auto" w:fill="auto"/>
          </w:tcPr>
          <w:p w:rsidR="00C3337A" w:rsidRPr="00851491" w:rsidRDefault="00C3337A">
            <w:pPr>
              <w:rPr>
                <w:sz w:val="20"/>
              </w:rPr>
            </w:pPr>
          </w:p>
        </w:tc>
        <w:tc>
          <w:tcPr>
            <w:tcW w:w="697" w:type="dxa"/>
            <w:shd w:val="clear" w:color="auto" w:fill="auto"/>
          </w:tcPr>
          <w:p w:rsidR="00C3337A" w:rsidRPr="00851491" w:rsidRDefault="00C3337A">
            <w:pPr>
              <w:rPr>
                <w:sz w:val="20"/>
              </w:rPr>
            </w:pPr>
          </w:p>
        </w:tc>
        <w:tc>
          <w:tcPr>
            <w:tcW w:w="590" w:type="dxa"/>
          </w:tcPr>
          <w:p w:rsidR="00C3337A" w:rsidRPr="00851491" w:rsidRDefault="00C3337A">
            <w:pPr>
              <w:rPr>
                <w:sz w:val="20"/>
              </w:rPr>
            </w:pPr>
          </w:p>
        </w:tc>
        <w:tc>
          <w:tcPr>
            <w:tcW w:w="590" w:type="dxa"/>
            <w:shd w:val="clear" w:color="auto" w:fill="auto"/>
          </w:tcPr>
          <w:p w:rsidR="00C3337A" w:rsidRPr="00851491" w:rsidRDefault="00C3337A">
            <w:pPr>
              <w:rPr>
                <w:sz w:val="20"/>
              </w:rPr>
            </w:pPr>
          </w:p>
        </w:tc>
        <w:tc>
          <w:tcPr>
            <w:tcW w:w="823" w:type="dxa"/>
            <w:gridSpan w:val="2"/>
            <w:shd w:val="clear" w:color="auto" w:fill="auto"/>
          </w:tcPr>
          <w:p w:rsidR="00C3337A" w:rsidRPr="00851491" w:rsidRDefault="00C3337A">
            <w:pPr>
              <w:rPr>
                <w:sz w:val="20"/>
              </w:rPr>
            </w:pPr>
          </w:p>
        </w:tc>
        <w:tc>
          <w:tcPr>
            <w:tcW w:w="558" w:type="dxa"/>
            <w:shd w:val="clear" w:color="auto" w:fill="auto"/>
          </w:tcPr>
          <w:p w:rsidR="00C3337A" w:rsidRPr="00851491" w:rsidRDefault="00C3337A">
            <w:pPr>
              <w:rPr>
                <w:sz w:val="20"/>
              </w:rPr>
            </w:pPr>
          </w:p>
        </w:tc>
        <w:tc>
          <w:tcPr>
            <w:tcW w:w="590" w:type="dxa"/>
            <w:shd w:val="clear" w:color="auto" w:fill="auto"/>
          </w:tcPr>
          <w:p w:rsidR="00C3337A" w:rsidRPr="00851491" w:rsidRDefault="00C3337A">
            <w:pPr>
              <w:rPr>
                <w:sz w:val="20"/>
              </w:rPr>
            </w:pPr>
          </w:p>
        </w:tc>
      </w:tr>
      <w:tr w:rsidR="00D23B63" w:rsidRPr="00851491">
        <w:tc>
          <w:tcPr>
            <w:tcW w:w="3712" w:type="dxa"/>
            <w:shd w:val="clear" w:color="auto" w:fill="auto"/>
          </w:tcPr>
          <w:p w:rsidR="00D23B63" w:rsidRDefault="00D23B63">
            <w:pPr>
              <w:rPr>
                <w:sz w:val="20"/>
              </w:rPr>
            </w:pPr>
            <w:r>
              <w:rPr>
                <w:sz w:val="20"/>
              </w:rPr>
              <w:t>Task 1.1: Develop Web Site</w:t>
            </w:r>
          </w:p>
        </w:tc>
        <w:tc>
          <w:tcPr>
            <w:tcW w:w="716" w:type="dxa"/>
            <w:shd w:val="clear" w:color="auto" w:fill="auto"/>
          </w:tcPr>
          <w:p w:rsidR="00D23B63" w:rsidRPr="00851491" w:rsidRDefault="00D23B63">
            <w:pPr>
              <w:rPr>
                <w:sz w:val="20"/>
              </w:rPr>
            </w:pPr>
          </w:p>
        </w:tc>
        <w:tc>
          <w:tcPr>
            <w:tcW w:w="486" w:type="dxa"/>
            <w:shd w:val="clear" w:color="auto" w:fill="auto"/>
          </w:tcPr>
          <w:p w:rsidR="00D23B63" w:rsidRDefault="00D23B63">
            <w:pPr>
              <w:rPr>
                <w:sz w:val="20"/>
              </w:rPr>
            </w:pPr>
          </w:p>
        </w:tc>
        <w:tc>
          <w:tcPr>
            <w:tcW w:w="684" w:type="dxa"/>
            <w:shd w:val="clear" w:color="auto" w:fill="auto"/>
          </w:tcPr>
          <w:p w:rsidR="00D23B63" w:rsidRPr="00851491" w:rsidRDefault="00D23B63">
            <w:pPr>
              <w:rPr>
                <w:sz w:val="20"/>
              </w:rPr>
            </w:pPr>
            <w:r>
              <w:rPr>
                <w:sz w:val="20"/>
              </w:rPr>
              <w:t>X</w:t>
            </w:r>
            <w:r w:rsidR="00CC5D1C">
              <w:rPr>
                <w:sz w:val="20"/>
              </w:rPr>
              <w:t xml:space="preserve"> b</w:t>
            </w:r>
          </w:p>
        </w:tc>
        <w:tc>
          <w:tcPr>
            <w:tcW w:w="697" w:type="dxa"/>
            <w:shd w:val="clear" w:color="auto" w:fill="auto"/>
          </w:tcPr>
          <w:p w:rsidR="00D23B63" w:rsidRPr="00851491" w:rsidRDefault="00D23B63">
            <w:pPr>
              <w:rPr>
                <w:sz w:val="20"/>
              </w:rPr>
            </w:pPr>
          </w:p>
        </w:tc>
        <w:tc>
          <w:tcPr>
            <w:tcW w:w="590" w:type="dxa"/>
          </w:tcPr>
          <w:p w:rsidR="00D23B63" w:rsidRPr="00851491" w:rsidRDefault="00D23B63">
            <w:pPr>
              <w:rPr>
                <w:sz w:val="20"/>
              </w:rPr>
            </w:pPr>
          </w:p>
        </w:tc>
        <w:tc>
          <w:tcPr>
            <w:tcW w:w="590" w:type="dxa"/>
            <w:shd w:val="clear" w:color="auto" w:fill="auto"/>
          </w:tcPr>
          <w:p w:rsidR="00D23B63" w:rsidRPr="00851491" w:rsidRDefault="00D23B63">
            <w:pPr>
              <w:rPr>
                <w:sz w:val="20"/>
              </w:rPr>
            </w:pPr>
          </w:p>
        </w:tc>
        <w:tc>
          <w:tcPr>
            <w:tcW w:w="823" w:type="dxa"/>
            <w:gridSpan w:val="2"/>
            <w:shd w:val="clear" w:color="auto" w:fill="auto"/>
          </w:tcPr>
          <w:p w:rsidR="00D23B63" w:rsidRPr="00851491" w:rsidRDefault="00D23B63">
            <w:pPr>
              <w:rPr>
                <w:sz w:val="20"/>
              </w:rPr>
            </w:pPr>
          </w:p>
        </w:tc>
        <w:tc>
          <w:tcPr>
            <w:tcW w:w="558" w:type="dxa"/>
            <w:shd w:val="clear" w:color="auto" w:fill="auto"/>
          </w:tcPr>
          <w:p w:rsidR="00D23B63" w:rsidRPr="00851491" w:rsidRDefault="00D23B63">
            <w:pPr>
              <w:rPr>
                <w:sz w:val="20"/>
              </w:rPr>
            </w:pPr>
          </w:p>
        </w:tc>
        <w:tc>
          <w:tcPr>
            <w:tcW w:w="590" w:type="dxa"/>
            <w:shd w:val="clear" w:color="auto" w:fill="auto"/>
          </w:tcPr>
          <w:p w:rsidR="00D23B63" w:rsidRPr="00851491" w:rsidRDefault="00D23B63">
            <w:pPr>
              <w:rPr>
                <w:sz w:val="20"/>
              </w:rPr>
            </w:pPr>
          </w:p>
        </w:tc>
      </w:tr>
      <w:tr w:rsidR="00C3337A" w:rsidRPr="00851491">
        <w:tc>
          <w:tcPr>
            <w:tcW w:w="3712" w:type="dxa"/>
            <w:shd w:val="clear" w:color="auto" w:fill="auto"/>
          </w:tcPr>
          <w:p w:rsidR="00C3337A" w:rsidRDefault="00C3337A">
            <w:pPr>
              <w:rPr>
                <w:sz w:val="20"/>
              </w:rPr>
            </w:pPr>
            <w:r>
              <w:rPr>
                <w:sz w:val="20"/>
              </w:rPr>
              <w:t>Task 2: Identify Barriers and write existing Conditions Report</w:t>
            </w:r>
          </w:p>
          <w:p w:rsidR="00C3337A" w:rsidRPr="00851491" w:rsidRDefault="00C3337A" w:rsidP="00851491">
            <w:pPr>
              <w:rPr>
                <w:sz w:val="20"/>
              </w:rPr>
            </w:pPr>
          </w:p>
        </w:tc>
        <w:tc>
          <w:tcPr>
            <w:tcW w:w="716" w:type="dxa"/>
            <w:shd w:val="clear" w:color="auto" w:fill="auto"/>
          </w:tcPr>
          <w:p w:rsidR="00C3337A" w:rsidRPr="00851491" w:rsidRDefault="00C3337A">
            <w:pPr>
              <w:rPr>
                <w:sz w:val="20"/>
              </w:rPr>
            </w:pPr>
          </w:p>
        </w:tc>
        <w:tc>
          <w:tcPr>
            <w:tcW w:w="486" w:type="dxa"/>
            <w:shd w:val="clear" w:color="auto" w:fill="auto"/>
          </w:tcPr>
          <w:p w:rsidR="00C3337A" w:rsidRPr="00851491" w:rsidRDefault="00C3337A">
            <w:pPr>
              <w:rPr>
                <w:sz w:val="20"/>
              </w:rPr>
            </w:pPr>
          </w:p>
        </w:tc>
        <w:tc>
          <w:tcPr>
            <w:tcW w:w="684" w:type="dxa"/>
            <w:shd w:val="clear" w:color="auto" w:fill="auto"/>
          </w:tcPr>
          <w:p w:rsidR="00C3337A" w:rsidRPr="00851491" w:rsidRDefault="00D23B63">
            <w:pPr>
              <w:rPr>
                <w:sz w:val="20"/>
              </w:rPr>
            </w:pPr>
            <w:r>
              <w:rPr>
                <w:sz w:val="20"/>
              </w:rPr>
              <w:t>X</w:t>
            </w:r>
            <w:r w:rsidR="00CC5D1C">
              <w:rPr>
                <w:sz w:val="20"/>
              </w:rPr>
              <w:t xml:space="preserve"> c</w:t>
            </w:r>
          </w:p>
        </w:tc>
        <w:tc>
          <w:tcPr>
            <w:tcW w:w="697" w:type="dxa"/>
            <w:shd w:val="clear" w:color="auto" w:fill="auto"/>
          </w:tcPr>
          <w:p w:rsidR="00C3337A" w:rsidRPr="00851491" w:rsidRDefault="00C3337A">
            <w:pPr>
              <w:rPr>
                <w:sz w:val="20"/>
              </w:rPr>
            </w:pPr>
          </w:p>
        </w:tc>
        <w:tc>
          <w:tcPr>
            <w:tcW w:w="590" w:type="dxa"/>
          </w:tcPr>
          <w:p w:rsidR="00C3337A" w:rsidRPr="00851491" w:rsidRDefault="00C3337A">
            <w:pPr>
              <w:rPr>
                <w:sz w:val="20"/>
              </w:rPr>
            </w:pPr>
          </w:p>
        </w:tc>
        <w:tc>
          <w:tcPr>
            <w:tcW w:w="590" w:type="dxa"/>
            <w:shd w:val="clear" w:color="auto" w:fill="auto"/>
          </w:tcPr>
          <w:p w:rsidR="00C3337A" w:rsidRPr="00851491" w:rsidRDefault="00C3337A">
            <w:pPr>
              <w:rPr>
                <w:sz w:val="20"/>
              </w:rPr>
            </w:pPr>
          </w:p>
        </w:tc>
        <w:tc>
          <w:tcPr>
            <w:tcW w:w="823" w:type="dxa"/>
            <w:gridSpan w:val="2"/>
            <w:shd w:val="clear" w:color="auto" w:fill="auto"/>
          </w:tcPr>
          <w:p w:rsidR="00C3337A" w:rsidRPr="00851491" w:rsidRDefault="00C3337A">
            <w:pPr>
              <w:rPr>
                <w:sz w:val="20"/>
              </w:rPr>
            </w:pPr>
          </w:p>
        </w:tc>
        <w:tc>
          <w:tcPr>
            <w:tcW w:w="558" w:type="dxa"/>
            <w:shd w:val="clear" w:color="auto" w:fill="auto"/>
          </w:tcPr>
          <w:p w:rsidR="00C3337A" w:rsidRPr="00851491" w:rsidRDefault="00C3337A">
            <w:pPr>
              <w:rPr>
                <w:sz w:val="20"/>
              </w:rPr>
            </w:pPr>
          </w:p>
        </w:tc>
        <w:tc>
          <w:tcPr>
            <w:tcW w:w="590" w:type="dxa"/>
            <w:shd w:val="clear" w:color="auto" w:fill="auto"/>
          </w:tcPr>
          <w:p w:rsidR="00C3337A" w:rsidRPr="00851491" w:rsidRDefault="00C3337A">
            <w:pPr>
              <w:rPr>
                <w:sz w:val="20"/>
              </w:rPr>
            </w:pPr>
          </w:p>
        </w:tc>
      </w:tr>
      <w:tr w:rsidR="00C3337A" w:rsidRPr="00851491">
        <w:tc>
          <w:tcPr>
            <w:tcW w:w="3712" w:type="dxa"/>
            <w:shd w:val="clear" w:color="auto" w:fill="auto"/>
          </w:tcPr>
          <w:p w:rsidR="00C3337A" w:rsidRDefault="00C3337A" w:rsidP="00851491">
            <w:pPr>
              <w:rPr>
                <w:sz w:val="20"/>
              </w:rPr>
            </w:pPr>
            <w:r>
              <w:rPr>
                <w:sz w:val="20"/>
              </w:rPr>
              <w:t xml:space="preserve">  2.1 Economic Analysis</w:t>
            </w:r>
          </w:p>
          <w:p w:rsidR="00C3337A" w:rsidRDefault="00C3337A">
            <w:pPr>
              <w:rPr>
                <w:sz w:val="20"/>
              </w:rPr>
            </w:pPr>
            <w:r>
              <w:rPr>
                <w:sz w:val="20"/>
              </w:rPr>
              <w:t xml:space="preserve"> </w:t>
            </w:r>
          </w:p>
        </w:tc>
        <w:tc>
          <w:tcPr>
            <w:tcW w:w="716" w:type="dxa"/>
            <w:shd w:val="clear" w:color="auto" w:fill="auto"/>
          </w:tcPr>
          <w:p w:rsidR="00C3337A" w:rsidRPr="00851491" w:rsidRDefault="00C3337A">
            <w:pPr>
              <w:rPr>
                <w:sz w:val="20"/>
              </w:rPr>
            </w:pPr>
          </w:p>
        </w:tc>
        <w:tc>
          <w:tcPr>
            <w:tcW w:w="486" w:type="dxa"/>
            <w:shd w:val="clear" w:color="auto" w:fill="auto"/>
          </w:tcPr>
          <w:p w:rsidR="00C3337A" w:rsidRDefault="00C3337A">
            <w:pPr>
              <w:rPr>
                <w:sz w:val="20"/>
              </w:rPr>
            </w:pPr>
          </w:p>
        </w:tc>
        <w:tc>
          <w:tcPr>
            <w:tcW w:w="684" w:type="dxa"/>
            <w:shd w:val="clear" w:color="auto" w:fill="auto"/>
          </w:tcPr>
          <w:p w:rsidR="00C3337A" w:rsidRPr="00851491" w:rsidRDefault="00C3337A">
            <w:pPr>
              <w:rPr>
                <w:sz w:val="20"/>
              </w:rPr>
            </w:pPr>
            <w:r>
              <w:rPr>
                <w:sz w:val="20"/>
              </w:rPr>
              <w:t>X</w:t>
            </w:r>
            <w:r w:rsidR="00CC5D1C">
              <w:rPr>
                <w:sz w:val="20"/>
              </w:rPr>
              <w:t xml:space="preserve"> f</w:t>
            </w:r>
          </w:p>
        </w:tc>
        <w:tc>
          <w:tcPr>
            <w:tcW w:w="697" w:type="dxa"/>
            <w:shd w:val="clear" w:color="auto" w:fill="auto"/>
          </w:tcPr>
          <w:p w:rsidR="00C3337A" w:rsidRPr="00851491" w:rsidRDefault="00C3337A">
            <w:pPr>
              <w:rPr>
                <w:sz w:val="20"/>
              </w:rPr>
            </w:pPr>
          </w:p>
        </w:tc>
        <w:tc>
          <w:tcPr>
            <w:tcW w:w="590" w:type="dxa"/>
          </w:tcPr>
          <w:p w:rsidR="00C3337A" w:rsidRPr="00851491" w:rsidRDefault="00C3337A">
            <w:pPr>
              <w:rPr>
                <w:sz w:val="20"/>
              </w:rPr>
            </w:pPr>
          </w:p>
        </w:tc>
        <w:tc>
          <w:tcPr>
            <w:tcW w:w="590" w:type="dxa"/>
            <w:shd w:val="clear" w:color="auto" w:fill="auto"/>
          </w:tcPr>
          <w:p w:rsidR="00C3337A" w:rsidRPr="00851491" w:rsidRDefault="00C3337A">
            <w:pPr>
              <w:rPr>
                <w:sz w:val="20"/>
              </w:rPr>
            </w:pPr>
          </w:p>
        </w:tc>
        <w:tc>
          <w:tcPr>
            <w:tcW w:w="823" w:type="dxa"/>
            <w:gridSpan w:val="2"/>
            <w:shd w:val="clear" w:color="auto" w:fill="auto"/>
          </w:tcPr>
          <w:p w:rsidR="00C3337A" w:rsidRPr="00851491" w:rsidRDefault="00C3337A">
            <w:pPr>
              <w:rPr>
                <w:sz w:val="20"/>
              </w:rPr>
            </w:pPr>
          </w:p>
        </w:tc>
        <w:tc>
          <w:tcPr>
            <w:tcW w:w="558" w:type="dxa"/>
            <w:shd w:val="clear" w:color="auto" w:fill="auto"/>
          </w:tcPr>
          <w:p w:rsidR="00C3337A" w:rsidRPr="00851491" w:rsidRDefault="00C3337A">
            <w:pPr>
              <w:rPr>
                <w:sz w:val="20"/>
              </w:rPr>
            </w:pPr>
          </w:p>
        </w:tc>
        <w:tc>
          <w:tcPr>
            <w:tcW w:w="590" w:type="dxa"/>
            <w:shd w:val="clear" w:color="auto" w:fill="auto"/>
          </w:tcPr>
          <w:p w:rsidR="00C3337A" w:rsidRPr="00851491" w:rsidRDefault="00C3337A">
            <w:pPr>
              <w:rPr>
                <w:sz w:val="20"/>
              </w:rPr>
            </w:pPr>
          </w:p>
        </w:tc>
      </w:tr>
      <w:tr w:rsidR="00C3337A" w:rsidRPr="00851491">
        <w:tc>
          <w:tcPr>
            <w:tcW w:w="3712" w:type="dxa"/>
            <w:shd w:val="clear" w:color="auto" w:fill="auto"/>
          </w:tcPr>
          <w:p w:rsidR="00C3337A" w:rsidRDefault="00C3337A" w:rsidP="00851491">
            <w:pPr>
              <w:rPr>
                <w:sz w:val="20"/>
              </w:rPr>
            </w:pPr>
            <w:r>
              <w:rPr>
                <w:sz w:val="20"/>
              </w:rPr>
              <w:t xml:space="preserve">  2.2 Surveys and interviews</w:t>
            </w:r>
          </w:p>
          <w:p w:rsidR="00C3337A" w:rsidRDefault="00C3337A" w:rsidP="00851491">
            <w:pPr>
              <w:rPr>
                <w:sz w:val="20"/>
              </w:rPr>
            </w:pPr>
          </w:p>
        </w:tc>
        <w:tc>
          <w:tcPr>
            <w:tcW w:w="716" w:type="dxa"/>
            <w:shd w:val="clear" w:color="auto" w:fill="auto"/>
          </w:tcPr>
          <w:p w:rsidR="00C3337A" w:rsidRPr="00851491" w:rsidRDefault="00C3337A">
            <w:pPr>
              <w:rPr>
                <w:sz w:val="20"/>
              </w:rPr>
            </w:pPr>
          </w:p>
        </w:tc>
        <w:tc>
          <w:tcPr>
            <w:tcW w:w="486" w:type="dxa"/>
            <w:shd w:val="clear" w:color="auto" w:fill="auto"/>
          </w:tcPr>
          <w:p w:rsidR="00C3337A" w:rsidRDefault="00C3337A">
            <w:pPr>
              <w:rPr>
                <w:sz w:val="20"/>
              </w:rPr>
            </w:pPr>
          </w:p>
        </w:tc>
        <w:tc>
          <w:tcPr>
            <w:tcW w:w="684" w:type="dxa"/>
            <w:shd w:val="clear" w:color="auto" w:fill="auto"/>
          </w:tcPr>
          <w:p w:rsidR="00C3337A" w:rsidRPr="00851491" w:rsidRDefault="00C3337A">
            <w:pPr>
              <w:rPr>
                <w:sz w:val="20"/>
              </w:rPr>
            </w:pPr>
            <w:r>
              <w:rPr>
                <w:sz w:val="20"/>
              </w:rPr>
              <w:t>X</w:t>
            </w:r>
            <w:r w:rsidR="00CC5D1C">
              <w:rPr>
                <w:sz w:val="20"/>
              </w:rPr>
              <w:t xml:space="preserve"> d</w:t>
            </w:r>
          </w:p>
        </w:tc>
        <w:tc>
          <w:tcPr>
            <w:tcW w:w="697" w:type="dxa"/>
            <w:shd w:val="clear" w:color="auto" w:fill="auto"/>
          </w:tcPr>
          <w:p w:rsidR="00C3337A" w:rsidRPr="00851491" w:rsidRDefault="00C3337A">
            <w:pPr>
              <w:rPr>
                <w:sz w:val="20"/>
              </w:rPr>
            </w:pPr>
          </w:p>
        </w:tc>
        <w:tc>
          <w:tcPr>
            <w:tcW w:w="590" w:type="dxa"/>
          </w:tcPr>
          <w:p w:rsidR="00C3337A" w:rsidRPr="00851491" w:rsidRDefault="00C3337A">
            <w:pPr>
              <w:rPr>
                <w:sz w:val="20"/>
              </w:rPr>
            </w:pPr>
          </w:p>
        </w:tc>
        <w:tc>
          <w:tcPr>
            <w:tcW w:w="590" w:type="dxa"/>
            <w:shd w:val="clear" w:color="auto" w:fill="auto"/>
          </w:tcPr>
          <w:p w:rsidR="00C3337A" w:rsidRPr="00851491" w:rsidRDefault="00C3337A">
            <w:pPr>
              <w:rPr>
                <w:sz w:val="20"/>
              </w:rPr>
            </w:pPr>
          </w:p>
        </w:tc>
        <w:tc>
          <w:tcPr>
            <w:tcW w:w="823" w:type="dxa"/>
            <w:gridSpan w:val="2"/>
            <w:shd w:val="clear" w:color="auto" w:fill="auto"/>
          </w:tcPr>
          <w:p w:rsidR="00C3337A" w:rsidRPr="00851491" w:rsidRDefault="00C3337A">
            <w:pPr>
              <w:rPr>
                <w:sz w:val="20"/>
              </w:rPr>
            </w:pPr>
          </w:p>
        </w:tc>
        <w:tc>
          <w:tcPr>
            <w:tcW w:w="558" w:type="dxa"/>
            <w:shd w:val="clear" w:color="auto" w:fill="auto"/>
          </w:tcPr>
          <w:p w:rsidR="00C3337A" w:rsidRPr="00851491" w:rsidRDefault="00C3337A">
            <w:pPr>
              <w:rPr>
                <w:sz w:val="20"/>
              </w:rPr>
            </w:pPr>
          </w:p>
        </w:tc>
        <w:tc>
          <w:tcPr>
            <w:tcW w:w="590" w:type="dxa"/>
            <w:shd w:val="clear" w:color="auto" w:fill="auto"/>
          </w:tcPr>
          <w:p w:rsidR="00C3337A" w:rsidRPr="00851491" w:rsidRDefault="00C3337A">
            <w:pPr>
              <w:rPr>
                <w:sz w:val="20"/>
              </w:rPr>
            </w:pPr>
          </w:p>
        </w:tc>
      </w:tr>
      <w:tr w:rsidR="00C3337A" w:rsidRPr="00851491">
        <w:tc>
          <w:tcPr>
            <w:tcW w:w="3712" w:type="dxa"/>
            <w:shd w:val="clear" w:color="auto" w:fill="auto"/>
          </w:tcPr>
          <w:p w:rsidR="00C3337A" w:rsidRDefault="00C3337A" w:rsidP="00851491">
            <w:pPr>
              <w:rPr>
                <w:sz w:val="20"/>
              </w:rPr>
            </w:pPr>
            <w:r>
              <w:rPr>
                <w:sz w:val="20"/>
              </w:rPr>
              <w:t xml:space="preserve">   2.3: Literature Review</w:t>
            </w:r>
            <w:r w:rsidR="00CC5D1C">
              <w:rPr>
                <w:sz w:val="20"/>
              </w:rPr>
              <w:t xml:space="preserve"> (stage 1)</w:t>
            </w:r>
          </w:p>
          <w:p w:rsidR="00C3337A" w:rsidRDefault="00C3337A" w:rsidP="00851491">
            <w:pPr>
              <w:rPr>
                <w:sz w:val="20"/>
              </w:rPr>
            </w:pPr>
          </w:p>
        </w:tc>
        <w:tc>
          <w:tcPr>
            <w:tcW w:w="716" w:type="dxa"/>
            <w:shd w:val="clear" w:color="auto" w:fill="auto"/>
          </w:tcPr>
          <w:p w:rsidR="00C3337A" w:rsidRPr="00851491" w:rsidRDefault="00C3337A">
            <w:pPr>
              <w:rPr>
                <w:sz w:val="20"/>
              </w:rPr>
            </w:pPr>
          </w:p>
        </w:tc>
        <w:tc>
          <w:tcPr>
            <w:tcW w:w="486" w:type="dxa"/>
            <w:shd w:val="clear" w:color="auto" w:fill="auto"/>
          </w:tcPr>
          <w:p w:rsidR="00C3337A" w:rsidRDefault="00C3337A">
            <w:pPr>
              <w:rPr>
                <w:sz w:val="20"/>
              </w:rPr>
            </w:pPr>
          </w:p>
        </w:tc>
        <w:tc>
          <w:tcPr>
            <w:tcW w:w="684" w:type="dxa"/>
            <w:shd w:val="clear" w:color="auto" w:fill="auto"/>
          </w:tcPr>
          <w:p w:rsidR="00C3337A" w:rsidRPr="00851491" w:rsidRDefault="00C3337A">
            <w:pPr>
              <w:rPr>
                <w:sz w:val="20"/>
              </w:rPr>
            </w:pPr>
            <w:r>
              <w:rPr>
                <w:sz w:val="20"/>
              </w:rPr>
              <w:t>X</w:t>
            </w:r>
            <w:r w:rsidR="00CC5D1C">
              <w:rPr>
                <w:sz w:val="20"/>
              </w:rPr>
              <w:t xml:space="preserve"> e</w:t>
            </w:r>
          </w:p>
        </w:tc>
        <w:tc>
          <w:tcPr>
            <w:tcW w:w="697" w:type="dxa"/>
            <w:shd w:val="clear" w:color="auto" w:fill="auto"/>
          </w:tcPr>
          <w:p w:rsidR="00C3337A" w:rsidRPr="00851491" w:rsidRDefault="00C3337A">
            <w:pPr>
              <w:rPr>
                <w:sz w:val="20"/>
              </w:rPr>
            </w:pPr>
          </w:p>
        </w:tc>
        <w:tc>
          <w:tcPr>
            <w:tcW w:w="590" w:type="dxa"/>
          </w:tcPr>
          <w:p w:rsidR="00C3337A" w:rsidRPr="00851491" w:rsidRDefault="00C3337A">
            <w:pPr>
              <w:rPr>
                <w:sz w:val="20"/>
              </w:rPr>
            </w:pPr>
          </w:p>
        </w:tc>
        <w:tc>
          <w:tcPr>
            <w:tcW w:w="590" w:type="dxa"/>
            <w:shd w:val="clear" w:color="auto" w:fill="auto"/>
          </w:tcPr>
          <w:p w:rsidR="00C3337A" w:rsidRPr="00851491" w:rsidRDefault="00C3337A">
            <w:pPr>
              <w:rPr>
                <w:sz w:val="20"/>
              </w:rPr>
            </w:pPr>
          </w:p>
        </w:tc>
        <w:tc>
          <w:tcPr>
            <w:tcW w:w="823" w:type="dxa"/>
            <w:gridSpan w:val="2"/>
            <w:shd w:val="clear" w:color="auto" w:fill="auto"/>
          </w:tcPr>
          <w:p w:rsidR="00C3337A" w:rsidRPr="00851491" w:rsidRDefault="00C3337A">
            <w:pPr>
              <w:rPr>
                <w:sz w:val="20"/>
              </w:rPr>
            </w:pPr>
          </w:p>
        </w:tc>
        <w:tc>
          <w:tcPr>
            <w:tcW w:w="558" w:type="dxa"/>
            <w:shd w:val="clear" w:color="auto" w:fill="auto"/>
          </w:tcPr>
          <w:p w:rsidR="00C3337A" w:rsidRPr="00851491" w:rsidRDefault="00C3337A">
            <w:pPr>
              <w:rPr>
                <w:sz w:val="20"/>
              </w:rPr>
            </w:pPr>
          </w:p>
        </w:tc>
        <w:tc>
          <w:tcPr>
            <w:tcW w:w="590" w:type="dxa"/>
            <w:shd w:val="clear" w:color="auto" w:fill="auto"/>
          </w:tcPr>
          <w:p w:rsidR="00C3337A" w:rsidRPr="00851491" w:rsidRDefault="00C3337A">
            <w:pPr>
              <w:rPr>
                <w:sz w:val="20"/>
              </w:rPr>
            </w:pPr>
          </w:p>
        </w:tc>
      </w:tr>
      <w:tr w:rsidR="00C3337A" w:rsidRPr="00851491">
        <w:tc>
          <w:tcPr>
            <w:tcW w:w="3712" w:type="dxa"/>
            <w:shd w:val="clear" w:color="auto" w:fill="auto"/>
          </w:tcPr>
          <w:p w:rsidR="00C3337A" w:rsidRDefault="00C3337A" w:rsidP="00851491">
            <w:pPr>
              <w:rPr>
                <w:sz w:val="20"/>
              </w:rPr>
            </w:pPr>
            <w:r>
              <w:rPr>
                <w:sz w:val="20"/>
              </w:rPr>
              <w:t>Task 3: Identify Tools</w:t>
            </w:r>
          </w:p>
        </w:tc>
        <w:tc>
          <w:tcPr>
            <w:tcW w:w="716" w:type="dxa"/>
            <w:shd w:val="clear" w:color="auto" w:fill="auto"/>
          </w:tcPr>
          <w:p w:rsidR="00C3337A" w:rsidRPr="00851491" w:rsidRDefault="00C3337A">
            <w:pPr>
              <w:rPr>
                <w:sz w:val="20"/>
              </w:rPr>
            </w:pPr>
          </w:p>
        </w:tc>
        <w:tc>
          <w:tcPr>
            <w:tcW w:w="486" w:type="dxa"/>
            <w:shd w:val="clear" w:color="auto" w:fill="auto"/>
          </w:tcPr>
          <w:p w:rsidR="00C3337A" w:rsidRDefault="00C3337A">
            <w:pPr>
              <w:rPr>
                <w:sz w:val="20"/>
              </w:rPr>
            </w:pPr>
          </w:p>
        </w:tc>
        <w:tc>
          <w:tcPr>
            <w:tcW w:w="684" w:type="dxa"/>
            <w:shd w:val="clear" w:color="auto" w:fill="auto"/>
          </w:tcPr>
          <w:p w:rsidR="00C3337A" w:rsidRPr="00851491" w:rsidRDefault="00C3337A">
            <w:pPr>
              <w:rPr>
                <w:sz w:val="20"/>
              </w:rPr>
            </w:pPr>
          </w:p>
        </w:tc>
        <w:tc>
          <w:tcPr>
            <w:tcW w:w="697" w:type="dxa"/>
            <w:shd w:val="clear" w:color="auto" w:fill="auto"/>
          </w:tcPr>
          <w:p w:rsidR="00C3337A" w:rsidRPr="00851491" w:rsidRDefault="00C3337A">
            <w:pPr>
              <w:rPr>
                <w:sz w:val="20"/>
              </w:rPr>
            </w:pPr>
            <w:r>
              <w:rPr>
                <w:sz w:val="20"/>
              </w:rPr>
              <w:t>X</w:t>
            </w:r>
            <w:r w:rsidR="00CC5D1C">
              <w:rPr>
                <w:sz w:val="20"/>
              </w:rPr>
              <w:t xml:space="preserve"> </w:t>
            </w:r>
          </w:p>
        </w:tc>
        <w:tc>
          <w:tcPr>
            <w:tcW w:w="590" w:type="dxa"/>
          </w:tcPr>
          <w:p w:rsidR="00C3337A" w:rsidRPr="00851491" w:rsidRDefault="00C3337A">
            <w:pPr>
              <w:rPr>
                <w:sz w:val="20"/>
              </w:rPr>
            </w:pPr>
          </w:p>
        </w:tc>
        <w:tc>
          <w:tcPr>
            <w:tcW w:w="590" w:type="dxa"/>
            <w:shd w:val="clear" w:color="auto" w:fill="auto"/>
          </w:tcPr>
          <w:p w:rsidR="00C3337A" w:rsidRPr="00851491" w:rsidRDefault="00C3337A">
            <w:pPr>
              <w:rPr>
                <w:sz w:val="20"/>
              </w:rPr>
            </w:pPr>
          </w:p>
        </w:tc>
        <w:tc>
          <w:tcPr>
            <w:tcW w:w="823" w:type="dxa"/>
            <w:gridSpan w:val="2"/>
            <w:shd w:val="clear" w:color="auto" w:fill="auto"/>
          </w:tcPr>
          <w:p w:rsidR="00C3337A" w:rsidRPr="00851491" w:rsidRDefault="00C3337A">
            <w:pPr>
              <w:rPr>
                <w:sz w:val="20"/>
              </w:rPr>
            </w:pPr>
          </w:p>
        </w:tc>
        <w:tc>
          <w:tcPr>
            <w:tcW w:w="558" w:type="dxa"/>
            <w:shd w:val="clear" w:color="auto" w:fill="auto"/>
          </w:tcPr>
          <w:p w:rsidR="00C3337A" w:rsidRPr="00851491" w:rsidRDefault="00C3337A">
            <w:pPr>
              <w:rPr>
                <w:sz w:val="20"/>
              </w:rPr>
            </w:pPr>
          </w:p>
        </w:tc>
        <w:tc>
          <w:tcPr>
            <w:tcW w:w="590" w:type="dxa"/>
            <w:shd w:val="clear" w:color="auto" w:fill="auto"/>
          </w:tcPr>
          <w:p w:rsidR="00C3337A" w:rsidRPr="00851491" w:rsidRDefault="00C3337A">
            <w:pPr>
              <w:rPr>
                <w:sz w:val="20"/>
              </w:rPr>
            </w:pPr>
          </w:p>
        </w:tc>
      </w:tr>
      <w:tr w:rsidR="00C3337A" w:rsidRPr="00851491">
        <w:tc>
          <w:tcPr>
            <w:tcW w:w="3712" w:type="dxa"/>
            <w:shd w:val="clear" w:color="auto" w:fill="auto"/>
          </w:tcPr>
          <w:p w:rsidR="00C3337A" w:rsidRDefault="00C3337A" w:rsidP="00851491">
            <w:pPr>
              <w:rPr>
                <w:sz w:val="20"/>
              </w:rPr>
            </w:pPr>
            <w:r>
              <w:rPr>
                <w:sz w:val="20"/>
              </w:rPr>
              <w:t xml:space="preserve">    3.1 Literature Review  </w:t>
            </w:r>
            <w:r w:rsidR="00CC5D1C">
              <w:rPr>
                <w:sz w:val="20"/>
              </w:rPr>
              <w:t xml:space="preserve"> (stage 2)</w:t>
            </w:r>
          </w:p>
        </w:tc>
        <w:tc>
          <w:tcPr>
            <w:tcW w:w="716" w:type="dxa"/>
            <w:shd w:val="clear" w:color="auto" w:fill="auto"/>
          </w:tcPr>
          <w:p w:rsidR="00C3337A" w:rsidRPr="00851491" w:rsidRDefault="00C3337A">
            <w:pPr>
              <w:rPr>
                <w:sz w:val="20"/>
              </w:rPr>
            </w:pPr>
          </w:p>
        </w:tc>
        <w:tc>
          <w:tcPr>
            <w:tcW w:w="486" w:type="dxa"/>
            <w:shd w:val="clear" w:color="auto" w:fill="auto"/>
          </w:tcPr>
          <w:p w:rsidR="00C3337A" w:rsidRDefault="00C3337A">
            <w:pPr>
              <w:rPr>
                <w:sz w:val="20"/>
              </w:rPr>
            </w:pPr>
          </w:p>
        </w:tc>
        <w:tc>
          <w:tcPr>
            <w:tcW w:w="684" w:type="dxa"/>
            <w:shd w:val="clear" w:color="auto" w:fill="auto"/>
          </w:tcPr>
          <w:p w:rsidR="00C3337A" w:rsidRPr="00851491" w:rsidRDefault="00C3337A">
            <w:pPr>
              <w:rPr>
                <w:sz w:val="20"/>
              </w:rPr>
            </w:pPr>
          </w:p>
        </w:tc>
        <w:tc>
          <w:tcPr>
            <w:tcW w:w="697" w:type="dxa"/>
            <w:shd w:val="clear" w:color="auto" w:fill="auto"/>
          </w:tcPr>
          <w:p w:rsidR="00C3337A" w:rsidRPr="00851491" w:rsidRDefault="00C3337A">
            <w:pPr>
              <w:rPr>
                <w:sz w:val="20"/>
              </w:rPr>
            </w:pPr>
            <w:r>
              <w:rPr>
                <w:sz w:val="20"/>
              </w:rPr>
              <w:t>X</w:t>
            </w:r>
            <w:r w:rsidR="00CC5D1C">
              <w:rPr>
                <w:sz w:val="20"/>
              </w:rPr>
              <w:t xml:space="preserve"> e</w:t>
            </w:r>
          </w:p>
        </w:tc>
        <w:tc>
          <w:tcPr>
            <w:tcW w:w="590" w:type="dxa"/>
          </w:tcPr>
          <w:p w:rsidR="00C3337A" w:rsidRPr="00851491" w:rsidRDefault="00C3337A">
            <w:pPr>
              <w:rPr>
                <w:sz w:val="20"/>
              </w:rPr>
            </w:pPr>
          </w:p>
        </w:tc>
        <w:tc>
          <w:tcPr>
            <w:tcW w:w="590" w:type="dxa"/>
            <w:shd w:val="clear" w:color="auto" w:fill="auto"/>
          </w:tcPr>
          <w:p w:rsidR="00C3337A" w:rsidRPr="00851491" w:rsidRDefault="00C3337A">
            <w:pPr>
              <w:rPr>
                <w:sz w:val="20"/>
              </w:rPr>
            </w:pPr>
          </w:p>
        </w:tc>
        <w:tc>
          <w:tcPr>
            <w:tcW w:w="823" w:type="dxa"/>
            <w:gridSpan w:val="2"/>
            <w:shd w:val="clear" w:color="auto" w:fill="auto"/>
          </w:tcPr>
          <w:p w:rsidR="00C3337A" w:rsidRPr="00851491" w:rsidRDefault="00C3337A">
            <w:pPr>
              <w:rPr>
                <w:sz w:val="20"/>
              </w:rPr>
            </w:pPr>
          </w:p>
        </w:tc>
        <w:tc>
          <w:tcPr>
            <w:tcW w:w="558" w:type="dxa"/>
            <w:shd w:val="clear" w:color="auto" w:fill="auto"/>
          </w:tcPr>
          <w:p w:rsidR="00C3337A" w:rsidRPr="00851491" w:rsidRDefault="00C3337A">
            <w:pPr>
              <w:rPr>
                <w:sz w:val="20"/>
              </w:rPr>
            </w:pPr>
          </w:p>
        </w:tc>
        <w:tc>
          <w:tcPr>
            <w:tcW w:w="590" w:type="dxa"/>
            <w:shd w:val="clear" w:color="auto" w:fill="auto"/>
          </w:tcPr>
          <w:p w:rsidR="00C3337A" w:rsidRPr="00851491" w:rsidRDefault="00C3337A">
            <w:pPr>
              <w:rPr>
                <w:sz w:val="20"/>
              </w:rPr>
            </w:pPr>
          </w:p>
        </w:tc>
      </w:tr>
      <w:tr w:rsidR="00C3337A" w:rsidRPr="00851491">
        <w:tc>
          <w:tcPr>
            <w:tcW w:w="3712" w:type="dxa"/>
            <w:shd w:val="clear" w:color="auto" w:fill="auto"/>
          </w:tcPr>
          <w:p w:rsidR="00C3337A" w:rsidRDefault="00C3337A" w:rsidP="00851491">
            <w:pPr>
              <w:rPr>
                <w:sz w:val="20"/>
              </w:rPr>
            </w:pPr>
            <w:r>
              <w:rPr>
                <w:sz w:val="20"/>
              </w:rPr>
              <w:t>Task 4: Develop Web-enabled Toolkit</w:t>
            </w:r>
          </w:p>
        </w:tc>
        <w:tc>
          <w:tcPr>
            <w:tcW w:w="716" w:type="dxa"/>
            <w:shd w:val="clear" w:color="auto" w:fill="auto"/>
          </w:tcPr>
          <w:p w:rsidR="00C3337A" w:rsidRPr="00851491" w:rsidRDefault="00C3337A">
            <w:pPr>
              <w:rPr>
                <w:sz w:val="20"/>
              </w:rPr>
            </w:pPr>
          </w:p>
        </w:tc>
        <w:tc>
          <w:tcPr>
            <w:tcW w:w="486" w:type="dxa"/>
            <w:shd w:val="clear" w:color="auto" w:fill="auto"/>
          </w:tcPr>
          <w:p w:rsidR="00C3337A" w:rsidRDefault="00C3337A">
            <w:pPr>
              <w:rPr>
                <w:sz w:val="20"/>
              </w:rPr>
            </w:pPr>
          </w:p>
        </w:tc>
        <w:tc>
          <w:tcPr>
            <w:tcW w:w="684" w:type="dxa"/>
            <w:shd w:val="clear" w:color="auto" w:fill="auto"/>
          </w:tcPr>
          <w:p w:rsidR="00C3337A" w:rsidRPr="00851491" w:rsidRDefault="00C3337A">
            <w:pPr>
              <w:rPr>
                <w:sz w:val="20"/>
              </w:rPr>
            </w:pPr>
          </w:p>
        </w:tc>
        <w:tc>
          <w:tcPr>
            <w:tcW w:w="697" w:type="dxa"/>
            <w:shd w:val="clear" w:color="auto" w:fill="auto"/>
          </w:tcPr>
          <w:p w:rsidR="00C3337A" w:rsidRPr="00851491" w:rsidRDefault="00C3337A">
            <w:pPr>
              <w:rPr>
                <w:sz w:val="20"/>
              </w:rPr>
            </w:pPr>
          </w:p>
        </w:tc>
        <w:tc>
          <w:tcPr>
            <w:tcW w:w="590" w:type="dxa"/>
          </w:tcPr>
          <w:p w:rsidR="00C3337A" w:rsidRPr="00851491" w:rsidRDefault="00C3337A">
            <w:pPr>
              <w:rPr>
                <w:sz w:val="20"/>
              </w:rPr>
            </w:pPr>
            <w:r>
              <w:rPr>
                <w:sz w:val="20"/>
              </w:rPr>
              <w:t>X</w:t>
            </w:r>
            <w:r w:rsidR="00CC5D1C">
              <w:rPr>
                <w:sz w:val="20"/>
              </w:rPr>
              <w:t xml:space="preserve"> g</w:t>
            </w:r>
          </w:p>
        </w:tc>
        <w:tc>
          <w:tcPr>
            <w:tcW w:w="590" w:type="dxa"/>
            <w:shd w:val="clear" w:color="auto" w:fill="auto"/>
          </w:tcPr>
          <w:p w:rsidR="00C3337A" w:rsidRPr="00851491" w:rsidRDefault="00C3337A">
            <w:pPr>
              <w:rPr>
                <w:sz w:val="20"/>
              </w:rPr>
            </w:pPr>
          </w:p>
        </w:tc>
        <w:tc>
          <w:tcPr>
            <w:tcW w:w="823" w:type="dxa"/>
            <w:gridSpan w:val="2"/>
            <w:shd w:val="clear" w:color="auto" w:fill="auto"/>
          </w:tcPr>
          <w:p w:rsidR="00C3337A" w:rsidRPr="00851491" w:rsidRDefault="00C3337A">
            <w:pPr>
              <w:rPr>
                <w:sz w:val="20"/>
              </w:rPr>
            </w:pPr>
          </w:p>
        </w:tc>
        <w:tc>
          <w:tcPr>
            <w:tcW w:w="558" w:type="dxa"/>
            <w:shd w:val="clear" w:color="auto" w:fill="auto"/>
          </w:tcPr>
          <w:p w:rsidR="00C3337A" w:rsidRPr="00851491" w:rsidRDefault="00C3337A">
            <w:pPr>
              <w:rPr>
                <w:sz w:val="20"/>
              </w:rPr>
            </w:pPr>
          </w:p>
        </w:tc>
        <w:tc>
          <w:tcPr>
            <w:tcW w:w="590" w:type="dxa"/>
            <w:shd w:val="clear" w:color="auto" w:fill="auto"/>
          </w:tcPr>
          <w:p w:rsidR="00C3337A" w:rsidRPr="00851491" w:rsidRDefault="00C3337A">
            <w:pPr>
              <w:rPr>
                <w:sz w:val="20"/>
              </w:rPr>
            </w:pPr>
          </w:p>
        </w:tc>
      </w:tr>
      <w:tr w:rsidR="00C3337A" w:rsidRPr="00851491">
        <w:tc>
          <w:tcPr>
            <w:tcW w:w="3712" w:type="dxa"/>
            <w:shd w:val="clear" w:color="auto" w:fill="auto"/>
          </w:tcPr>
          <w:p w:rsidR="00C3337A" w:rsidRDefault="00C3337A" w:rsidP="00042B85">
            <w:pPr>
              <w:rPr>
                <w:sz w:val="20"/>
              </w:rPr>
            </w:pPr>
            <w:r>
              <w:rPr>
                <w:sz w:val="20"/>
              </w:rPr>
              <w:t>Task 5: Conduct Damascus Case Study</w:t>
            </w:r>
          </w:p>
        </w:tc>
        <w:tc>
          <w:tcPr>
            <w:tcW w:w="716" w:type="dxa"/>
            <w:shd w:val="clear" w:color="auto" w:fill="auto"/>
          </w:tcPr>
          <w:p w:rsidR="00C3337A" w:rsidRPr="00851491" w:rsidRDefault="00C3337A">
            <w:pPr>
              <w:rPr>
                <w:sz w:val="20"/>
              </w:rPr>
            </w:pPr>
          </w:p>
        </w:tc>
        <w:tc>
          <w:tcPr>
            <w:tcW w:w="486" w:type="dxa"/>
            <w:shd w:val="clear" w:color="auto" w:fill="auto"/>
          </w:tcPr>
          <w:p w:rsidR="00C3337A" w:rsidRDefault="00C3337A">
            <w:pPr>
              <w:rPr>
                <w:sz w:val="20"/>
              </w:rPr>
            </w:pPr>
          </w:p>
        </w:tc>
        <w:tc>
          <w:tcPr>
            <w:tcW w:w="684" w:type="dxa"/>
            <w:shd w:val="clear" w:color="auto" w:fill="auto"/>
          </w:tcPr>
          <w:p w:rsidR="00C3337A" w:rsidRPr="00851491" w:rsidRDefault="00C3337A">
            <w:pPr>
              <w:rPr>
                <w:sz w:val="20"/>
              </w:rPr>
            </w:pPr>
          </w:p>
        </w:tc>
        <w:tc>
          <w:tcPr>
            <w:tcW w:w="697" w:type="dxa"/>
            <w:shd w:val="clear" w:color="auto" w:fill="auto"/>
          </w:tcPr>
          <w:p w:rsidR="00C3337A" w:rsidRPr="00851491" w:rsidRDefault="00C3337A">
            <w:pPr>
              <w:rPr>
                <w:sz w:val="20"/>
              </w:rPr>
            </w:pPr>
          </w:p>
        </w:tc>
        <w:tc>
          <w:tcPr>
            <w:tcW w:w="590" w:type="dxa"/>
          </w:tcPr>
          <w:p w:rsidR="00C3337A" w:rsidRPr="00851491" w:rsidRDefault="00C3337A">
            <w:pPr>
              <w:rPr>
                <w:sz w:val="20"/>
              </w:rPr>
            </w:pPr>
          </w:p>
        </w:tc>
        <w:tc>
          <w:tcPr>
            <w:tcW w:w="590" w:type="dxa"/>
            <w:shd w:val="clear" w:color="auto" w:fill="auto"/>
          </w:tcPr>
          <w:p w:rsidR="00C3337A" w:rsidRPr="00851491" w:rsidRDefault="00C3337A">
            <w:pPr>
              <w:rPr>
                <w:sz w:val="20"/>
              </w:rPr>
            </w:pPr>
            <w:r>
              <w:rPr>
                <w:sz w:val="20"/>
              </w:rPr>
              <w:t>X</w:t>
            </w:r>
            <w:r w:rsidR="00CC5D1C">
              <w:rPr>
                <w:sz w:val="20"/>
              </w:rPr>
              <w:t xml:space="preserve"> h</w:t>
            </w:r>
          </w:p>
        </w:tc>
        <w:tc>
          <w:tcPr>
            <w:tcW w:w="823" w:type="dxa"/>
            <w:gridSpan w:val="2"/>
            <w:shd w:val="clear" w:color="auto" w:fill="auto"/>
          </w:tcPr>
          <w:p w:rsidR="00C3337A" w:rsidRPr="00851491" w:rsidRDefault="00C3337A">
            <w:pPr>
              <w:rPr>
                <w:sz w:val="20"/>
              </w:rPr>
            </w:pPr>
          </w:p>
        </w:tc>
        <w:tc>
          <w:tcPr>
            <w:tcW w:w="558" w:type="dxa"/>
            <w:shd w:val="clear" w:color="auto" w:fill="auto"/>
          </w:tcPr>
          <w:p w:rsidR="00C3337A" w:rsidRPr="00851491" w:rsidRDefault="00C3337A">
            <w:pPr>
              <w:rPr>
                <w:sz w:val="20"/>
              </w:rPr>
            </w:pPr>
          </w:p>
        </w:tc>
        <w:tc>
          <w:tcPr>
            <w:tcW w:w="590" w:type="dxa"/>
            <w:shd w:val="clear" w:color="auto" w:fill="auto"/>
          </w:tcPr>
          <w:p w:rsidR="00C3337A" w:rsidRPr="00851491" w:rsidRDefault="00C3337A">
            <w:pPr>
              <w:rPr>
                <w:sz w:val="20"/>
              </w:rPr>
            </w:pPr>
          </w:p>
        </w:tc>
      </w:tr>
      <w:tr w:rsidR="00C3337A" w:rsidRPr="00851491">
        <w:tc>
          <w:tcPr>
            <w:tcW w:w="3712" w:type="dxa"/>
            <w:shd w:val="clear" w:color="auto" w:fill="auto"/>
          </w:tcPr>
          <w:p w:rsidR="00C3337A" w:rsidRDefault="00C3337A" w:rsidP="00851491">
            <w:pPr>
              <w:rPr>
                <w:sz w:val="20"/>
              </w:rPr>
            </w:pPr>
            <w:r>
              <w:rPr>
                <w:sz w:val="20"/>
              </w:rPr>
              <w:t>Task 6: Interview producers and planners regarding tools</w:t>
            </w:r>
          </w:p>
        </w:tc>
        <w:tc>
          <w:tcPr>
            <w:tcW w:w="716" w:type="dxa"/>
            <w:shd w:val="clear" w:color="auto" w:fill="auto"/>
          </w:tcPr>
          <w:p w:rsidR="00C3337A" w:rsidRPr="00851491" w:rsidRDefault="00C3337A">
            <w:pPr>
              <w:rPr>
                <w:sz w:val="20"/>
              </w:rPr>
            </w:pPr>
          </w:p>
        </w:tc>
        <w:tc>
          <w:tcPr>
            <w:tcW w:w="486" w:type="dxa"/>
            <w:shd w:val="clear" w:color="auto" w:fill="auto"/>
          </w:tcPr>
          <w:p w:rsidR="00C3337A" w:rsidRDefault="00C3337A">
            <w:pPr>
              <w:rPr>
                <w:sz w:val="20"/>
              </w:rPr>
            </w:pPr>
          </w:p>
        </w:tc>
        <w:tc>
          <w:tcPr>
            <w:tcW w:w="684" w:type="dxa"/>
            <w:shd w:val="clear" w:color="auto" w:fill="auto"/>
          </w:tcPr>
          <w:p w:rsidR="00C3337A" w:rsidRPr="00851491" w:rsidRDefault="00C3337A">
            <w:pPr>
              <w:rPr>
                <w:sz w:val="20"/>
              </w:rPr>
            </w:pPr>
          </w:p>
        </w:tc>
        <w:tc>
          <w:tcPr>
            <w:tcW w:w="697" w:type="dxa"/>
            <w:shd w:val="clear" w:color="auto" w:fill="auto"/>
          </w:tcPr>
          <w:p w:rsidR="00C3337A" w:rsidRPr="00851491" w:rsidRDefault="00C3337A">
            <w:pPr>
              <w:rPr>
                <w:sz w:val="20"/>
              </w:rPr>
            </w:pPr>
          </w:p>
        </w:tc>
        <w:tc>
          <w:tcPr>
            <w:tcW w:w="590" w:type="dxa"/>
          </w:tcPr>
          <w:p w:rsidR="00C3337A" w:rsidRPr="00851491" w:rsidRDefault="00C3337A">
            <w:pPr>
              <w:rPr>
                <w:sz w:val="20"/>
              </w:rPr>
            </w:pPr>
          </w:p>
        </w:tc>
        <w:tc>
          <w:tcPr>
            <w:tcW w:w="590" w:type="dxa"/>
            <w:shd w:val="clear" w:color="auto" w:fill="auto"/>
          </w:tcPr>
          <w:p w:rsidR="00C3337A" w:rsidRPr="00851491" w:rsidRDefault="00C3337A">
            <w:pPr>
              <w:rPr>
                <w:sz w:val="20"/>
              </w:rPr>
            </w:pPr>
            <w:r>
              <w:rPr>
                <w:sz w:val="20"/>
              </w:rPr>
              <w:t>X</w:t>
            </w:r>
            <w:r w:rsidR="00CC5D1C">
              <w:rPr>
                <w:sz w:val="20"/>
              </w:rPr>
              <w:t xml:space="preserve"> j</w:t>
            </w:r>
          </w:p>
        </w:tc>
        <w:tc>
          <w:tcPr>
            <w:tcW w:w="823" w:type="dxa"/>
            <w:gridSpan w:val="2"/>
            <w:shd w:val="clear" w:color="auto" w:fill="auto"/>
          </w:tcPr>
          <w:p w:rsidR="00C3337A" w:rsidRPr="00851491" w:rsidRDefault="00C3337A">
            <w:pPr>
              <w:rPr>
                <w:sz w:val="20"/>
              </w:rPr>
            </w:pPr>
          </w:p>
        </w:tc>
        <w:tc>
          <w:tcPr>
            <w:tcW w:w="558" w:type="dxa"/>
            <w:shd w:val="clear" w:color="auto" w:fill="auto"/>
          </w:tcPr>
          <w:p w:rsidR="00C3337A" w:rsidRPr="00851491" w:rsidRDefault="00C3337A">
            <w:pPr>
              <w:rPr>
                <w:sz w:val="20"/>
              </w:rPr>
            </w:pPr>
          </w:p>
        </w:tc>
        <w:tc>
          <w:tcPr>
            <w:tcW w:w="590" w:type="dxa"/>
            <w:shd w:val="clear" w:color="auto" w:fill="auto"/>
          </w:tcPr>
          <w:p w:rsidR="00C3337A" w:rsidRPr="00851491" w:rsidRDefault="00C3337A">
            <w:pPr>
              <w:rPr>
                <w:sz w:val="20"/>
              </w:rPr>
            </w:pPr>
          </w:p>
        </w:tc>
      </w:tr>
      <w:tr w:rsidR="00C3337A" w:rsidRPr="00851491">
        <w:tc>
          <w:tcPr>
            <w:tcW w:w="3712" w:type="dxa"/>
            <w:shd w:val="clear" w:color="auto" w:fill="auto"/>
          </w:tcPr>
          <w:p w:rsidR="00C3337A" w:rsidRDefault="00C3337A" w:rsidP="00851491">
            <w:pPr>
              <w:rPr>
                <w:sz w:val="20"/>
              </w:rPr>
            </w:pPr>
            <w:r>
              <w:rPr>
                <w:sz w:val="20"/>
              </w:rPr>
              <w:t>Task 7: Develop Case Farm Scenarios</w:t>
            </w:r>
          </w:p>
        </w:tc>
        <w:tc>
          <w:tcPr>
            <w:tcW w:w="716" w:type="dxa"/>
            <w:shd w:val="clear" w:color="auto" w:fill="auto"/>
          </w:tcPr>
          <w:p w:rsidR="00C3337A" w:rsidRPr="00851491" w:rsidRDefault="00C3337A">
            <w:pPr>
              <w:rPr>
                <w:sz w:val="20"/>
              </w:rPr>
            </w:pPr>
          </w:p>
        </w:tc>
        <w:tc>
          <w:tcPr>
            <w:tcW w:w="486" w:type="dxa"/>
            <w:shd w:val="clear" w:color="auto" w:fill="auto"/>
          </w:tcPr>
          <w:p w:rsidR="00C3337A" w:rsidRDefault="00C3337A">
            <w:pPr>
              <w:rPr>
                <w:sz w:val="20"/>
              </w:rPr>
            </w:pPr>
          </w:p>
        </w:tc>
        <w:tc>
          <w:tcPr>
            <w:tcW w:w="684" w:type="dxa"/>
            <w:shd w:val="clear" w:color="auto" w:fill="auto"/>
          </w:tcPr>
          <w:p w:rsidR="00C3337A" w:rsidRPr="00851491" w:rsidRDefault="00C3337A">
            <w:pPr>
              <w:rPr>
                <w:sz w:val="20"/>
              </w:rPr>
            </w:pPr>
          </w:p>
        </w:tc>
        <w:tc>
          <w:tcPr>
            <w:tcW w:w="697" w:type="dxa"/>
            <w:shd w:val="clear" w:color="auto" w:fill="auto"/>
          </w:tcPr>
          <w:p w:rsidR="00C3337A" w:rsidRPr="00851491" w:rsidRDefault="00C3337A">
            <w:pPr>
              <w:rPr>
                <w:sz w:val="20"/>
              </w:rPr>
            </w:pPr>
          </w:p>
        </w:tc>
        <w:tc>
          <w:tcPr>
            <w:tcW w:w="590" w:type="dxa"/>
          </w:tcPr>
          <w:p w:rsidR="00C3337A" w:rsidRPr="00851491" w:rsidRDefault="00C3337A">
            <w:pPr>
              <w:rPr>
                <w:sz w:val="20"/>
              </w:rPr>
            </w:pPr>
          </w:p>
        </w:tc>
        <w:tc>
          <w:tcPr>
            <w:tcW w:w="590" w:type="dxa"/>
            <w:shd w:val="clear" w:color="auto" w:fill="auto"/>
          </w:tcPr>
          <w:p w:rsidR="00C3337A" w:rsidRPr="00851491" w:rsidRDefault="00C3337A">
            <w:pPr>
              <w:rPr>
                <w:sz w:val="20"/>
              </w:rPr>
            </w:pPr>
            <w:r>
              <w:rPr>
                <w:sz w:val="20"/>
              </w:rPr>
              <w:t>X</w:t>
            </w:r>
            <w:r w:rsidR="00CC5D1C">
              <w:rPr>
                <w:sz w:val="20"/>
              </w:rPr>
              <w:t xml:space="preserve"> i</w:t>
            </w:r>
          </w:p>
        </w:tc>
        <w:tc>
          <w:tcPr>
            <w:tcW w:w="823" w:type="dxa"/>
            <w:gridSpan w:val="2"/>
            <w:shd w:val="clear" w:color="auto" w:fill="auto"/>
          </w:tcPr>
          <w:p w:rsidR="00C3337A" w:rsidRPr="00851491" w:rsidRDefault="00C3337A">
            <w:pPr>
              <w:rPr>
                <w:sz w:val="20"/>
              </w:rPr>
            </w:pPr>
          </w:p>
        </w:tc>
        <w:tc>
          <w:tcPr>
            <w:tcW w:w="558" w:type="dxa"/>
            <w:shd w:val="clear" w:color="auto" w:fill="auto"/>
          </w:tcPr>
          <w:p w:rsidR="00C3337A" w:rsidRPr="00851491" w:rsidRDefault="00C3337A">
            <w:pPr>
              <w:rPr>
                <w:sz w:val="20"/>
              </w:rPr>
            </w:pPr>
          </w:p>
        </w:tc>
        <w:tc>
          <w:tcPr>
            <w:tcW w:w="590" w:type="dxa"/>
            <w:shd w:val="clear" w:color="auto" w:fill="auto"/>
          </w:tcPr>
          <w:p w:rsidR="00C3337A" w:rsidRPr="00851491" w:rsidRDefault="00C3337A">
            <w:pPr>
              <w:rPr>
                <w:sz w:val="20"/>
              </w:rPr>
            </w:pPr>
          </w:p>
        </w:tc>
      </w:tr>
      <w:tr w:rsidR="00C3337A" w:rsidRPr="00851491">
        <w:tc>
          <w:tcPr>
            <w:tcW w:w="3712" w:type="dxa"/>
            <w:shd w:val="clear" w:color="auto" w:fill="auto"/>
          </w:tcPr>
          <w:p w:rsidR="00C3337A" w:rsidRDefault="00C3337A" w:rsidP="00851491">
            <w:pPr>
              <w:rPr>
                <w:sz w:val="20"/>
              </w:rPr>
            </w:pPr>
            <w:r>
              <w:rPr>
                <w:sz w:val="20"/>
              </w:rPr>
              <w:t>Task 8: Evaluate Toolkit</w:t>
            </w:r>
          </w:p>
        </w:tc>
        <w:tc>
          <w:tcPr>
            <w:tcW w:w="716" w:type="dxa"/>
            <w:shd w:val="clear" w:color="auto" w:fill="auto"/>
          </w:tcPr>
          <w:p w:rsidR="00C3337A" w:rsidRPr="00851491" w:rsidRDefault="00C3337A">
            <w:pPr>
              <w:rPr>
                <w:sz w:val="20"/>
              </w:rPr>
            </w:pPr>
          </w:p>
        </w:tc>
        <w:tc>
          <w:tcPr>
            <w:tcW w:w="486" w:type="dxa"/>
            <w:shd w:val="clear" w:color="auto" w:fill="auto"/>
          </w:tcPr>
          <w:p w:rsidR="00C3337A" w:rsidRDefault="00C3337A">
            <w:pPr>
              <w:rPr>
                <w:sz w:val="20"/>
              </w:rPr>
            </w:pPr>
          </w:p>
        </w:tc>
        <w:tc>
          <w:tcPr>
            <w:tcW w:w="684" w:type="dxa"/>
            <w:shd w:val="clear" w:color="auto" w:fill="auto"/>
          </w:tcPr>
          <w:p w:rsidR="00C3337A" w:rsidRPr="00851491" w:rsidRDefault="00C3337A">
            <w:pPr>
              <w:rPr>
                <w:sz w:val="20"/>
              </w:rPr>
            </w:pPr>
          </w:p>
        </w:tc>
        <w:tc>
          <w:tcPr>
            <w:tcW w:w="697" w:type="dxa"/>
            <w:shd w:val="clear" w:color="auto" w:fill="auto"/>
          </w:tcPr>
          <w:p w:rsidR="00C3337A" w:rsidRPr="00851491" w:rsidRDefault="00C3337A">
            <w:pPr>
              <w:rPr>
                <w:sz w:val="20"/>
              </w:rPr>
            </w:pPr>
          </w:p>
        </w:tc>
        <w:tc>
          <w:tcPr>
            <w:tcW w:w="590" w:type="dxa"/>
          </w:tcPr>
          <w:p w:rsidR="00C3337A" w:rsidRPr="00851491" w:rsidRDefault="00C3337A">
            <w:pPr>
              <w:rPr>
                <w:sz w:val="20"/>
              </w:rPr>
            </w:pPr>
          </w:p>
        </w:tc>
        <w:tc>
          <w:tcPr>
            <w:tcW w:w="590" w:type="dxa"/>
            <w:shd w:val="clear" w:color="auto" w:fill="auto"/>
          </w:tcPr>
          <w:p w:rsidR="00C3337A" w:rsidRPr="00851491" w:rsidRDefault="00C3337A">
            <w:pPr>
              <w:rPr>
                <w:sz w:val="20"/>
              </w:rPr>
            </w:pPr>
          </w:p>
        </w:tc>
        <w:tc>
          <w:tcPr>
            <w:tcW w:w="823" w:type="dxa"/>
            <w:gridSpan w:val="2"/>
            <w:shd w:val="clear" w:color="auto" w:fill="auto"/>
          </w:tcPr>
          <w:p w:rsidR="00C3337A" w:rsidRPr="00851491" w:rsidRDefault="00C3337A">
            <w:pPr>
              <w:rPr>
                <w:sz w:val="20"/>
              </w:rPr>
            </w:pPr>
            <w:r>
              <w:rPr>
                <w:sz w:val="20"/>
              </w:rPr>
              <w:t>X</w:t>
            </w:r>
            <w:r w:rsidR="00CC5D1C">
              <w:rPr>
                <w:sz w:val="20"/>
              </w:rPr>
              <w:t xml:space="preserve"> k</w:t>
            </w:r>
          </w:p>
        </w:tc>
        <w:tc>
          <w:tcPr>
            <w:tcW w:w="558" w:type="dxa"/>
            <w:shd w:val="clear" w:color="auto" w:fill="auto"/>
          </w:tcPr>
          <w:p w:rsidR="00C3337A" w:rsidRPr="00851491" w:rsidRDefault="00C3337A">
            <w:pPr>
              <w:rPr>
                <w:sz w:val="20"/>
              </w:rPr>
            </w:pPr>
          </w:p>
        </w:tc>
        <w:tc>
          <w:tcPr>
            <w:tcW w:w="590" w:type="dxa"/>
            <w:shd w:val="clear" w:color="auto" w:fill="auto"/>
          </w:tcPr>
          <w:p w:rsidR="00C3337A" w:rsidRPr="00851491" w:rsidRDefault="00C3337A">
            <w:pPr>
              <w:rPr>
                <w:sz w:val="20"/>
              </w:rPr>
            </w:pPr>
          </w:p>
        </w:tc>
      </w:tr>
      <w:tr w:rsidR="00C3337A" w:rsidRPr="00851491">
        <w:tc>
          <w:tcPr>
            <w:tcW w:w="3712" w:type="dxa"/>
            <w:shd w:val="clear" w:color="auto" w:fill="auto"/>
          </w:tcPr>
          <w:p w:rsidR="00C3337A" w:rsidRDefault="00C3337A" w:rsidP="00851491">
            <w:pPr>
              <w:rPr>
                <w:sz w:val="20"/>
              </w:rPr>
            </w:pPr>
            <w:r>
              <w:rPr>
                <w:sz w:val="20"/>
              </w:rPr>
              <w:t>Task 9: Outreach to producers</w:t>
            </w:r>
          </w:p>
        </w:tc>
        <w:tc>
          <w:tcPr>
            <w:tcW w:w="716" w:type="dxa"/>
            <w:shd w:val="clear" w:color="auto" w:fill="auto"/>
          </w:tcPr>
          <w:p w:rsidR="00C3337A" w:rsidRPr="00851491" w:rsidRDefault="00C3337A">
            <w:pPr>
              <w:rPr>
                <w:sz w:val="20"/>
              </w:rPr>
            </w:pPr>
          </w:p>
        </w:tc>
        <w:tc>
          <w:tcPr>
            <w:tcW w:w="486" w:type="dxa"/>
            <w:shd w:val="clear" w:color="auto" w:fill="auto"/>
          </w:tcPr>
          <w:p w:rsidR="00C3337A" w:rsidRDefault="00C3337A">
            <w:pPr>
              <w:rPr>
                <w:sz w:val="20"/>
              </w:rPr>
            </w:pPr>
          </w:p>
        </w:tc>
        <w:tc>
          <w:tcPr>
            <w:tcW w:w="684" w:type="dxa"/>
            <w:shd w:val="clear" w:color="auto" w:fill="auto"/>
          </w:tcPr>
          <w:p w:rsidR="00C3337A" w:rsidRPr="00851491" w:rsidRDefault="00C3337A">
            <w:pPr>
              <w:rPr>
                <w:sz w:val="20"/>
              </w:rPr>
            </w:pPr>
          </w:p>
        </w:tc>
        <w:tc>
          <w:tcPr>
            <w:tcW w:w="697" w:type="dxa"/>
            <w:shd w:val="clear" w:color="auto" w:fill="auto"/>
          </w:tcPr>
          <w:p w:rsidR="00C3337A" w:rsidRPr="00851491" w:rsidRDefault="00C3337A">
            <w:pPr>
              <w:rPr>
                <w:sz w:val="20"/>
              </w:rPr>
            </w:pPr>
          </w:p>
        </w:tc>
        <w:tc>
          <w:tcPr>
            <w:tcW w:w="590" w:type="dxa"/>
          </w:tcPr>
          <w:p w:rsidR="00C3337A" w:rsidRPr="00851491" w:rsidRDefault="00C3337A">
            <w:pPr>
              <w:rPr>
                <w:sz w:val="20"/>
              </w:rPr>
            </w:pPr>
          </w:p>
        </w:tc>
        <w:tc>
          <w:tcPr>
            <w:tcW w:w="590" w:type="dxa"/>
            <w:shd w:val="clear" w:color="auto" w:fill="auto"/>
          </w:tcPr>
          <w:p w:rsidR="00C3337A" w:rsidRPr="00851491" w:rsidRDefault="00C3337A">
            <w:pPr>
              <w:rPr>
                <w:sz w:val="20"/>
              </w:rPr>
            </w:pPr>
          </w:p>
        </w:tc>
        <w:tc>
          <w:tcPr>
            <w:tcW w:w="823" w:type="dxa"/>
            <w:gridSpan w:val="2"/>
            <w:shd w:val="clear" w:color="auto" w:fill="auto"/>
          </w:tcPr>
          <w:p w:rsidR="00C3337A" w:rsidRPr="00851491" w:rsidRDefault="00C3337A">
            <w:pPr>
              <w:rPr>
                <w:sz w:val="20"/>
              </w:rPr>
            </w:pPr>
          </w:p>
        </w:tc>
        <w:tc>
          <w:tcPr>
            <w:tcW w:w="558" w:type="dxa"/>
            <w:shd w:val="clear" w:color="auto" w:fill="auto"/>
          </w:tcPr>
          <w:p w:rsidR="00C3337A" w:rsidRPr="00851491" w:rsidRDefault="00C3337A">
            <w:pPr>
              <w:rPr>
                <w:sz w:val="20"/>
              </w:rPr>
            </w:pPr>
            <w:r>
              <w:rPr>
                <w:sz w:val="20"/>
              </w:rPr>
              <w:t>X</w:t>
            </w:r>
            <w:r w:rsidR="00CC5D1C">
              <w:rPr>
                <w:sz w:val="20"/>
              </w:rPr>
              <w:t xml:space="preserve"> l</w:t>
            </w:r>
          </w:p>
        </w:tc>
        <w:tc>
          <w:tcPr>
            <w:tcW w:w="590" w:type="dxa"/>
            <w:shd w:val="clear" w:color="auto" w:fill="auto"/>
          </w:tcPr>
          <w:p w:rsidR="00C3337A" w:rsidRPr="00851491" w:rsidRDefault="00C3337A">
            <w:pPr>
              <w:rPr>
                <w:sz w:val="20"/>
              </w:rPr>
            </w:pPr>
          </w:p>
        </w:tc>
      </w:tr>
      <w:tr w:rsidR="00C3337A" w:rsidRPr="00851491">
        <w:tc>
          <w:tcPr>
            <w:tcW w:w="3712" w:type="dxa"/>
            <w:shd w:val="clear" w:color="auto" w:fill="auto"/>
          </w:tcPr>
          <w:p w:rsidR="00C3337A" w:rsidRDefault="00C3337A" w:rsidP="00851491">
            <w:pPr>
              <w:rPr>
                <w:sz w:val="20"/>
              </w:rPr>
            </w:pPr>
            <w:r>
              <w:rPr>
                <w:sz w:val="20"/>
              </w:rPr>
              <w:t>Task 10: Outreach to Planners</w:t>
            </w:r>
          </w:p>
        </w:tc>
        <w:tc>
          <w:tcPr>
            <w:tcW w:w="716" w:type="dxa"/>
            <w:shd w:val="clear" w:color="auto" w:fill="auto"/>
          </w:tcPr>
          <w:p w:rsidR="00C3337A" w:rsidRPr="00851491" w:rsidRDefault="00C3337A">
            <w:pPr>
              <w:rPr>
                <w:sz w:val="20"/>
              </w:rPr>
            </w:pPr>
          </w:p>
        </w:tc>
        <w:tc>
          <w:tcPr>
            <w:tcW w:w="486" w:type="dxa"/>
            <w:shd w:val="clear" w:color="auto" w:fill="auto"/>
          </w:tcPr>
          <w:p w:rsidR="00C3337A" w:rsidRDefault="00C3337A">
            <w:pPr>
              <w:rPr>
                <w:sz w:val="20"/>
              </w:rPr>
            </w:pPr>
          </w:p>
        </w:tc>
        <w:tc>
          <w:tcPr>
            <w:tcW w:w="684" w:type="dxa"/>
            <w:shd w:val="clear" w:color="auto" w:fill="auto"/>
          </w:tcPr>
          <w:p w:rsidR="00C3337A" w:rsidRPr="00851491" w:rsidRDefault="00C3337A">
            <w:pPr>
              <w:rPr>
                <w:sz w:val="20"/>
              </w:rPr>
            </w:pPr>
          </w:p>
        </w:tc>
        <w:tc>
          <w:tcPr>
            <w:tcW w:w="697" w:type="dxa"/>
            <w:shd w:val="clear" w:color="auto" w:fill="auto"/>
          </w:tcPr>
          <w:p w:rsidR="00C3337A" w:rsidRPr="00851491" w:rsidRDefault="00C3337A">
            <w:pPr>
              <w:rPr>
                <w:sz w:val="20"/>
              </w:rPr>
            </w:pPr>
          </w:p>
        </w:tc>
        <w:tc>
          <w:tcPr>
            <w:tcW w:w="590" w:type="dxa"/>
          </w:tcPr>
          <w:p w:rsidR="00C3337A" w:rsidRPr="00851491" w:rsidRDefault="00C3337A">
            <w:pPr>
              <w:rPr>
                <w:sz w:val="20"/>
              </w:rPr>
            </w:pPr>
          </w:p>
        </w:tc>
        <w:tc>
          <w:tcPr>
            <w:tcW w:w="590" w:type="dxa"/>
            <w:shd w:val="clear" w:color="auto" w:fill="auto"/>
          </w:tcPr>
          <w:p w:rsidR="00C3337A" w:rsidRPr="00851491" w:rsidRDefault="00C3337A">
            <w:pPr>
              <w:rPr>
                <w:sz w:val="20"/>
              </w:rPr>
            </w:pPr>
          </w:p>
        </w:tc>
        <w:tc>
          <w:tcPr>
            <w:tcW w:w="823" w:type="dxa"/>
            <w:gridSpan w:val="2"/>
            <w:shd w:val="clear" w:color="auto" w:fill="auto"/>
          </w:tcPr>
          <w:p w:rsidR="00C3337A" w:rsidRPr="00851491" w:rsidRDefault="00C3337A">
            <w:pPr>
              <w:rPr>
                <w:sz w:val="20"/>
              </w:rPr>
            </w:pPr>
          </w:p>
        </w:tc>
        <w:tc>
          <w:tcPr>
            <w:tcW w:w="558" w:type="dxa"/>
            <w:shd w:val="clear" w:color="auto" w:fill="auto"/>
          </w:tcPr>
          <w:p w:rsidR="00C3337A" w:rsidRPr="00851491" w:rsidRDefault="00C3337A">
            <w:pPr>
              <w:rPr>
                <w:sz w:val="20"/>
              </w:rPr>
            </w:pPr>
            <w:r>
              <w:rPr>
                <w:sz w:val="20"/>
              </w:rPr>
              <w:t>X</w:t>
            </w:r>
            <w:r w:rsidR="00CC5D1C">
              <w:rPr>
                <w:sz w:val="20"/>
              </w:rPr>
              <w:t xml:space="preserve"> l</w:t>
            </w:r>
          </w:p>
        </w:tc>
        <w:tc>
          <w:tcPr>
            <w:tcW w:w="590" w:type="dxa"/>
            <w:shd w:val="clear" w:color="auto" w:fill="auto"/>
          </w:tcPr>
          <w:p w:rsidR="00C3337A" w:rsidRPr="00851491" w:rsidRDefault="00C3337A">
            <w:pPr>
              <w:rPr>
                <w:sz w:val="20"/>
              </w:rPr>
            </w:pPr>
          </w:p>
        </w:tc>
      </w:tr>
      <w:tr w:rsidR="00C3337A" w:rsidRPr="00851491">
        <w:tc>
          <w:tcPr>
            <w:tcW w:w="3712" w:type="dxa"/>
            <w:shd w:val="clear" w:color="auto" w:fill="auto"/>
          </w:tcPr>
          <w:p w:rsidR="00C3337A" w:rsidRDefault="00C3337A" w:rsidP="00851491">
            <w:pPr>
              <w:rPr>
                <w:sz w:val="20"/>
              </w:rPr>
            </w:pPr>
            <w:r>
              <w:rPr>
                <w:sz w:val="20"/>
              </w:rPr>
              <w:t>Task 11: Sponsor Reports</w:t>
            </w:r>
          </w:p>
        </w:tc>
        <w:tc>
          <w:tcPr>
            <w:tcW w:w="716" w:type="dxa"/>
            <w:shd w:val="clear" w:color="auto" w:fill="auto"/>
          </w:tcPr>
          <w:p w:rsidR="00C3337A" w:rsidRPr="00851491" w:rsidRDefault="00C3337A">
            <w:pPr>
              <w:rPr>
                <w:sz w:val="20"/>
              </w:rPr>
            </w:pPr>
          </w:p>
        </w:tc>
        <w:tc>
          <w:tcPr>
            <w:tcW w:w="486" w:type="dxa"/>
            <w:shd w:val="clear" w:color="auto" w:fill="auto"/>
          </w:tcPr>
          <w:p w:rsidR="00C3337A" w:rsidRDefault="00C3337A">
            <w:pPr>
              <w:rPr>
                <w:sz w:val="20"/>
              </w:rPr>
            </w:pPr>
          </w:p>
        </w:tc>
        <w:tc>
          <w:tcPr>
            <w:tcW w:w="684" w:type="dxa"/>
            <w:shd w:val="clear" w:color="auto" w:fill="auto"/>
          </w:tcPr>
          <w:p w:rsidR="00C3337A" w:rsidRPr="00851491" w:rsidRDefault="00CC5D1C">
            <w:pPr>
              <w:rPr>
                <w:sz w:val="20"/>
              </w:rPr>
            </w:pPr>
            <w:r>
              <w:rPr>
                <w:sz w:val="20"/>
              </w:rPr>
              <w:t>l</w:t>
            </w:r>
          </w:p>
        </w:tc>
        <w:tc>
          <w:tcPr>
            <w:tcW w:w="697" w:type="dxa"/>
            <w:shd w:val="clear" w:color="auto" w:fill="auto"/>
          </w:tcPr>
          <w:p w:rsidR="00C3337A" w:rsidRPr="00851491" w:rsidRDefault="00C3337A">
            <w:pPr>
              <w:rPr>
                <w:sz w:val="20"/>
              </w:rPr>
            </w:pPr>
          </w:p>
        </w:tc>
        <w:tc>
          <w:tcPr>
            <w:tcW w:w="590" w:type="dxa"/>
          </w:tcPr>
          <w:p w:rsidR="00C3337A" w:rsidRPr="00851491" w:rsidRDefault="00C3337A">
            <w:pPr>
              <w:rPr>
                <w:sz w:val="20"/>
              </w:rPr>
            </w:pPr>
          </w:p>
        </w:tc>
        <w:tc>
          <w:tcPr>
            <w:tcW w:w="590" w:type="dxa"/>
            <w:shd w:val="clear" w:color="auto" w:fill="auto"/>
          </w:tcPr>
          <w:p w:rsidR="00C3337A" w:rsidRPr="00851491" w:rsidRDefault="00C3337A">
            <w:pPr>
              <w:rPr>
                <w:sz w:val="20"/>
              </w:rPr>
            </w:pPr>
          </w:p>
        </w:tc>
        <w:tc>
          <w:tcPr>
            <w:tcW w:w="823" w:type="dxa"/>
            <w:gridSpan w:val="2"/>
            <w:shd w:val="clear" w:color="auto" w:fill="auto"/>
          </w:tcPr>
          <w:p w:rsidR="00C3337A" w:rsidRPr="00851491" w:rsidRDefault="00C3337A">
            <w:pPr>
              <w:rPr>
                <w:sz w:val="20"/>
              </w:rPr>
            </w:pPr>
          </w:p>
        </w:tc>
        <w:tc>
          <w:tcPr>
            <w:tcW w:w="558" w:type="dxa"/>
            <w:shd w:val="clear" w:color="auto" w:fill="auto"/>
          </w:tcPr>
          <w:p w:rsidR="00C3337A" w:rsidRPr="00851491" w:rsidRDefault="00C3337A">
            <w:pPr>
              <w:rPr>
                <w:sz w:val="20"/>
              </w:rPr>
            </w:pPr>
          </w:p>
        </w:tc>
        <w:tc>
          <w:tcPr>
            <w:tcW w:w="590" w:type="dxa"/>
            <w:shd w:val="clear" w:color="auto" w:fill="auto"/>
          </w:tcPr>
          <w:p w:rsidR="00C3337A" w:rsidRPr="00851491" w:rsidRDefault="00CC5D1C">
            <w:pPr>
              <w:rPr>
                <w:sz w:val="20"/>
              </w:rPr>
            </w:pPr>
            <w:r>
              <w:rPr>
                <w:sz w:val="20"/>
              </w:rPr>
              <w:t>n</w:t>
            </w:r>
          </w:p>
        </w:tc>
      </w:tr>
    </w:tbl>
    <w:p w:rsidR="00CC5D1C" w:rsidRDefault="00CC5D1C">
      <w:r>
        <w:t>Outputs/Deliverables</w:t>
      </w:r>
    </w:p>
    <w:p w:rsidR="00CC5D1C" w:rsidRDefault="00CC5D1C">
      <w:r>
        <w:tab/>
      </w:r>
    </w:p>
    <w:tbl>
      <w:tblPr>
        <w:tblStyle w:val="TableGrid"/>
        <w:tblW w:w="0" w:type="auto"/>
        <w:tblLook w:val="00BF"/>
      </w:tblPr>
      <w:tblGrid>
        <w:gridCol w:w="1098"/>
        <w:gridCol w:w="7758"/>
      </w:tblGrid>
      <w:tr w:rsidR="00CC5D1C" w:rsidRPr="00CC5D1C">
        <w:tc>
          <w:tcPr>
            <w:tcW w:w="1098" w:type="dxa"/>
          </w:tcPr>
          <w:p w:rsidR="00CC5D1C" w:rsidRPr="00CC5D1C" w:rsidRDefault="00CC5D1C">
            <w:r>
              <w:t>a</w:t>
            </w:r>
          </w:p>
        </w:tc>
        <w:tc>
          <w:tcPr>
            <w:tcW w:w="7758" w:type="dxa"/>
          </w:tcPr>
          <w:p w:rsidR="00CC5D1C" w:rsidRPr="00CC5D1C" w:rsidRDefault="00CC5D1C">
            <w:r w:rsidRPr="00CC5D1C">
              <w:t>Food Shed definition</w:t>
            </w:r>
          </w:p>
        </w:tc>
      </w:tr>
      <w:tr w:rsidR="00CC5D1C" w:rsidRPr="00CC5D1C">
        <w:tc>
          <w:tcPr>
            <w:tcW w:w="1098" w:type="dxa"/>
          </w:tcPr>
          <w:p w:rsidR="00CC5D1C" w:rsidRPr="00CC5D1C" w:rsidRDefault="00CC5D1C">
            <w:r>
              <w:t>b</w:t>
            </w:r>
          </w:p>
        </w:tc>
        <w:tc>
          <w:tcPr>
            <w:tcW w:w="7758" w:type="dxa"/>
          </w:tcPr>
          <w:p w:rsidR="00CC5D1C" w:rsidRPr="00CC5D1C" w:rsidRDefault="00CC5D1C">
            <w:r w:rsidRPr="00CC5D1C">
              <w:t>Project Web site</w:t>
            </w:r>
          </w:p>
        </w:tc>
      </w:tr>
      <w:tr w:rsidR="00CC5D1C" w:rsidRPr="00CC5D1C">
        <w:tc>
          <w:tcPr>
            <w:tcW w:w="1098" w:type="dxa"/>
          </w:tcPr>
          <w:p w:rsidR="00CC5D1C" w:rsidRPr="00CC5D1C" w:rsidRDefault="00CC5D1C">
            <w:r>
              <w:t>c</w:t>
            </w:r>
          </w:p>
        </w:tc>
        <w:tc>
          <w:tcPr>
            <w:tcW w:w="7758" w:type="dxa"/>
          </w:tcPr>
          <w:p w:rsidR="00CC5D1C" w:rsidRPr="00CC5D1C" w:rsidRDefault="00CC5D1C">
            <w:r w:rsidRPr="00CC5D1C">
              <w:t>Existing Conditions Report</w:t>
            </w:r>
          </w:p>
        </w:tc>
      </w:tr>
      <w:tr w:rsidR="00CC5D1C" w:rsidRPr="00CC5D1C">
        <w:tc>
          <w:tcPr>
            <w:tcW w:w="1098" w:type="dxa"/>
          </w:tcPr>
          <w:p w:rsidR="00CC5D1C" w:rsidRPr="00CC5D1C" w:rsidRDefault="00CC5D1C" w:rsidP="00CC5D1C">
            <w:r>
              <w:t>d</w:t>
            </w:r>
          </w:p>
        </w:tc>
        <w:tc>
          <w:tcPr>
            <w:tcW w:w="7758" w:type="dxa"/>
          </w:tcPr>
          <w:p w:rsidR="00CC5D1C" w:rsidRPr="00CC5D1C" w:rsidRDefault="00CC5D1C" w:rsidP="00CC5D1C">
            <w:r w:rsidRPr="00CC5D1C">
              <w:t>Interview and Survey Summary</w:t>
            </w:r>
          </w:p>
        </w:tc>
      </w:tr>
      <w:tr w:rsidR="00CC5D1C" w:rsidRPr="00CC5D1C">
        <w:tc>
          <w:tcPr>
            <w:tcW w:w="1098" w:type="dxa"/>
          </w:tcPr>
          <w:p w:rsidR="00CC5D1C" w:rsidRPr="00CC5D1C" w:rsidRDefault="00CC5D1C">
            <w:r>
              <w:t>e</w:t>
            </w:r>
          </w:p>
        </w:tc>
        <w:tc>
          <w:tcPr>
            <w:tcW w:w="7758" w:type="dxa"/>
          </w:tcPr>
          <w:p w:rsidR="00CC5D1C" w:rsidRPr="00CC5D1C" w:rsidRDefault="00CC5D1C">
            <w:r w:rsidRPr="00CC5D1C">
              <w:t>Literature Review</w:t>
            </w:r>
          </w:p>
        </w:tc>
      </w:tr>
      <w:tr w:rsidR="00CC5D1C" w:rsidRPr="00CC5D1C">
        <w:tc>
          <w:tcPr>
            <w:tcW w:w="1098" w:type="dxa"/>
          </w:tcPr>
          <w:p w:rsidR="00CC5D1C" w:rsidRPr="00CC5D1C" w:rsidRDefault="00CC5D1C">
            <w:r>
              <w:t>f</w:t>
            </w:r>
          </w:p>
        </w:tc>
        <w:tc>
          <w:tcPr>
            <w:tcW w:w="7758" w:type="dxa"/>
          </w:tcPr>
          <w:p w:rsidR="00CC5D1C" w:rsidRPr="00CC5D1C" w:rsidRDefault="00CC5D1C">
            <w:r w:rsidRPr="00CC5D1C">
              <w:t>Economic Analysis Summary</w:t>
            </w:r>
          </w:p>
        </w:tc>
      </w:tr>
      <w:tr w:rsidR="00CC5D1C" w:rsidRPr="00CC5D1C">
        <w:tc>
          <w:tcPr>
            <w:tcW w:w="1098" w:type="dxa"/>
          </w:tcPr>
          <w:p w:rsidR="00CC5D1C" w:rsidRPr="00CC5D1C" w:rsidRDefault="00CC5D1C">
            <w:r>
              <w:t>g</w:t>
            </w:r>
          </w:p>
        </w:tc>
        <w:tc>
          <w:tcPr>
            <w:tcW w:w="7758" w:type="dxa"/>
          </w:tcPr>
          <w:p w:rsidR="00CC5D1C" w:rsidRPr="00CC5D1C" w:rsidRDefault="00CC5D1C">
            <w:r w:rsidRPr="00CC5D1C">
              <w:t>Toolkit Summary</w:t>
            </w:r>
          </w:p>
        </w:tc>
      </w:tr>
      <w:tr w:rsidR="00CC5D1C" w:rsidRPr="00CC5D1C">
        <w:tc>
          <w:tcPr>
            <w:tcW w:w="1098" w:type="dxa"/>
          </w:tcPr>
          <w:p w:rsidR="00CC5D1C" w:rsidRPr="00CC5D1C" w:rsidRDefault="00CC5D1C">
            <w:r>
              <w:t>h</w:t>
            </w:r>
          </w:p>
        </w:tc>
        <w:tc>
          <w:tcPr>
            <w:tcW w:w="7758" w:type="dxa"/>
          </w:tcPr>
          <w:p w:rsidR="00CC5D1C" w:rsidRPr="00CC5D1C" w:rsidRDefault="00CC5D1C">
            <w:r w:rsidRPr="00CC5D1C">
              <w:t>Case Study summary</w:t>
            </w:r>
          </w:p>
        </w:tc>
      </w:tr>
      <w:tr w:rsidR="00CC5D1C" w:rsidRPr="00CC5D1C">
        <w:tc>
          <w:tcPr>
            <w:tcW w:w="1098" w:type="dxa"/>
          </w:tcPr>
          <w:p w:rsidR="00CC5D1C" w:rsidRPr="00CC5D1C" w:rsidRDefault="00CC5D1C">
            <w:r>
              <w:t>i</w:t>
            </w:r>
          </w:p>
        </w:tc>
        <w:tc>
          <w:tcPr>
            <w:tcW w:w="7758" w:type="dxa"/>
          </w:tcPr>
          <w:p w:rsidR="00CC5D1C" w:rsidRPr="00CC5D1C" w:rsidRDefault="00CC5D1C">
            <w:r w:rsidRPr="00CC5D1C">
              <w:t>Case Farm Scenario Summary</w:t>
            </w:r>
          </w:p>
        </w:tc>
      </w:tr>
      <w:tr w:rsidR="00CC5D1C" w:rsidRPr="00CC5D1C">
        <w:tc>
          <w:tcPr>
            <w:tcW w:w="1098" w:type="dxa"/>
          </w:tcPr>
          <w:p w:rsidR="00CC5D1C" w:rsidRPr="00CC5D1C" w:rsidRDefault="00CC5D1C">
            <w:r>
              <w:t>j</w:t>
            </w:r>
          </w:p>
        </w:tc>
        <w:tc>
          <w:tcPr>
            <w:tcW w:w="7758" w:type="dxa"/>
          </w:tcPr>
          <w:p w:rsidR="00CC5D1C" w:rsidRPr="00CC5D1C" w:rsidRDefault="00CC5D1C">
            <w:r w:rsidRPr="00CC5D1C">
              <w:t>Interview Summary</w:t>
            </w:r>
          </w:p>
        </w:tc>
      </w:tr>
      <w:tr w:rsidR="00CC5D1C" w:rsidRPr="00CC5D1C">
        <w:tc>
          <w:tcPr>
            <w:tcW w:w="1098" w:type="dxa"/>
          </w:tcPr>
          <w:p w:rsidR="00CC5D1C" w:rsidRPr="00CC5D1C" w:rsidRDefault="00CC5D1C">
            <w:r>
              <w:t>k</w:t>
            </w:r>
          </w:p>
        </w:tc>
        <w:tc>
          <w:tcPr>
            <w:tcW w:w="7758" w:type="dxa"/>
          </w:tcPr>
          <w:p w:rsidR="00CC5D1C" w:rsidRPr="00CC5D1C" w:rsidRDefault="00CC5D1C">
            <w:r w:rsidRPr="00CC5D1C">
              <w:t>Evaluation Summary (based on top 3)</w:t>
            </w:r>
          </w:p>
        </w:tc>
      </w:tr>
      <w:tr w:rsidR="00CC5D1C" w:rsidRPr="00CC5D1C">
        <w:tc>
          <w:tcPr>
            <w:tcW w:w="1098" w:type="dxa"/>
          </w:tcPr>
          <w:p w:rsidR="00CC5D1C" w:rsidRPr="00CC5D1C" w:rsidRDefault="00CC5D1C">
            <w:r>
              <w:t>l.</w:t>
            </w:r>
          </w:p>
        </w:tc>
        <w:tc>
          <w:tcPr>
            <w:tcW w:w="7758" w:type="dxa"/>
          </w:tcPr>
          <w:p w:rsidR="00CC5D1C" w:rsidRPr="00CC5D1C" w:rsidRDefault="00CC5D1C">
            <w:r w:rsidRPr="00CC5D1C">
              <w:t>Outreach materials</w:t>
            </w:r>
            <w:r w:rsidRPr="00CC5D1C">
              <w:tab/>
            </w:r>
          </w:p>
        </w:tc>
      </w:tr>
      <w:tr w:rsidR="00CC5D1C" w:rsidRPr="00CC5D1C">
        <w:tc>
          <w:tcPr>
            <w:tcW w:w="1098" w:type="dxa"/>
          </w:tcPr>
          <w:p w:rsidR="00CC5D1C" w:rsidRDefault="00CC5D1C">
            <w:r>
              <w:t>m</w:t>
            </w:r>
          </w:p>
        </w:tc>
        <w:tc>
          <w:tcPr>
            <w:tcW w:w="7758" w:type="dxa"/>
          </w:tcPr>
          <w:p w:rsidR="00CC5D1C" w:rsidRPr="00CC5D1C" w:rsidRDefault="00CC5D1C">
            <w:r>
              <w:t>Interim report</w:t>
            </w:r>
          </w:p>
        </w:tc>
      </w:tr>
      <w:tr w:rsidR="00CC5D1C" w:rsidRPr="00CC5D1C">
        <w:tc>
          <w:tcPr>
            <w:tcW w:w="1098" w:type="dxa"/>
          </w:tcPr>
          <w:p w:rsidR="00CC5D1C" w:rsidRDefault="00CC5D1C">
            <w:r>
              <w:t>n</w:t>
            </w:r>
          </w:p>
        </w:tc>
        <w:tc>
          <w:tcPr>
            <w:tcW w:w="7758" w:type="dxa"/>
          </w:tcPr>
          <w:p w:rsidR="00CC5D1C" w:rsidRDefault="00CC5D1C">
            <w:r>
              <w:t>Final report</w:t>
            </w:r>
          </w:p>
        </w:tc>
      </w:tr>
    </w:tbl>
    <w:p w:rsidR="00FF3942" w:rsidRDefault="00CC5D1C">
      <w:r>
        <w:tab/>
      </w:r>
    </w:p>
    <w:p w:rsidR="00FF3942" w:rsidRDefault="00FF3942"/>
    <w:p w:rsidR="00851491" w:rsidRDefault="00851491"/>
    <w:p w:rsidR="00851491" w:rsidRPr="00C3337A" w:rsidRDefault="00C3337A">
      <w:pPr>
        <w:rPr>
          <w:sz w:val="20"/>
        </w:rPr>
      </w:pPr>
      <w:r w:rsidRPr="00C3337A">
        <w:rPr>
          <w:sz w:val="20"/>
        </w:rPr>
        <w:t>1. First report Due Jan 28</w:t>
      </w:r>
    </w:p>
    <w:p w:rsidR="00B008E6" w:rsidRPr="00C3337A" w:rsidRDefault="00C3337A">
      <w:pPr>
        <w:rPr>
          <w:sz w:val="20"/>
        </w:rPr>
      </w:pPr>
      <w:r w:rsidRPr="00C3337A">
        <w:rPr>
          <w:sz w:val="20"/>
        </w:rPr>
        <w:t>1 - final report Due Aug 31 2010</w:t>
      </w:r>
    </w:p>
    <w:sectPr w:rsidR="00B008E6" w:rsidRPr="00C3337A" w:rsidSect="00B008E6">
      <w:footerReference w:type="even" r:id="rId10"/>
      <w:footerReference w:type="default" r:id="rId1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6A" w:rsidRDefault="00FA1026" w:rsidP="00426E5B">
    <w:pPr>
      <w:pStyle w:val="Footer"/>
      <w:framePr w:wrap="around" w:vAnchor="text" w:hAnchor="margin" w:xAlign="center" w:y="1"/>
      <w:rPr>
        <w:rStyle w:val="PageNumber"/>
      </w:rPr>
    </w:pPr>
    <w:r>
      <w:rPr>
        <w:rStyle w:val="PageNumber"/>
      </w:rPr>
      <w:fldChar w:fldCharType="begin"/>
    </w:r>
    <w:r w:rsidR="00B0046A">
      <w:rPr>
        <w:rStyle w:val="PageNumber"/>
      </w:rPr>
      <w:instrText xml:space="preserve">PAGE  </w:instrText>
    </w:r>
    <w:r>
      <w:rPr>
        <w:rStyle w:val="PageNumber"/>
      </w:rPr>
      <w:fldChar w:fldCharType="end"/>
    </w:r>
  </w:p>
  <w:p w:rsidR="00B0046A" w:rsidRDefault="00B0046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46A" w:rsidRDefault="00FA1026" w:rsidP="00426E5B">
    <w:pPr>
      <w:pStyle w:val="Footer"/>
      <w:framePr w:wrap="around" w:vAnchor="text" w:hAnchor="margin" w:xAlign="center" w:y="1"/>
      <w:rPr>
        <w:rStyle w:val="PageNumber"/>
      </w:rPr>
    </w:pPr>
    <w:r>
      <w:rPr>
        <w:rStyle w:val="PageNumber"/>
      </w:rPr>
      <w:fldChar w:fldCharType="begin"/>
    </w:r>
    <w:r w:rsidR="00B0046A">
      <w:rPr>
        <w:rStyle w:val="PageNumber"/>
      </w:rPr>
      <w:instrText xml:space="preserve">PAGE  </w:instrText>
    </w:r>
    <w:r>
      <w:rPr>
        <w:rStyle w:val="PageNumber"/>
      </w:rPr>
      <w:fldChar w:fldCharType="separate"/>
    </w:r>
    <w:r w:rsidR="00A157A5">
      <w:rPr>
        <w:rStyle w:val="PageNumber"/>
        <w:noProof/>
      </w:rPr>
      <w:t>4</w:t>
    </w:r>
    <w:r>
      <w:rPr>
        <w:rStyle w:val="PageNumber"/>
      </w:rPr>
      <w:fldChar w:fldCharType="end"/>
    </w:r>
  </w:p>
  <w:p w:rsidR="00B0046A" w:rsidRDefault="00B0046A">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413E"/>
    <w:multiLevelType w:val="hybridMultilevel"/>
    <w:tmpl w:val="BD588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6346F"/>
    <w:multiLevelType w:val="hybridMultilevel"/>
    <w:tmpl w:val="BD58821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C5084"/>
    <w:multiLevelType w:val="hybridMultilevel"/>
    <w:tmpl w:val="BD58821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C11A9"/>
    <w:multiLevelType w:val="hybridMultilevel"/>
    <w:tmpl w:val="7EC60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2B57A1"/>
    <w:multiLevelType w:val="hybridMultilevel"/>
    <w:tmpl w:val="19B0F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D81AEB"/>
    <w:multiLevelType w:val="hybridMultilevel"/>
    <w:tmpl w:val="E8A6B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F07251"/>
    <w:multiLevelType w:val="hybridMultilevel"/>
    <w:tmpl w:val="BB183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6B1118"/>
    <w:multiLevelType w:val="hybridMultilevel"/>
    <w:tmpl w:val="DCCE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CF4268"/>
    <w:multiLevelType w:val="hybridMultilevel"/>
    <w:tmpl w:val="B5DA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8"/>
  </w:num>
  <w:num w:numId="6">
    <w:abstractNumId w:val="3"/>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008E6"/>
    <w:rsid w:val="00030990"/>
    <w:rsid w:val="00036AF1"/>
    <w:rsid w:val="00042B85"/>
    <w:rsid w:val="00072EFD"/>
    <w:rsid w:val="0008244D"/>
    <w:rsid w:val="000E2E66"/>
    <w:rsid w:val="001108C3"/>
    <w:rsid w:val="0015165C"/>
    <w:rsid w:val="001B6751"/>
    <w:rsid w:val="00231356"/>
    <w:rsid w:val="00231B21"/>
    <w:rsid w:val="0023528B"/>
    <w:rsid w:val="0027087F"/>
    <w:rsid w:val="002876FF"/>
    <w:rsid w:val="002F557E"/>
    <w:rsid w:val="00324A2F"/>
    <w:rsid w:val="00407890"/>
    <w:rsid w:val="004B3CB2"/>
    <w:rsid w:val="00515A6E"/>
    <w:rsid w:val="00606595"/>
    <w:rsid w:val="006B684E"/>
    <w:rsid w:val="00731CBF"/>
    <w:rsid w:val="007C7DD0"/>
    <w:rsid w:val="00807B31"/>
    <w:rsid w:val="008413AE"/>
    <w:rsid w:val="00846DD9"/>
    <w:rsid w:val="00851491"/>
    <w:rsid w:val="008A4DB1"/>
    <w:rsid w:val="008E280B"/>
    <w:rsid w:val="008E5557"/>
    <w:rsid w:val="009165F2"/>
    <w:rsid w:val="009250BC"/>
    <w:rsid w:val="009C4ED3"/>
    <w:rsid w:val="00A157A5"/>
    <w:rsid w:val="00A82D1A"/>
    <w:rsid w:val="00AB209F"/>
    <w:rsid w:val="00AC703C"/>
    <w:rsid w:val="00B0046A"/>
    <w:rsid w:val="00B008E6"/>
    <w:rsid w:val="00B50545"/>
    <w:rsid w:val="00B7255C"/>
    <w:rsid w:val="00B7712F"/>
    <w:rsid w:val="00C3337A"/>
    <w:rsid w:val="00CB605E"/>
    <w:rsid w:val="00CC5D1C"/>
    <w:rsid w:val="00D23B63"/>
    <w:rsid w:val="00E51D59"/>
    <w:rsid w:val="00E92DF0"/>
    <w:rsid w:val="00EE6A2A"/>
    <w:rsid w:val="00F84406"/>
    <w:rsid w:val="00F873EB"/>
    <w:rsid w:val="00FA1026"/>
    <w:rsid w:val="00FB69C5"/>
    <w:rsid w:val="00FF3942"/>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B605E"/>
    <w:pPr>
      <w:ind w:left="720"/>
      <w:contextualSpacing/>
    </w:pPr>
  </w:style>
  <w:style w:type="table" w:styleId="TableGrid">
    <w:name w:val="Table Grid"/>
    <w:basedOn w:val="TableNormal"/>
    <w:uiPriority w:val="59"/>
    <w:rsid w:val="008514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B0046A"/>
    <w:pPr>
      <w:tabs>
        <w:tab w:val="center" w:pos="4320"/>
        <w:tab w:val="right" w:pos="8640"/>
      </w:tabs>
    </w:pPr>
  </w:style>
  <w:style w:type="character" w:customStyle="1" w:styleId="FooterChar">
    <w:name w:val="Footer Char"/>
    <w:basedOn w:val="DefaultParagraphFont"/>
    <w:link w:val="Footer"/>
    <w:uiPriority w:val="99"/>
    <w:semiHidden/>
    <w:rsid w:val="00B0046A"/>
  </w:style>
  <w:style w:type="character" w:styleId="PageNumber">
    <w:name w:val="page number"/>
    <w:basedOn w:val="DefaultParagraphFont"/>
    <w:uiPriority w:val="99"/>
    <w:semiHidden/>
    <w:unhideWhenUsed/>
    <w:rsid w:val="00B0046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diagramData" Target="diagrams/data1.xml"/><Relationship Id="rId6" Type="http://schemas.openxmlformats.org/officeDocument/2006/relationships/diagramLayout" Target="diagrams/layout1.xml"/><Relationship Id="rId7" Type="http://schemas.openxmlformats.org/officeDocument/2006/relationships/diagramQuickStyle" Target="diagrams/quickStyle1.xml"/><Relationship Id="rId8" Type="http://schemas.openxmlformats.org/officeDocument/2006/relationships/diagramColors" Target="diagrams/colors1.xml"/><Relationship Id="rId9" Type="http://schemas.microsoft.com/office/2007/relationships/diagramDrawing" Target="diagrams/drawing1.xml"/><Relationship Id="rId1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80FF40-A4B7-E64C-AD30-57F162399095}"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US"/>
        </a:p>
      </dgm:t>
    </dgm:pt>
    <dgm:pt modelId="{95214422-1077-B441-A179-9216251B209C}">
      <dgm:prSet phldrT="[Text]"/>
      <dgm:spPr/>
      <dgm:t>
        <a:bodyPr/>
        <a:lstStyle/>
        <a:p>
          <a:r>
            <a:rPr lang="en-US"/>
            <a:t>Define Food Shed</a:t>
          </a:r>
        </a:p>
      </dgm:t>
    </dgm:pt>
    <dgm:pt modelId="{D2FB54CC-7026-674C-8081-AFD0EB0F2016}" type="parTrans" cxnId="{7845B72E-BFDC-6A4B-8EAB-F1A6E6973F60}">
      <dgm:prSet/>
      <dgm:spPr/>
      <dgm:t>
        <a:bodyPr/>
        <a:lstStyle/>
        <a:p>
          <a:endParaRPr lang="en-US"/>
        </a:p>
      </dgm:t>
    </dgm:pt>
    <dgm:pt modelId="{3B37AB22-A0C0-984D-95C7-FF17B6D25002}" type="sibTrans" cxnId="{7845B72E-BFDC-6A4B-8EAB-F1A6E6973F60}">
      <dgm:prSet/>
      <dgm:spPr/>
      <dgm:t>
        <a:bodyPr/>
        <a:lstStyle/>
        <a:p>
          <a:endParaRPr lang="en-US"/>
        </a:p>
      </dgm:t>
    </dgm:pt>
    <dgm:pt modelId="{A1378AF6-9A80-8A4A-B624-DFDCDB799221}">
      <dgm:prSet phldrT="[Text]"/>
      <dgm:spPr/>
      <dgm:t>
        <a:bodyPr/>
        <a:lstStyle/>
        <a:p>
          <a:r>
            <a:rPr lang="en-US"/>
            <a:t>Economic Analysis</a:t>
          </a:r>
        </a:p>
      </dgm:t>
    </dgm:pt>
    <dgm:pt modelId="{93D07E46-9DCC-0245-ADEE-9A527F116829}" type="parTrans" cxnId="{0D5DE2A1-F79C-C848-B506-204654C601EC}">
      <dgm:prSet/>
      <dgm:spPr/>
      <dgm:t>
        <a:bodyPr/>
        <a:lstStyle/>
        <a:p>
          <a:endParaRPr lang="en-US"/>
        </a:p>
      </dgm:t>
    </dgm:pt>
    <dgm:pt modelId="{2EF6C45A-2D84-4745-87FF-DC2799827D44}" type="sibTrans" cxnId="{0D5DE2A1-F79C-C848-B506-204654C601EC}">
      <dgm:prSet/>
      <dgm:spPr/>
      <dgm:t>
        <a:bodyPr/>
        <a:lstStyle/>
        <a:p>
          <a:endParaRPr lang="en-US"/>
        </a:p>
      </dgm:t>
    </dgm:pt>
    <dgm:pt modelId="{3E0CB882-8E52-4248-B0D1-86E4781535A1}">
      <dgm:prSet phldrT="[Text]"/>
      <dgm:spPr/>
      <dgm:t>
        <a:bodyPr/>
        <a:lstStyle/>
        <a:p>
          <a:r>
            <a:rPr lang="en-US"/>
            <a:t>Literature Review</a:t>
          </a:r>
        </a:p>
      </dgm:t>
    </dgm:pt>
    <dgm:pt modelId="{90967435-D67F-2E47-B322-CDBFA3E16379}" type="parTrans" cxnId="{A72EFDD5-5BB9-7F4C-91D6-F68F998198EC}">
      <dgm:prSet/>
      <dgm:spPr/>
      <dgm:t>
        <a:bodyPr/>
        <a:lstStyle/>
        <a:p>
          <a:endParaRPr lang="en-US"/>
        </a:p>
      </dgm:t>
    </dgm:pt>
    <dgm:pt modelId="{AF9D9D43-9788-0944-A0C0-E56EF1712439}" type="sibTrans" cxnId="{A72EFDD5-5BB9-7F4C-91D6-F68F998198EC}">
      <dgm:prSet/>
      <dgm:spPr/>
      <dgm:t>
        <a:bodyPr/>
        <a:lstStyle/>
        <a:p>
          <a:endParaRPr lang="en-US"/>
        </a:p>
      </dgm:t>
    </dgm:pt>
    <dgm:pt modelId="{A01379A7-0471-0740-9AFE-55DBE68DA59C}">
      <dgm:prSet phldrT="[Text]"/>
      <dgm:spPr/>
      <dgm:t>
        <a:bodyPr/>
        <a:lstStyle/>
        <a:p>
          <a:r>
            <a:rPr lang="en-US"/>
            <a:t>Survey and Interviews</a:t>
          </a:r>
        </a:p>
      </dgm:t>
    </dgm:pt>
    <dgm:pt modelId="{C9D162F3-7186-D14F-9B15-37B041BF9645}" type="parTrans" cxnId="{2406B21A-D70D-C641-BAAC-4DBC68D6ACBB}">
      <dgm:prSet/>
      <dgm:spPr/>
      <dgm:t>
        <a:bodyPr/>
        <a:lstStyle/>
        <a:p>
          <a:endParaRPr lang="en-US"/>
        </a:p>
      </dgm:t>
    </dgm:pt>
    <dgm:pt modelId="{4D7C393A-8F7F-2146-96FC-3FD76A4C7D29}" type="sibTrans" cxnId="{2406B21A-D70D-C641-BAAC-4DBC68D6ACBB}">
      <dgm:prSet/>
      <dgm:spPr/>
      <dgm:t>
        <a:bodyPr/>
        <a:lstStyle/>
        <a:p>
          <a:endParaRPr lang="en-US"/>
        </a:p>
      </dgm:t>
    </dgm:pt>
    <dgm:pt modelId="{93643FCB-58D5-C649-A8A9-7D33D6E1DD91}">
      <dgm:prSet phldrT="[Text]"/>
      <dgm:spPr/>
      <dgm:t>
        <a:bodyPr/>
        <a:lstStyle/>
        <a:p>
          <a:r>
            <a:rPr lang="en-US"/>
            <a:t>Identify Barriers</a:t>
          </a:r>
        </a:p>
      </dgm:t>
    </dgm:pt>
    <dgm:pt modelId="{194DBD59-7E1F-6A4A-8506-5B3E62004126}" type="parTrans" cxnId="{16708F2A-2338-DA4A-AC6B-CB6301C3A339}">
      <dgm:prSet/>
      <dgm:spPr/>
      <dgm:t>
        <a:bodyPr/>
        <a:lstStyle/>
        <a:p>
          <a:endParaRPr lang="en-US"/>
        </a:p>
      </dgm:t>
    </dgm:pt>
    <dgm:pt modelId="{575E9663-6C94-7147-B036-1A5A08943131}" type="sibTrans" cxnId="{16708F2A-2338-DA4A-AC6B-CB6301C3A339}">
      <dgm:prSet/>
      <dgm:spPr/>
      <dgm:t>
        <a:bodyPr/>
        <a:lstStyle/>
        <a:p>
          <a:endParaRPr lang="en-US"/>
        </a:p>
      </dgm:t>
    </dgm:pt>
    <dgm:pt modelId="{7EA34A04-B5BB-4A4D-917F-8228892EC97F}">
      <dgm:prSet phldrT="[Text]"/>
      <dgm:spPr/>
      <dgm:t>
        <a:bodyPr/>
        <a:lstStyle/>
        <a:p>
          <a:r>
            <a:rPr lang="en-US"/>
            <a:t>Identify Tools</a:t>
          </a:r>
        </a:p>
      </dgm:t>
    </dgm:pt>
    <dgm:pt modelId="{B5DDC48E-951C-D34F-93AB-1936021CD8BE}" type="parTrans" cxnId="{DA55C733-BC7D-0245-B71C-16D83676988F}">
      <dgm:prSet/>
      <dgm:spPr/>
      <dgm:t>
        <a:bodyPr/>
        <a:lstStyle/>
        <a:p>
          <a:endParaRPr lang="en-US"/>
        </a:p>
      </dgm:t>
    </dgm:pt>
    <dgm:pt modelId="{A7B8DFDC-FB70-DA4F-84DA-3FE0A666DEC4}" type="sibTrans" cxnId="{DA55C733-BC7D-0245-B71C-16D83676988F}">
      <dgm:prSet/>
      <dgm:spPr/>
      <dgm:t>
        <a:bodyPr/>
        <a:lstStyle/>
        <a:p>
          <a:endParaRPr lang="en-US"/>
        </a:p>
      </dgm:t>
    </dgm:pt>
    <dgm:pt modelId="{168B65E8-148E-7E43-AE35-3BD1784C9A9C}">
      <dgm:prSet phldrT="[Text]"/>
      <dgm:spPr/>
      <dgm:t>
        <a:bodyPr/>
        <a:lstStyle/>
        <a:p>
          <a:r>
            <a:rPr lang="en-US"/>
            <a:t>Develop Toolkit</a:t>
          </a:r>
        </a:p>
      </dgm:t>
    </dgm:pt>
    <dgm:pt modelId="{967C46E8-A55C-6244-B2DA-512A113EC03B}" type="parTrans" cxnId="{6BBC5974-FBF3-0C4E-B326-553CD97EA5CC}">
      <dgm:prSet/>
      <dgm:spPr/>
      <dgm:t>
        <a:bodyPr/>
        <a:lstStyle/>
        <a:p>
          <a:endParaRPr lang="en-US"/>
        </a:p>
      </dgm:t>
    </dgm:pt>
    <dgm:pt modelId="{E0A11ED1-FEDB-A246-A8AB-C383FC7AE231}" type="sibTrans" cxnId="{6BBC5974-FBF3-0C4E-B326-553CD97EA5CC}">
      <dgm:prSet/>
      <dgm:spPr/>
      <dgm:t>
        <a:bodyPr/>
        <a:lstStyle/>
        <a:p>
          <a:endParaRPr lang="en-US"/>
        </a:p>
      </dgm:t>
    </dgm:pt>
    <dgm:pt modelId="{B786260B-726E-FB4E-9AFA-75E02385C1EB}">
      <dgm:prSet phldrT="[Text]"/>
      <dgm:spPr/>
      <dgm:t>
        <a:bodyPr/>
        <a:lstStyle/>
        <a:p>
          <a:r>
            <a:rPr lang="en-US"/>
            <a:t>Damascus Case Study</a:t>
          </a:r>
        </a:p>
      </dgm:t>
    </dgm:pt>
    <dgm:pt modelId="{569B9BFB-1DE3-BF48-A70B-4707E7D2194B}" type="parTrans" cxnId="{CB7723B4-A8A1-3D45-B740-83B028297E26}">
      <dgm:prSet/>
      <dgm:spPr/>
      <dgm:t>
        <a:bodyPr/>
        <a:lstStyle/>
        <a:p>
          <a:endParaRPr lang="en-US"/>
        </a:p>
      </dgm:t>
    </dgm:pt>
    <dgm:pt modelId="{CDC538F9-86C6-FF49-ACD7-F6657F997130}" type="sibTrans" cxnId="{CB7723B4-A8A1-3D45-B740-83B028297E26}">
      <dgm:prSet/>
      <dgm:spPr/>
      <dgm:t>
        <a:bodyPr/>
        <a:lstStyle/>
        <a:p>
          <a:endParaRPr lang="en-US"/>
        </a:p>
      </dgm:t>
    </dgm:pt>
    <dgm:pt modelId="{F1D0D6A3-B343-234A-884B-E0A9169089D3}">
      <dgm:prSet phldrT="[Text]"/>
      <dgm:spPr/>
      <dgm:t>
        <a:bodyPr/>
        <a:lstStyle/>
        <a:p>
          <a:r>
            <a:rPr lang="en-US"/>
            <a:t>Interviews</a:t>
          </a:r>
        </a:p>
      </dgm:t>
    </dgm:pt>
    <dgm:pt modelId="{826C2D57-8DA4-4847-8620-E64E9F1508F0}" type="parTrans" cxnId="{AD559044-28DD-DB45-A408-448D576EB8F4}">
      <dgm:prSet/>
      <dgm:spPr/>
      <dgm:t>
        <a:bodyPr/>
        <a:lstStyle/>
        <a:p>
          <a:endParaRPr lang="en-US"/>
        </a:p>
      </dgm:t>
    </dgm:pt>
    <dgm:pt modelId="{48E4A7FF-9F48-574B-9CEB-194BDC906D31}" type="sibTrans" cxnId="{AD559044-28DD-DB45-A408-448D576EB8F4}">
      <dgm:prSet/>
      <dgm:spPr/>
      <dgm:t>
        <a:bodyPr/>
        <a:lstStyle/>
        <a:p>
          <a:endParaRPr lang="en-US"/>
        </a:p>
      </dgm:t>
    </dgm:pt>
    <dgm:pt modelId="{C0766B00-21C3-324F-8A91-21133C82D3B7}">
      <dgm:prSet phldrT="[Text]"/>
      <dgm:spPr/>
      <dgm:t>
        <a:bodyPr/>
        <a:lstStyle/>
        <a:p>
          <a:r>
            <a:rPr lang="en-US"/>
            <a:t>Case Farm Scenarios</a:t>
          </a:r>
        </a:p>
      </dgm:t>
    </dgm:pt>
    <dgm:pt modelId="{2A988BD1-234D-AB46-AD89-A759B91E0F69}" type="parTrans" cxnId="{93D4AEFE-6EC5-7F4C-821B-F6226056CF22}">
      <dgm:prSet/>
      <dgm:spPr/>
      <dgm:t>
        <a:bodyPr/>
        <a:lstStyle/>
        <a:p>
          <a:endParaRPr lang="en-US"/>
        </a:p>
      </dgm:t>
    </dgm:pt>
    <dgm:pt modelId="{5E425DB0-EB60-B146-8793-564581823B3A}" type="sibTrans" cxnId="{93D4AEFE-6EC5-7F4C-821B-F6226056CF22}">
      <dgm:prSet/>
      <dgm:spPr/>
      <dgm:t>
        <a:bodyPr/>
        <a:lstStyle/>
        <a:p>
          <a:endParaRPr lang="en-US"/>
        </a:p>
      </dgm:t>
    </dgm:pt>
    <dgm:pt modelId="{2DE087B8-B744-6540-94AF-797F396FF4FE}">
      <dgm:prSet phldrT="[Text]"/>
      <dgm:spPr/>
      <dgm:t>
        <a:bodyPr/>
        <a:lstStyle/>
        <a:p>
          <a:r>
            <a:rPr lang="en-US"/>
            <a:t>Evaluate Toolkit</a:t>
          </a:r>
        </a:p>
      </dgm:t>
    </dgm:pt>
    <dgm:pt modelId="{D94E4E5F-910F-2143-AADE-BDE9349A5309}" type="parTrans" cxnId="{E3A11896-B91C-2D42-A316-254A6757A1ED}">
      <dgm:prSet/>
      <dgm:spPr/>
      <dgm:t>
        <a:bodyPr/>
        <a:lstStyle/>
        <a:p>
          <a:endParaRPr lang="en-US"/>
        </a:p>
      </dgm:t>
    </dgm:pt>
    <dgm:pt modelId="{8625C52E-0284-6B43-AAE4-CBB79938F94A}" type="sibTrans" cxnId="{E3A11896-B91C-2D42-A316-254A6757A1ED}">
      <dgm:prSet/>
      <dgm:spPr/>
      <dgm:t>
        <a:bodyPr/>
        <a:lstStyle/>
        <a:p>
          <a:endParaRPr lang="en-US"/>
        </a:p>
      </dgm:t>
    </dgm:pt>
    <dgm:pt modelId="{A31F446A-7E59-4142-B5A5-25F454B8B95E}">
      <dgm:prSet phldrT="[Text]"/>
      <dgm:spPr/>
      <dgm:t>
        <a:bodyPr/>
        <a:lstStyle/>
        <a:p>
          <a:r>
            <a:rPr lang="en-US"/>
            <a:t>Outreach to Producers</a:t>
          </a:r>
        </a:p>
      </dgm:t>
    </dgm:pt>
    <dgm:pt modelId="{87FF54F7-C6CB-A94F-896B-0A5CA82BC183}" type="parTrans" cxnId="{C9306956-337B-4141-AAA1-35A0D2FD06DC}">
      <dgm:prSet/>
      <dgm:spPr/>
      <dgm:t>
        <a:bodyPr/>
        <a:lstStyle/>
        <a:p>
          <a:endParaRPr lang="en-US"/>
        </a:p>
      </dgm:t>
    </dgm:pt>
    <dgm:pt modelId="{1EF429B6-584D-474B-B2FB-FC13CF76FD40}" type="sibTrans" cxnId="{C9306956-337B-4141-AAA1-35A0D2FD06DC}">
      <dgm:prSet/>
      <dgm:spPr/>
      <dgm:t>
        <a:bodyPr/>
        <a:lstStyle/>
        <a:p>
          <a:endParaRPr lang="en-US"/>
        </a:p>
      </dgm:t>
    </dgm:pt>
    <dgm:pt modelId="{D0BB29FE-0AC1-EA40-94F7-2691EEF1C200}">
      <dgm:prSet phldrT="[Text]"/>
      <dgm:spPr/>
      <dgm:t>
        <a:bodyPr/>
        <a:lstStyle/>
        <a:p>
          <a:r>
            <a:rPr lang="en-US"/>
            <a:t>Outreach to planners</a:t>
          </a:r>
        </a:p>
      </dgm:t>
    </dgm:pt>
    <dgm:pt modelId="{7DDF3295-06DC-8B49-BDDC-6692788C0EDE}" type="parTrans" cxnId="{9A8CAF1B-6F2F-7744-8C3F-312B8BA0C783}">
      <dgm:prSet/>
      <dgm:spPr/>
      <dgm:t>
        <a:bodyPr/>
        <a:lstStyle/>
        <a:p>
          <a:endParaRPr lang="en-US"/>
        </a:p>
      </dgm:t>
    </dgm:pt>
    <dgm:pt modelId="{45F904C7-7CEA-1D4D-A382-11508CB5518B}" type="sibTrans" cxnId="{9A8CAF1B-6F2F-7744-8C3F-312B8BA0C783}">
      <dgm:prSet/>
      <dgm:spPr/>
      <dgm:t>
        <a:bodyPr/>
        <a:lstStyle/>
        <a:p>
          <a:endParaRPr lang="en-US"/>
        </a:p>
      </dgm:t>
    </dgm:pt>
    <dgm:pt modelId="{53FDDF4C-DE4C-A64E-838A-BC9AD7736769}">
      <dgm:prSet phldrT="[Text]"/>
      <dgm:spPr/>
      <dgm:t>
        <a:bodyPr/>
        <a:lstStyle/>
        <a:p>
          <a:r>
            <a:rPr lang="en-US"/>
            <a:t>Lit Review</a:t>
          </a:r>
        </a:p>
      </dgm:t>
    </dgm:pt>
    <dgm:pt modelId="{0C917642-01E1-044F-9BB1-1739592DBFED}" type="parTrans" cxnId="{9B8BA8D5-9EB0-9848-85BD-A866BFC07D1A}">
      <dgm:prSet/>
      <dgm:spPr/>
      <dgm:t>
        <a:bodyPr/>
        <a:lstStyle/>
        <a:p>
          <a:endParaRPr lang="en-US"/>
        </a:p>
      </dgm:t>
    </dgm:pt>
    <dgm:pt modelId="{0B8BBAAA-251C-B842-9C45-95CC7D223F72}" type="sibTrans" cxnId="{9B8BA8D5-9EB0-9848-85BD-A866BFC07D1A}">
      <dgm:prSet/>
      <dgm:spPr/>
      <dgm:t>
        <a:bodyPr/>
        <a:lstStyle/>
        <a:p>
          <a:endParaRPr lang="en-US"/>
        </a:p>
      </dgm:t>
    </dgm:pt>
    <dgm:pt modelId="{E08527FD-7122-D44E-A2DE-D73B10B0FED3}" type="pres">
      <dgm:prSet presAssocID="{EC80FF40-A4B7-E64C-AD30-57F162399095}" presName="hierChild1" presStyleCnt="0">
        <dgm:presLayoutVars>
          <dgm:orgChart val="1"/>
          <dgm:chPref val="1"/>
          <dgm:dir/>
          <dgm:animOne val="branch"/>
          <dgm:animLvl val="lvl"/>
          <dgm:resizeHandles/>
        </dgm:presLayoutVars>
      </dgm:prSet>
      <dgm:spPr/>
      <dgm:t>
        <a:bodyPr/>
        <a:lstStyle/>
        <a:p>
          <a:endParaRPr lang="en-US"/>
        </a:p>
      </dgm:t>
    </dgm:pt>
    <dgm:pt modelId="{3BF80362-F1EE-7B4E-87E4-93E6B87C0EE3}" type="pres">
      <dgm:prSet presAssocID="{95214422-1077-B441-A179-9216251B209C}" presName="hierRoot1" presStyleCnt="0">
        <dgm:presLayoutVars>
          <dgm:hierBranch val="init"/>
        </dgm:presLayoutVars>
      </dgm:prSet>
      <dgm:spPr/>
    </dgm:pt>
    <dgm:pt modelId="{EB5C02F0-E380-014C-8576-3C10E2DBBA3E}" type="pres">
      <dgm:prSet presAssocID="{95214422-1077-B441-A179-9216251B209C}" presName="rootComposite1" presStyleCnt="0"/>
      <dgm:spPr/>
    </dgm:pt>
    <dgm:pt modelId="{B3A72A78-B817-9B45-A940-FEC6EC0F52BE}" type="pres">
      <dgm:prSet presAssocID="{95214422-1077-B441-A179-9216251B209C}" presName="rootText1" presStyleLbl="node0" presStyleIdx="0" presStyleCnt="1">
        <dgm:presLayoutVars>
          <dgm:chPref val="3"/>
        </dgm:presLayoutVars>
      </dgm:prSet>
      <dgm:spPr/>
      <dgm:t>
        <a:bodyPr/>
        <a:lstStyle/>
        <a:p>
          <a:endParaRPr lang="en-US"/>
        </a:p>
      </dgm:t>
    </dgm:pt>
    <dgm:pt modelId="{1D93FFDB-2CBE-D843-B93F-E107515954C6}" type="pres">
      <dgm:prSet presAssocID="{95214422-1077-B441-A179-9216251B209C}" presName="rootConnector1" presStyleLbl="node1" presStyleIdx="0" presStyleCnt="0"/>
      <dgm:spPr/>
      <dgm:t>
        <a:bodyPr/>
        <a:lstStyle/>
        <a:p>
          <a:endParaRPr lang="en-US"/>
        </a:p>
      </dgm:t>
    </dgm:pt>
    <dgm:pt modelId="{BED84B98-2CA9-6B4A-808E-8A475142C4F9}" type="pres">
      <dgm:prSet presAssocID="{95214422-1077-B441-A179-9216251B209C}" presName="hierChild2" presStyleCnt="0"/>
      <dgm:spPr/>
    </dgm:pt>
    <dgm:pt modelId="{59CBC4BC-2BB2-3C45-9963-C7E17DDDA0EB}" type="pres">
      <dgm:prSet presAssocID="{93D07E46-9DCC-0245-ADEE-9A527F116829}" presName="Name37" presStyleLbl="parChTrans1D2" presStyleIdx="0" presStyleCnt="3"/>
      <dgm:spPr/>
      <dgm:t>
        <a:bodyPr/>
        <a:lstStyle/>
        <a:p>
          <a:endParaRPr lang="en-US"/>
        </a:p>
      </dgm:t>
    </dgm:pt>
    <dgm:pt modelId="{24F62047-FC17-DC42-B302-A0B6B7C462B1}" type="pres">
      <dgm:prSet presAssocID="{A1378AF6-9A80-8A4A-B624-DFDCDB799221}" presName="hierRoot2" presStyleCnt="0">
        <dgm:presLayoutVars>
          <dgm:hierBranch val="init"/>
        </dgm:presLayoutVars>
      </dgm:prSet>
      <dgm:spPr/>
    </dgm:pt>
    <dgm:pt modelId="{DBBB4E53-C233-3A49-817C-3EB64F7E81E6}" type="pres">
      <dgm:prSet presAssocID="{A1378AF6-9A80-8A4A-B624-DFDCDB799221}" presName="rootComposite" presStyleCnt="0"/>
      <dgm:spPr/>
    </dgm:pt>
    <dgm:pt modelId="{3C9FA694-1192-9F45-87AC-D87ADD5BBE49}" type="pres">
      <dgm:prSet presAssocID="{A1378AF6-9A80-8A4A-B624-DFDCDB799221}" presName="rootText" presStyleLbl="node2" presStyleIdx="0" presStyleCnt="3">
        <dgm:presLayoutVars>
          <dgm:chPref val="3"/>
        </dgm:presLayoutVars>
      </dgm:prSet>
      <dgm:spPr/>
      <dgm:t>
        <a:bodyPr/>
        <a:lstStyle/>
        <a:p>
          <a:endParaRPr lang="en-US"/>
        </a:p>
      </dgm:t>
    </dgm:pt>
    <dgm:pt modelId="{EEFBF117-B85A-954E-A0FD-4600C4525314}" type="pres">
      <dgm:prSet presAssocID="{A1378AF6-9A80-8A4A-B624-DFDCDB799221}" presName="rootConnector" presStyleLbl="node2" presStyleIdx="0" presStyleCnt="3"/>
      <dgm:spPr/>
      <dgm:t>
        <a:bodyPr/>
        <a:lstStyle/>
        <a:p>
          <a:endParaRPr lang="en-US"/>
        </a:p>
      </dgm:t>
    </dgm:pt>
    <dgm:pt modelId="{0FB9E5C1-03AD-C140-AAE2-A3F45E600402}" type="pres">
      <dgm:prSet presAssocID="{A1378AF6-9A80-8A4A-B624-DFDCDB799221}" presName="hierChild4" presStyleCnt="0"/>
      <dgm:spPr/>
    </dgm:pt>
    <dgm:pt modelId="{EDD414DC-AC56-9A4E-AFE7-9FB2B199EAE4}" type="pres">
      <dgm:prSet presAssocID="{A1378AF6-9A80-8A4A-B624-DFDCDB799221}" presName="hierChild5" presStyleCnt="0"/>
      <dgm:spPr/>
    </dgm:pt>
    <dgm:pt modelId="{30A63E78-4C3F-0748-8DFC-053ECEED430D}" type="pres">
      <dgm:prSet presAssocID="{90967435-D67F-2E47-B322-CDBFA3E16379}" presName="Name37" presStyleLbl="parChTrans1D2" presStyleIdx="1" presStyleCnt="3"/>
      <dgm:spPr/>
      <dgm:t>
        <a:bodyPr/>
        <a:lstStyle/>
        <a:p>
          <a:endParaRPr lang="en-US"/>
        </a:p>
      </dgm:t>
    </dgm:pt>
    <dgm:pt modelId="{CA99AF34-F213-1B44-B733-0171687BB9F7}" type="pres">
      <dgm:prSet presAssocID="{3E0CB882-8E52-4248-B0D1-86E4781535A1}" presName="hierRoot2" presStyleCnt="0">
        <dgm:presLayoutVars>
          <dgm:hierBranch val="init"/>
        </dgm:presLayoutVars>
      </dgm:prSet>
      <dgm:spPr/>
    </dgm:pt>
    <dgm:pt modelId="{4CD8D7BF-738F-7C43-90E1-FBBB94187410}" type="pres">
      <dgm:prSet presAssocID="{3E0CB882-8E52-4248-B0D1-86E4781535A1}" presName="rootComposite" presStyleCnt="0"/>
      <dgm:spPr/>
    </dgm:pt>
    <dgm:pt modelId="{B4FE4F46-F622-E146-8A1D-23E9DA05D170}" type="pres">
      <dgm:prSet presAssocID="{3E0CB882-8E52-4248-B0D1-86E4781535A1}" presName="rootText" presStyleLbl="node2" presStyleIdx="1" presStyleCnt="3">
        <dgm:presLayoutVars>
          <dgm:chPref val="3"/>
        </dgm:presLayoutVars>
      </dgm:prSet>
      <dgm:spPr/>
      <dgm:t>
        <a:bodyPr/>
        <a:lstStyle/>
        <a:p>
          <a:endParaRPr lang="en-US"/>
        </a:p>
      </dgm:t>
    </dgm:pt>
    <dgm:pt modelId="{F458A4FE-DAA7-2042-AE6D-1A9E468E3F07}" type="pres">
      <dgm:prSet presAssocID="{3E0CB882-8E52-4248-B0D1-86E4781535A1}" presName="rootConnector" presStyleLbl="node2" presStyleIdx="1" presStyleCnt="3"/>
      <dgm:spPr/>
      <dgm:t>
        <a:bodyPr/>
        <a:lstStyle/>
        <a:p>
          <a:endParaRPr lang="en-US"/>
        </a:p>
      </dgm:t>
    </dgm:pt>
    <dgm:pt modelId="{F587C5BE-118E-0E40-A300-5C7FE596AFE2}" type="pres">
      <dgm:prSet presAssocID="{3E0CB882-8E52-4248-B0D1-86E4781535A1}" presName="hierChild4" presStyleCnt="0"/>
      <dgm:spPr/>
    </dgm:pt>
    <dgm:pt modelId="{8FC09922-EF45-BE42-ACBE-C80586515239}" type="pres">
      <dgm:prSet presAssocID="{194DBD59-7E1F-6A4A-8506-5B3E62004126}" presName="Name37" presStyleLbl="parChTrans1D3" presStyleIdx="0" presStyleCnt="1"/>
      <dgm:spPr/>
      <dgm:t>
        <a:bodyPr/>
        <a:lstStyle/>
        <a:p>
          <a:endParaRPr lang="en-US"/>
        </a:p>
      </dgm:t>
    </dgm:pt>
    <dgm:pt modelId="{ED89A46A-3C1F-D941-B480-2293BA983ABF}" type="pres">
      <dgm:prSet presAssocID="{93643FCB-58D5-C649-A8A9-7D33D6E1DD91}" presName="hierRoot2" presStyleCnt="0">
        <dgm:presLayoutVars>
          <dgm:hierBranch val="init"/>
        </dgm:presLayoutVars>
      </dgm:prSet>
      <dgm:spPr/>
    </dgm:pt>
    <dgm:pt modelId="{4535AF43-FBC0-FC42-AF65-9793A515B7D5}" type="pres">
      <dgm:prSet presAssocID="{93643FCB-58D5-C649-A8A9-7D33D6E1DD91}" presName="rootComposite" presStyleCnt="0"/>
      <dgm:spPr/>
    </dgm:pt>
    <dgm:pt modelId="{F79D24BB-93D3-2A48-A991-D7B4743F5D33}" type="pres">
      <dgm:prSet presAssocID="{93643FCB-58D5-C649-A8A9-7D33D6E1DD91}" presName="rootText" presStyleLbl="node3" presStyleIdx="0" presStyleCnt="1" custLinFactNeighborX="5202" custLinFactNeighborY="-12649">
        <dgm:presLayoutVars>
          <dgm:chPref val="3"/>
        </dgm:presLayoutVars>
      </dgm:prSet>
      <dgm:spPr/>
      <dgm:t>
        <a:bodyPr/>
        <a:lstStyle/>
        <a:p>
          <a:endParaRPr lang="en-US"/>
        </a:p>
      </dgm:t>
    </dgm:pt>
    <dgm:pt modelId="{71C2EF2E-2DB0-5947-9A15-391C2E11317B}" type="pres">
      <dgm:prSet presAssocID="{93643FCB-58D5-C649-A8A9-7D33D6E1DD91}" presName="rootConnector" presStyleLbl="node3" presStyleIdx="0" presStyleCnt="1"/>
      <dgm:spPr/>
      <dgm:t>
        <a:bodyPr/>
        <a:lstStyle/>
        <a:p>
          <a:endParaRPr lang="en-US"/>
        </a:p>
      </dgm:t>
    </dgm:pt>
    <dgm:pt modelId="{EA632C9F-FFEF-C34F-8A48-44CED3056404}" type="pres">
      <dgm:prSet presAssocID="{93643FCB-58D5-C649-A8A9-7D33D6E1DD91}" presName="hierChild4" presStyleCnt="0"/>
      <dgm:spPr/>
    </dgm:pt>
    <dgm:pt modelId="{0AAE4C10-7D0A-374C-B587-164D89EB87F3}" type="pres">
      <dgm:prSet presAssocID="{0C917642-01E1-044F-9BB1-1739592DBFED}" presName="Name37" presStyleLbl="parChTrans1D4" presStyleIdx="0" presStyleCnt="9"/>
      <dgm:spPr/>
      <dgm:t>
        <a:bodyPr/>
        <a:lstStyle/>
        <a:p>
          <a:endParaRPr lang="en-US"/>
        </a:p>
      </dgm:t>
    </dgm:pt>
    <dgm:pt modelId="{AB198EF8-8DD9-B942-BEB3-343A229863B2}" type="pres">
      <dgm:prSet presAssocID="{53FDDF4C-DE4C-A64E-838A-BC9AD7736769}" presName="hierRoot2" presStyleCnt="0">
        <dgm:presLayoutVars>
          <dgm:hierBranch val="init"/>
        </dgm:presLayoutVars>
      </dgm:prSet>
      <dgm:spPr/>
    </dgm:pt>
    <dgm:pt modelId="{5E74AE8A-0B55-C24E-A733-FFC0F9B0B9D6}" type="pres">
      <dgm:prSet presAssocID="{53FDDF4C-DE4C-A64E-838A-BC9AD7736769}" presName="rootComposite" presStyleCnt="0"/>
      <dgm:spPr/>
    </dgm:pt>
    <dgm:pt modelId="{1119CD7B-5756-5B4E-8EB5-6549BE0D0ABF}" type="pres">
      <dgm:prSet presAssocID="{53FDDF4C-DE4C-A64E-838A-BC9AD7736769}" presName="rootText" presStyleLbl="node4" presStyleIdx="0" presStyleCnt="9" custLinFactNeighborX="-87903" custLinFactNeighborY="-25996">
        <dgm:presLayoutVars>
          <dgm:chPref val="3"/>
        </dgm:presLayoutVars>
      </dgm:prSet>
      <dgm:spPr/>
      <dgm:t>
        <a:bodyPr/>
        <a:lstStyle/>
        <a:p>
          <a:endParaRPr lang="en-US"/>
        </a:p>
      </dgm:t>
    </dgm:pt>
    <dgm:pt modelId="{C9FADC7C-397B-B148-90A7-33A613D02D55}" type="pres">
      <dgm:prSet presAssocID="{53FDDF4C-DE4C-A64E-838A-BC9AD7736769}" presName="rootConnector" presStyleLbl="node4" presStyleIdx="0" presStyleCnt="9"/>
      <dgm:spPr/>
      <dgm:t>
        <a:bodyPr/>
        <a:lstStyle/>
        <a:p>
          <a:endParaRPr lang="en-US"/>
        </a:p>
      </dgm:t>
    </dgm:pt>
    <dgm:pt modelId="{8FFD6962-B977-CC49-BA67-75676ECF5D5A}" type="pres">
      <dgm:prSet presAssocID="{53FDDF4C-DE4C-A64E-838A-BC9AD7736769}" presName="hierChild4" presStyleCnt="0"/>
      <dgm:spPr/>
    </dgm:pt>
    <dgm:pt modelId="{08C137C7-29FD-C440-B2FF-C593D3712458}" type="pres">
      <dgm:prSet presAssocID="{53FDDF4C-DE4C-A64E-838A-BC9AD7736769}" presName="hierChild5" presStyleCnt="0"/>
      <dgm:spPr/>
    </dgm:pt>
    <dgm:pt modelId="{076611A6-3A36-E546-A3C0-45D76BD48BB6}" type="pres">
      <dgm:prSet presAssocID="{B5DDC48E-951C-D34F-93AB-1936021CD8BE}" presName="Name37" presStyleLbl="parChTrans1D4" presStyleIdx="1" presStyleCnt="9"/>
      <dgm:spPr/>
      <dgm:t>
        <a:bodyPr/>
        <a:lstStyle/>
        <a:p>
          <a:endParaRPr lang="en-US"/>
        </a:p>
      </dgm:t>
    </dgm:pt>
    <dgm:pt modelId="{F68BB2CF-99B6-D04B-8E83-85AC17736723}" type="pres">
      <dgm:prSet presAssocID="{7EA34A04-B5BB-4A4D-917F-8228892EC97F}" presName="hierRoot2" presStyleCnt="0">
        <dgm:presLayoutVars>
          <dgm:hierBranch val="init"/>
        </dgm:presLayoutVars>
      </dgm:prSet>
      <dgm:spPr/>
    </dgm:pt>
    <dgm:pt modelId="{7CE015D6-D728-8247-A81E-9681411E4936}" type="pres">
      <dgm:prSet presAssocID="{7EA34A04-B5BB-4A4D-917F-8228892EC97F}" presName="rootComposite" presStyleCnt="0"/>
      <dgm:spPr/>
    </dgm:pt>
    <dgm:pt modelId="{C1D77E1E-21D5-1D41-887A-114E4F7D4AD9}" type="pres">
      <dgm:prSet presAssocID="{7EA34A04-B5BB-4A4D-917F-8228892EC97F}" presName="rootText" presStyleLbl="node4" presStyleIdx="1" presStyleCnt="9" custLinFactNeighborX="-44577" custLinFactNeighborY="2658">
        <dgm:presLayoutVars>
          <dgm:chPref val="3"/>
        </dgm:presLayoutVars>
      </dgm:prSet>
      <dgm:spPr/>
      <dgm:t>
        <a:bodyPr/>
        <a:lstStyle/>
        <a:p>
          <a:endParaRPr lang="en-US"/>
        </a:p>
      </dgm:t>
    </dgm:pt>
    <dgm:pt modelId="{C63CF8A4-F448-3447-A572-DBE29AD6F2D6}" type="pres">
      <dgm:prSet presAssocID="{7EA34A04-B5BB-4A4D-917F-8228892EC97F}" presName="rootConnector" presStyleLbl="node4" presStyleIdx="1" presStyleCnt="9"/>
      <dgm:spPr/>
      <dgm:t>
        <a:bodyPr/>
        <a:lstStyle/>
        <a:p>
          <a:endParaRPr lang="en-US"/>
        </a:p>
      </dgm:t>
    </dgm:pt>
    <dgm:pt modelId="{82A68536-C0D6-2746-9340-0668A5E0CC21}" type="pres">
      <dgm:prSet presAssocID="{7EA34A04-B5BB-4A4D-917F-8228892EC97F}" presName="hierChild4" presStyleCnt="0"/>
      <dgm:spPr/>
    </dgm:pt>
    <dgm:pt modelId="{C8C5E444-180A-D648-A95C-FA3D468D02D8}" type="pres">
      <dgm:prSet presAssocID="{967C46E8-A55C-6244-B2DA-512A113EC03B}" presName="Name37" presStyleLbl="parChTrans1D4" presStyleIdx="2" presStyleCnt="9"/>
      <dgm:spPr/>
      <dgm:t>
        <a:bodyPr/>
        <a:lstStyle/>
        <a:p>
          <a:endParaRPr lang="en-US"/>
        </a:p>
      </dgm:t>
    </dgm:pt>
    <dgm:pt modelId="{DBA60635-B465-5E43-9304-EA580FE6870F}" type="pres">
      <dgm:prSet presAssocID="{168B65E8-148E-7E43-AE35-3BD1784C9A9C}" presName="hierRoot2" presStyleCnt="0">
        <dgm:presLayoutVars>
          <dgm:hierBranch val="init"/>
        </dgm:presLayoutVars>
      </dgm:prSet>
      <dgm:spPr/>
    </dgm:pt>
    <dgm:pt modelId="{C67A675D-C331-CA40-B529-0FB7A991B25F}" type="pres">
      <dgm:prSet presAssocID="{168B65E8-148E-7E43-AE35-3BD1784C9A9C}" presName="rootComposite" presStyleCnt="0"/>
      <dgm:spPr/>
    </dgm:pt>
    <dgm:pt modelId="{9F9035C6-B971-8A46-A0DF-BE3C683F5970}" type="pres">
      <dgm:prSet presAssocID="{168B65E8-148E-7E43-AE35-3BD1784C9A9C}" presName="rootText" presStyleLbl="node4" presStyleIdx="2" presStyleCnt="9" custLinFactNeighborX="-44577">
        <dgm:presLayoutVars>
          <dgm:chPref val="3"/>
        </dgm:presLayoutVars>
      </dgm:prSet>
      <dgm:spPr/>
      <dgm:t>
        <a:bodyPr/>
        <a:lstStyle/>
        <a:p>
          <a:endParaRPr lang="en-US"/>
        </a:p>
      </dgm:t>
    </dgm:pt>
    <dgm:pt modelId="{DB3FFB8D-A5EF-B049-904A-7683D3B83E9F}" type="pres">
      <dgm:prSet presAssocID="{168B65E8-148E-7E43-AE35-3BD1784C9A9C}" presName="rootConnector" presStyleLbl="node4" presStyleIdx="2" presStyleCnt="9"/>
      <dgm:spPr/>
      <dgm:t>
        <a:bodyPr/>
        <a:lstStyle/>
        <a:p>
          <a:endParaRPr lang="en-US"/>
        </a:p>
      </dgm:t>
    </dgm:pt>
    <dgm:pt modelId="{B1673913-BB8A-0A4F-8BC6-A5E4942E9611}" type="pres">
      <dgm:prSet presAssocID="{168B65E8-148E-7E43-AE35-3BD1784C9A9C}" presName="hierChild4" presStyleCnt="0"/>
      <dgm:spPr/>
    </dgm:pt>
    <dgm:pt modelId="{40153AC9-336B-3744-99B5-F66F8AC223DC}" type="pres">
      <dgm:prSet presAssocID="{569B9BFB-1DE3-BF48-A70B-4707E7D2194B}" presName="Name37" presStyleLbl="parChTrans1D4" presStyleIdx="3" presStyleCnt="9"/>
      <dgm:spPr/>
      <dgm:t>
        <a:bodyPr/>
        <a:lstStyle/>
        <a:p>
          <a:endParaRPr lang="en-US"/>
        </a:p>
      </dgm:t>
    </dgm:pt>
    <dgm:pt modelId="{1B3EA37B-93BB-B04D-B356-069DAB305AE7}" type="pres">
      <dgm:prSet presAssocID="{B786260B-726E-FB4E-9AFA-75E02385C1EB}" presName="hierRoot2" presStyleCnt="0">
        <dgm:presLayoutVars>
          <dgm:hierBranch val="init"/>
        </dgm:presLayoutVars>
      </dgm:prSet>
      <dgm:spPr/>
    </dgm:pt>
    <dgm:pt modelId="{333B5F57-D5F5-7D47-AFA9-83D67A102386}" type="pres">
      <dgm:prSet presAssocID="{B786260B-726E-FB4E-9AFA-75E02385C1EB}" presName="rootComposite" presStyleCnt="0"/>
      <dgm:spPr/>
    </dgm:pt>
    <dgm:pt modelId="{EC01C23E-DDC2-0844-8A22-175FC6CF3F5B}" type="pres">
      <dgm:prSet presAssocID="{B786260B-726E-FB4E-9AFA-75E02385C1EB}" presName="rootText" presStyleLbl="node4" presStyleIdx="3" presStyleCnt="9" custLinFactX="-16557" custLinFactNeighborX="-100000" custLinFactNeighborY="11638">
        <dgm:presLayoutVars>
          <dgm:chPref val="3"/>
        </dgm:presLayoutVars>
      </dgm:prSet>
      <dgm:spPr/>
      <dgm:t>
        <a:bodyPr/>
        <a:lstStyle/>
        <a:p>
          <a:endParaRPr lang="en-US"/>
        </a:p>
      </dgm:t>
    </dgm:pt>
    <dgm:pt modelId="{633BFA77-93A3-F347-8B2D-2BD8EFC6C3EA}" type="pres">
      <dgm:prSet presAssocID="{B786260B-726E-FB4E-9AFA-75E02385C1EB}" presName="rootConnector" presStyleLbl="node4" presStyleIdx="3" presStyleCnt="9"/>
      <dgm:spPr/>
      <dgm:t>
        <a:bodyPr/>
        <a:lstStyle/>
        <a:p>
          <a:endParaRPr lang="en-US"/>
        </a:p>
      </dgm:t>
    </dgm:pt>
    <dgm:pt modelId="{218A38E7-E7B7-D644-9A31-3BE69B7DE497}" type="pres">
      <dgm:prSet presAssocID="{B786260B-726E-FB4E-9AFA-75E02385C1EB}" presName="hierChild4" presStyleCnt="0"/>
      <dgm:spPr/>
    </dgm:pt>
    <dgm:pt modelId="{270C96C8-3032-954A-A879-CE96AADCEB18}" type="pres">
      <dgm:prSet presAssocID="{B786260B-726E-FB4E-9AFA-75E02385C1EB}" presName="hierChild5" presStyleCnt="0"/>
      <dgm:spPr/>
    </dgm:pt>
    <dgm:pt modelId="{2B8E9C7D-CB49-9E42-AC3F-6747F7DA3227}" type="pres">
      <dgm:prSet presAssocID="{826C2D57-8DA4-4847-8620-E64E9F1508F0}" presName="Name37" presStyleLbl="parChTrans1D4" presStyleIdx="4" presStyleCnt="9"/>
      <dgm:spPr/>
      <dgm:t>
        <a:bodyPr/>
        <a:lstStyle/>
        <a:p>
          <a:endParaRPr lang="en-US"/>
        </a:p>
      </dgm:t>
    </dgm:pt>
    <dgm:pt modelId="{1FB5F2E4-FC37-5E4D-B8A3-AF8537F47012}" type="pres">
      <dgm:prSet presAssocID="{F1D0D6A3-B343-234A-884B-E0A9169089D3}" presName="hierRoot2" presStyleCnt="0">
        <dgm:presLayoutVars>
          <dgm:hierBranch val="init"/>
        </dgm:presLayoutVars>
      </dgm:prSet>
      <dgm:spPr/>
    </dgm:pt>
    <dgm:pt modelId="{6C2EF63D-34AC-2F48-886E-FF83CAA09F62}" type="pres">
      <dgm:prSet presAssocID="{F1D0D6A3-B343-234A-884B-E0A9169089D3}" presName="rootComposite" presStyleCnt="0"/>
      <dgm:spPr/>
    </dgm:pt>
    <dgm:pt modelId="{B7D36737-577F-E948-90A6-1D795FD1EFF3}" type="pres">
      <dgm:prSet presAssocID="{F1D0D6A3-B343-234A-884B-E0A9169089D3}" presName="rootText" presStyleLbl="node4" presStyleIdx="4" presStyleCnt="9" custLinFactNeighborX="-44577" custLinFactNeighborY="11638">
        <dgm:presLayoutVars>
          <dgm:chPref val="3"/>
        </dgm:presLayoutVars>
      </dgm:prSet>
      <dgm:spPr/>
      <dgm:t>
        <a:bodyPr/>
        <a:lstStyle/>
        <a:p>
          <a:endParaRPr lang="en-US"/>
        </a:p>
      </dgm:t>
    </dgm:pt>
    <dgm:pt modelId="{FF28A958-BE77-8C4D-9A87-20D6093671C2}" type="pres">
      <dgm:prSet presAssocID="{F1D0D6A3-B343-234A-884B-E0A9169089D3}" presName="rootConnector" presStyleLbl="node4" presStyleIdx="4" presStyleCnt="9"/>
      <dgm:spPr/>
      <dgm:t>
        <a:bodyPr/>
        <a:lstStyle/>
        <a:p>
          <a:endParaRPr lang="en-US"/>
        </a:p>
      </dgm:t>
    </dgm:pt>
    <dgm:pt modelId="{F46D5433-40DE-AC4E-9AD1-2F202595F772}" type="pres">
      <dgm:prSet presAssocID="{F1D0D6A3-B343-234A-884B-E0A9169089D3}" presName="hierChild4" presStyleCnt="0"/>
      <dgm:spPr/>
    </dgm:pt>
    <dgm:pt modelId="{A00D48D8-EA00-3742-9D0B-48A3A1D1D094}" type="pres">
      <dgm:prSet presAssocID="{D94E4E5F-910F-2143-AADE-BDE9349A5309}" presName="Name37" presStyleLbl="parChTrans1D4" presStyleIdx="5" presStyleCnt="9"/>
      <dgm:spPr/>
      <dgm:t>
        <a:bodyPr/>
        <a:lstStyle/>
        <a:p>
          <a:endParaRPr lang="en-US"/>
        </a:p>
      </dgm:t>
    </dgm:pt>
    <dgm:pt modelId="{C64CDA33-C927-E341-B012-684FAA2800C9}" type="pres">
      <dgm:prSet presAssocID="{2DE087B8-B744-6540-94AF-797F396FF4FE}" presName="hierRoot2" presStyleCnt="0">
        <dgm:presLayoutVars>
          <dgm:hierBranch val="init"/>
        </dgm:presLayoutVars>
      </dgm:prSet>
      <dgm:spPr/>
    </dgm:pt>
    <dgm:pt modelId="{5C549E69-A4BA-5243-9707-6F4CBC82D0A4}" type="pres">
      <dgm:prSet presAssocID="{2DE087B8-B744-6540-94AF-797F396FF4FE}" presName="rootComposite" presStyleCnt="0"/>
      <dgm:spPr/>
    </dgm:pt>
    <dgm:pt modelId="{6003464D-76C4-9649-ABC3-3C48E8E1D0C4}" type="pres">
      <dgm:prSet presAssocID="{2DE087B8-B744-6540-94AF-797F396FF4FE}" presName="rootText" presStyleLbl="node4" presStyleIdx="5" presStyleCnt="9" custLinFactNeighborX="-44577">
        <dgm:presLayoutVars>
          <dgm:chPref val="3"/>
        </dgm:presLayoutVars>
      </dgm:prSet>
      <dgm:spPr/>
      <dgm:t>
        <a:bodyPr/>
        <a:lstStyle/>
        <a:p>
          <a:endParaRPr lang="en-US"/>
        </a:p>
      </dgm:t>
    </dgm:pt>
    <dgm:pt modelId="{2735E497-C948-E048-8E11-6CA617177E81}" type="pres">
      <dgm:prSet presAssocID="{2DE087B8-B744-6540-94AF-797F396FF4FE}" presName="rootConnector" presStyleLbl="node4" presStyleIdx="5" presStyleCnt="9"/>
      <dgm:spPr/>
      <dgm:t>
        <a:bodyPr/>
        <a:lstStyle/>
        <a:p>
          <a:endParaRPr lang="en-US"/>
        </a:p>
      </dgm:t>
    </dgm:pt>
    <dgm:pt modelId="{0836206A-8363-904E-A670-8076CA1EEFE1}" type="pres">
      <dgm:prSet presAssocID="{2DE087B8-B744-6540-94AF-797F396FF4FE}" presName="hierChild4" presStyleCnt="0"/>
      <dgm:spPr/>
    </dgm:pt>
    <dgm:pt modelId="{E86A57B0-2698-8148-B690-9E08665D8538}" type="pres">
      <dgm:prSet presAssocID="{87FF54F7-C6CB-A94F-896B-0A5CA82BC183}" presName="Name37" presStyleLbl="parChTrans1D4" presStyleIdx="6" presStyleCnt="9"/>
      <dgm:spPr/>
      <dgm:t>
        <a:bodyPr/>
        <a:lstStyle/>
        <a:p>
          <a:endParaRPr lang="en-US"/>
        </a:p>
      </dgm:t>
    </dgm:pt>
    <dgm:pt modelId="{B2CDDE5C-9367-0345-9A69-5C0D34008034}" type="pres">
      <dgm:prSet presAssocID="{A31F446A-7E59-4142-B5A5-25F454B8B95E}" presName="hierRoot2" presStyleCnt="0">
        <dgm:presLayoutVars>
          <dgm:hierBranch val="init"/>
        </dgm:presLayoutVars>
      </dgm:prSet>
      <dgm:spPr/>
    </dgm:pt>
    <dgm:pt modelId="{654E0B85-C6C5-1B43-A7C7-ECB10C75910E}" type="pres">
      <dgm:prSet presAssocID="{A31F446A-7E59-4142-B5A5-25F454B8B95E}" presName="rootComposite" presStyleCnt="0"/>
      <dgm:spPr/>
    </dgm:pt>
    <dgm:pt modelId="{DB86DC59-090B-B34B-993E-53A5949E54EC}" type="pres">
      <dgm:prSet presAssocID="{A31F446A-7E59-4142-B5A5-25F454B8B95E}" presName="rootText" presStyleLbl="node4" presStyleIdx="6" presStyleCnt="9" custLinFactX="-100000" custLinFactNeighborX="-130393" custLinFactNeighborY="-15056">
        <dgm:presLayoutVars>
          <dgm:chPref val="3"/>
        </dgm:presLayoutVars>
      </dgm:prSet>
      <dgm:spPr/>
      <dgm:t>
        <a:bodyPr/>
        <a:lstStyle/>
        <a:p>
          <a:endParaRPr lang="en-US"/>
        </a:p>
      </dgm:t>
    </dgm:pt>
    <dgm:pt modelId="{A096E0FB-BEF7-174E-806E-CC9A6613086B}" type="pres">
      <dgm:prSet presAssocID="{A31F446A-7E59-4142-B5A5-25F454B8B95E}" presName="rootConnector" presStyleLbl="node4" presStyleIdx="6" presStyleCnt="9"/>
      <dgm:spPr/>
      <dgm:t>
        <a:bodyPr/>
        <a:lstStyle/>
        <a:p>
          <a:endParaRPr lang="en-US"/>
        </a:p>
      </dgm:t>
    </dgm:pt>
    <dgm:pt modelId="{A4FF556D-6285-F94A-BEFD-3CB1AD37A854}" type="pres">
      <dgm:prSet presAssocID="{A31F446A-7E59-4142-B5A5-25F454B8B95E}" presName="hierChild4" presStyleCnt="0"/>
      <dgm:spPr/>
    </dgm:pt>
    <dgm:pt modelId="{474B412F-22EA-094F-B37A-1EFD927FD4A5}" type="pres">
      <dgm:prSet presAssocID="{A31F446A-7E59-4142-B5A5-25F454B8B95E}" presName="hierChild5" presStyleCnt="0"/>
      <dgm:spPr/>
    </dgm:pt>
    <dgm:pt modelId="{F9FDBDF7-0449-DE45-85DB-DE7AE602C1A0}" type="pres">
      <dgm:prSet presAssocID="{7DDF3295-06DC-8B49-BDDC-6692788C0EDE}" presName="Name37" presStyleLbl="parChTrans1D4" presStyleIdx="7" presStyleCnt="9"/>
      <dgm:spPr/>
      <dgm:t>
        <a:bodyPr/>
        <a:lstStyle/>
        <a:p>
          <a:endParaRPr lang="en-US"/>
        </a:p>
      </dgm:t>
    </dgm:pt>
    <dgm:pt modelId="{A525633E-4C66-984A-813D-8E1324013966}" type="pres">
      <dgm:prSet presAssocID="{D0BB29FE-0AC1-EA40-94F7-2691EEF1C200}" presName="hierRoot2" presStyleCnt="0">
        <dgm:presLayoutVars>
          <dgm:hierBranch val="init"/>
        </dgm:presLayoutVars>
      </dgm:prSet>
      <dgm:spPr/>
    </dgm:pt>
    <dgm:pt modelId="{8876C160-0F8E-8E4B-84CF-827E2F4A3A51}" type="pres">
      <dgm:prSet presAssocID="{D0BB29FE-0AC1-EA40-94F7-2691EEF1C200}" presName="rootComposite" presStyleCnt="0"/>
      <dgm:spPr/>
    </dgm:pt>
    <dgm:pt modelId="{C17783A4-EA5A-F64C-87F8-CADB938DDE29}" type="pres">
      <dgm:prSet presAssocID="{D0BB29FE-0AC1-EA40-94F7-2691EEF1C200}" presName="rootText" presStyleLbl="node4" presStyleIdx="7" presStyleCnt="9" custLinFactY="-57056" custLinFactNeighborX="59077" custLinFactNeighborY="-100000">
        <dgm:presLayoutVars>
          <dgm:chPref val="3"/>
        </dgm:presLayoutVars>
      </dgm:prSet>
      <dgm:spPr/>
      <dgm:t>
        <a:bodyPr/>
        <a:lstStyle/>
        <a:p>
          <a:endParaRPr lang="en-US"/>
        </a:p>
      </dgm:t>
    </dgm:pt>
    <dgm:pt modelId="{36FD42FC-F22F-434D-B233-0985FB4036E3}" type="pres">
      <dgm:prSet presAssocID="{D0BB29FE-0AC1-EA40-94F7-2691EEF1C200}" presName="rootConnector" presStyleLbl="node4" presStyleIdx="7" presStyleCnt="9"/>
      <dgm:spPr/>
      <dgm:t>
        <a:bodyPr/>
        <a:lstStyle/>
        <a:p>
          <a:endParaRPr lang="en-US"/>
        </a:p>
      </dgm:t>
    </dgm:pt>
    <dgm:pt modelId="{9437128B-583E-2B41-8A6E-9D69EE3AF13A}" type="pres">
      <dgm:prSet presAssocID="{D0BB29FE-0AC1-EA40-94F7-2691EEF1C200}" presName="hierChild4" presStyleCnt="0"/>
      <dgm:spPr/>
    </dgm:pt>
    <dgm:pt modelId="{CE4704CD-A10F-B14B-9F45-C30E5089FB85}" type="pres">
      <dgm:prSet presAssocID="{D0BB29FE-0AC1-EA40-94F7-2691EEF1C200}" presName="hierChild5" presStyleCnt="0"/>
      <dgm:spPr/>
    </dgm:pt>
    <dgm:pt modelId="{29D3597B-B5B3-1A44-95A0-8BBFA1D42C8F}" type="pres">
      <dgm:prSet presAssocID="{2DE087B8-B744-6540-94AF-797F396FF4FE}" presName="hierChild5" presStyleCnt="0"/>
      <dgm:spPr/>
    </dgm:pt>
    <dgm:pt modelId="{8B8E05B8-5586-A14A-8B92-436BCB2C14D9}" type="pres">
      <dgm:prSet presAssocID="{F1D0D6A3-B343-234A-884B-E0A9169089D3}" presName="hierChild5" presStyleCnt="0"/>
      <dgm:spPr/>
    </dgm:pt>
    <dgm:pt modelId="{75F25124-74CE-6449-821D-14A344E837F6}" type="pres">
      <dgm:prSet presAssocID="{2A988BD1-234D-AB46-AD89-A759B91E0F69}" presName="Name37" presStyleLbl="parChTrans1D4" presStyleIdx="8" presStyleCnt="9"/>
      <dgm:spPr/>
      <dgm:t>
        <a:bodyPr/>
        <a:lstStyle/>
        <a:p>
          <a:endParaRPr lang="en-US"/>
        </a:p>
      </dgm:t>
    </dgm:pt>
    <dgm:pt modelId="{A4DBD7AE-92EB-1349-9002-A168FB87819B}" type="pres">
      <dgm:prSet presAssocID="{C0766B00-21C3-324F-8A91-21133C82D3B7}" presName="hierRoot2" presStyleCnt="0">
        <dgm:presLayoutVars>
          <dgm:hierBranch val="init"/>
        </dgm:presLayoutVars>
      </dgm:prSet>
      <dgm:spPr/>
    </dgm:pt>
    <dgm:pt modelId="{5702DB4D-46BA-B24A-88BC-4BD8DE75E538}" type="pres">
      <dgm:prSet presAssocID="{C0766B00-21C3-324F-8A91-21133C82D3B7}" presName="rootComposite" presStyleCnt="0"/>
      <dgm:spPr/>
    </dgm:pt>
    <dgm:pt modelId="{F029389F-684C-9C49-9100-A034A0BD6BA7}" type="pres">
      <dgm:prSet presAssocID="{C0766B00-21C3-324F-8A91-21133C82D3B7}" presName="rootText" presStyleLbl="node4" presStyleIdx="8" presStyleCnt="9" custLinFactNeighborX="27403" custLinFactNeighborY="11638">
        <dgm:presLayoutVars>
          <dgm:chPref val="3"/>
        </dgm:presLayoutVars>
      </dgm:prSet>
      <dgm:spPr/>
      <dgm:t>
        <a:bodyPr/>
        <a:lstStyle/>
        <a:p>
          <a:endParaRPr lang="en-US"/>
        </a:p>
      </dgm:t>
    </dgm:pt>
    <dgm:pt modelId="{4867FC31-D14E-474C-81ED-E7D33CCBDD53}" type="pres">
      <dgm:prSet presAssocID="{C0766B00-21C3-324F-8A91-21133C82D3B7}" presName="rootConnector" presStyleLbl="node4" presStyleIdx="8" presStyleCnt="9"/>
      <dgm:spPr/>
      <dgm:t>
        <a:bodyPr/>
        <a:lstStyle/>
        <a:p>
          <a:endParaRPr lang="en-US"/>
        </a:p>
      </dgm:t>
    </dgm:pt>
    <dgm:pt modelId="{C0CFA808-EC8D-CD43-B5EE-0969994A8634}" type="pres">
      <dgm:prSet presAssocID="{C0766B00-21C3-324F-8A91-21133C82D3B7}" presName="hierChild4" presStyleCnt="0"/>
      <dgm:spPr/>
    </dgm:pt>
    <dgm:pt modelId="{6C8680F7-C093-9147-9013-BF6E276D3E77}" type="pres">
      <dgm:prSet presAssocID="{C0766B00-21C3-324F-8A91-21133C82D3B7}" presName="hierChild5" presStyleCnt="0"/>
      <dgm:spPr/>
    </dgm:pt>
    <dgm:pt modelId="{BAAB1314-D2E6-214B-AADA-4DE2E64EA49C}" type="pres">
      <dgm:prSet presAssocID="{168B65E8-148E-7E43-AE35-3BD1784C9A9C}" presName="hierChild5" presStyleCnt="0"/>
      <dgm:spPr/>
    </dgm:pt>
    <dgm:pt modelId="{9AFB5859-56B9-754A-A956-A4CB7E71351E}" type="pres">
      <dgm:prSet presAssocID="{7EA34A04-B5BB-4A4D-917F-8228892EC97F}" presName="hierChild5" presStyleCnt="0"/>
      <dgm:spPr/>
    </dgm:pt>
    <dgm:pt modelId="{C5FCEE56-CF26-9343-9028-B092CD9D43EB}" type="pres">
      <dgm:prSet presAssocID="{93643FCB-58D5-C649-A8A9-7D33D6E1DD91}" presName="hierChild5" presStyleCnt="0"/>
      <dgm:spPr/>
    </dgm:pt>
    <dgm:pt modelId="{DCCFBB85-82E6-D542-8E02-78A3E21732AC}" type="pres">
      <dgm:prSet presAssocID="{3E0CB882-8E52-4248-B0D1-86E4781535A1}" presName="hierChild5" presStyleCnt="0"/>
      <dgm:spPr/>
    </dgm:pt>
    <dgm:pt modelId="{8DFCC126-C62F-9F43-B590-1032AABA3C39}" type="pres">
      <dgm:prSet presAssocID="{C9D162F3-7186-D14F-9B15-37B041BF9645}" presName="Name37" presStyleLbl="parChTrans1D2" presStyleIdx="2" presStyleCnt="3"/>
      <dgm:spPr/>
      <dgm:t>
        <a:bodyPr/>
        <a:lstStyle/>
        <a:p>
          <a:endParaRPr lang="en-US"/>
        </a:p>
      </dgm:t>
    </dgm:pt>
    <dgm:pt modelId="{1A89CD1B-3BCE-AE4E-AD4B-0D0F745EFAB2}" type="pres">
      <dgm:prSet presAssocID="{A01379A7-0471-0740-9AFE-55DBE68DA59C}" presName="hierRoot2" presStyleCnt="0">
        <dgm:presLayoutVars>
          <dgm:hierBranch val="init"/>
        </dgm:presLayoutVars>
      </dgm:prSet>
      <dgm:spPr/>
    </dgm:pt>
    <dgm:pt modelId="{B82082DE-8792-6642-818C-F395613DB363}" type="pres">
      <dgm:prSet presAssocID="{A01379A7-0471-0740-9AFE-55DBE68DA59C}" presName="rootComposite" presStyleCnt="0"/>
      <dgm:spPr/>
    </dgm:pt>
    <dgm:pt modelId="{8A1E685E-B0C4-8544-8479-691CBB9A4B86}" type="pres">
      <dgm:prSet presAssocID="{A01379A7-0471-0740-9AFE-55DBE68DA59C}" presName="rootText" presStyleLbl="node2" presStyleIdx="2" presStyleCnt="3">
        <dgm:presLayoutVars>
          <dgm:chPref val="3"/>
        </dgm:presLayoutVars>
      </dgm:prSet>
      <dgm:spPr/>
      <dgm:t>
        <a:bodyPr/>
        <a:lstStyle/>
        <a:p>
          <a:endParaRPr lang="en-US"/>
        </a:p>
      </dgm:t>
    </dgm:pt>
    <dgm:pt modelId="{8DD0278B-7725-E04D-8B94-0E18975DCED0}" type="pres">
      <dgm:prSet presAssocID="{A01379A7-0471-0740-9AFE-55DBE68DA59C}" presName="rootConnector" presStyleLbl="node2" presStyleIdx="2" presStyleCnt="3"/>
      <dgm:spPr/>
      <dgm:t>
        <a:bodyPr/>
        <a:lstStyle/>
        <a:p>
          <a:endParaRPr lang="en-US"/>
        </a:p>
      </dgm:t>
    </dgm:pt>
    <dgm:pt modelId="{22DF973E-8902-364C-9194-98318EC23AC2}" type="pres">
      <dgm:prSet presAssocID="{A01379A7-0471-0740-9AFE-55DBE68DA59C}" presName="hierChild4" presStyleCnt="0"/>
      <dgm:spPr/>
    </dgm:pt>
    <dgm:pt modelId="{61CDFCB3-347E-8745-B6DE-5A7391807B58}" type="pres">
      <dgm:prSet presAssocID="{A01379A7-0471-0740-9AFE-55DBE68DA59C}" presName="hierChild5" presStyleCnt="0"/>
      <dgm:spPr/>
    </dgm:pt>
    <dgm:pt modelId="{9890B7F6-548E-3646-9A3D-E0FD250BF6AA}" type="pres">
      <dgm:prSet presAssocID="{95214422-1077-B441-A179-9216251B209C}" presName="hierChild3" presStyleCnt="0"/>
      <dgm:spPr/>
    </dgm:pt>
  </dgm:ptLst>
  <dgm:cxnLst>
    <dgm:cxn modelId="{C267DAE9-FB70-8A47-917E-5F963562298A}" type="presOf" srcId="{B5DDC48E-951C-D34F-93AB-1936021CD8BE}" destId="{076611A6-3A36-E546-A3C0-45D76BD48BB6}" srcOrd="0" destOrd="0" presId="urn:microsoft.com/office/officeart/2005/8/layout/orgChart1"/>
    <dgm:cxn modelId="{9B8BA8D5-9EB0-9848-85BD-A866BFC07D1A}" srcId="{93643FCB-58D5-C649-A8A9-7D33D6E1DD91}" destId="{53FDDF4C-DE4C-A64E-838A-BC9AD7736769}" srcOrd="0" destOrd="0" parTransId="{0C917642-01E1-044F-9BB1-1739592DBFED}" sibTransId="{0B8BBAAA-251C-B842-9C45-95CC7D223F72}"/>
    <dgm:cxn modelId="{8460475C-B0CF-8144-A99F-1315C73910D5}" type="presOf" srcId="{D0BB29FE-0AC1-EA40-94F7-2691EEF1C200}" destId="{36FD42FC-F22F-434D-B233-0985FB4036E3}" srcOrd="1" destOrd="0" presId="urn:microsoft.com/office/officeart/2005/8/layout/orgChart1"/>
    <dgm:cxn modelId="{0395B18B-19B7-3C48-834C-7E02888B9524}" type="presOf" srcId="{95214422-1077-B441-A179-9216251B209C}" destId="{B3A72A78-B817-9B45-A940-FEC6EC0F52BE}" srcOrd="0" destOrd="0" presId="urn:microsoft.com/office/officeart/2005/8/layout/orgChart1"/>
    <dgm:cxn modelId="{CDB6F886-4BE0-D74C-9E3D-0686708AE015}" type="presOf" srcId="{A31F446A-7E59-4142-B5A5-25F454B8B95E}" destId="{DB86DC59-090B-B34B-993E-53A5949E54EC}" srcOrd="0" destOrd="0" presId="urn:microsoft.com/office/officeart/2005/8/layout/orgChart1"/>
    <dgm:cxn modelId="{5DC35C0A-CBA2-FF44-B0CF-03FCB5777B56}" type="presOf" srcId="{2DE087B8-B744-6540-94AF-797F396FF4FE}" destId="{2735E497-C948-E048-8E11-6CA617177E81}" srcOrd="1" destOrd="0" presId="urn:microsoft.com/office/officeart/2005/8/layout/orgChart1"/>
    <dgm:cxn modelId="{063CE22E-3280-DB4C-A71F-6193C5FEE088}" type="presOf" srcId="{D0BB29FE-0AC1-EA40-94F7-2691EEF1C200}" destId="{C17783A4-EA5A-F64C-87F8-CADB938DDE29}" srcOrd="0" destOrd="0" presId="urn:microsoft.com/office/officeart/2005/8/layout/orgChart1"/>
    <dgm:cxn modelId="{EFD482DF-5985-664F-98F4-BB5BD4163D53}" type="presOf" srcId="{C0766B00-21C3-324F-8A91-21133C82D3B7}" destId="{4867FC31-D14E-474C-81ED-E7D33CCBDD53}" srcOrd="1" destOrd="0" presId="urn:microsoft.com/office/officeart/2005/8/layout/orgChart1"/>
    <dgm:cxn modelId="{C9306956-337B-4141-AAA1-35A0D2FD06DC}" srcId="{2DE087B8-B744-6540-94AF-797F396FF4FE}" destId="{A31F446A-7E59-4142-B5A5-25F454B8B95E}" srcOrd="0" destOrd="0" parTransId="{87FF54F7-C6CB-A94F-896B-0A5CA82BC183}" sibTransId="{1EF429B6-584D-474B-B2FB-FC13CF76FD40}"/>
    <dgm:cxn modelId="{A3DD3BA3-CF74-8243-A941-42776BAB7898}" type="presOf" srcId="{7EA34A04-B5BB-4A4D-917F-8228892EC97F}" destId="{C1D77E1E-21D5-1D41-887A-114E4F7D4AD9}" srcOrd="0" destOrd="0" presId="urn:microsoft.com/office/officeart/2005/8/layout/orgChart1"/>
    <dgm:cxn modelId="{16708F2A-2338-DA4A-AC6B-CB6301C3A339}" srcId="{3E0CB882-8E52-4248-B0D1-86E4781535A1}" destId="{93643FCB-58D5-C649-A8A9-7D33D6E1DD91}" srcOrd="0" destOrd="0" parTransId="{194DBD59-7E1F-6A4A-8506-5B3E62004126}" sibTransId="{575E9663-6C94-7147-B036-1A5A08943131}"/>
    <dgm:cxn modelId="{9A8CAF1B-6F2F-7744-8C3F-312B8BA0C783}" srcId="{2DE087B8-B744-6540-94AF-797F396FF4FE}" destId="{D0BB29FE-0AC1-EA40-94F7-2691EEF1C200}" srcOrd="1" destOrd="0" parTransId="{7DDF3295-06DC-8B49-BDDC-6692788C0EDE}" sibTransId="{45F904C7-7CEA-1D4D-A382-11508CB5518B}"/>
    <dgm:cxn modelId="{4FFC0B81-F880-0D46-8E88-F86DF64EAAA5}" type="presOf" srcId="{95214422-1077-B441-A179-9216251B209C}" destId="{1D93FFDB-2CBE-D843-B93F-E107515954C6}" srcOrd="1" destOrd="0" presId="urn:microsoft.com/office/officeart/2005/8/layout/orgChart1"/>
    <dgm:cxn modelId="{FA9B53A7-E09A-1946-BC20-47AECCA380C0}" type="presOf" srcId="{3E0CB882-8E52-4248-B0D1-86E4781535A1}" destId="{F458A4FE-DAA7-2042-AE6D-1A9E468E3F07}" srcOrd="1" destOrd="0" presId="urn:microsoft.com/office/officeart/2005/8/layout/orgChart1"/>
    <dgm:cxn modelId="{092D8F61-0EB0-8E40-A863-B5968E1D9CCF}" type="presOf" srcId="{B786260B-726E-FB4E-9AFA-75E02385C1EB}" destId="{633BFA77-93A3-F347-8B2D-2BD8EFC6C3EA}" srcOrd="1" destOrd="0" presId="urn:microsoft.com/office/officeart/2005/8/layout/orgChart1"/>
    <dgm:cxn modelId="{A72EFDD5-5BB9-7F4C-91D6-F68F998198EC}" srcId="{95214422-1077-B441-A179-9216251B209C}" destId="{3E0CB882-8E52-4248-B0D1-86E4781535A1}" srcOrd="1" destOrd="0" parTransId="{90967435-D67F-2E47-B322-CDBFA3E16379}" sibTransId="{AF9D9D43-9788-0944-A0C0-E56EF1712439}"/>
    <dgm:cxn modelId="{CE70B6D1-81B7-C94C-8A16-B64A86F7A076}" type="presOf" srcId="{0C917642-01E1-044F-9BB1-1739592DBFED}" destId="{0AAE4C10-7D0A-374C-B587-164D89EB87F3}" srcOrd="0" destOrd="0" presId="urn:microsoft.com/office/officeart/2005/8/layout/orgChart1"/>
    <dgm:cxn modelId="{BB55A138-1DBC-7444-B386-904B7DC119CB}" type="presOf" srcId="{D94E4E5F-910F-2143-AADE-BDE9349A5309}" destId="{A00D48D8-EA00-3742-9D0B-48A3A1D1D094}" srcOrd="0" destOrd="0" presId="urn:microsoft.com/office/officeart/2005/8/layout/orgChart1"/>
    <dgm:cxn modelId="{88D45FC8-7E6D-C84A-85DB-0D779FC91845}" type="presOf" srcId="{87FF54F7-C6CB-A94F-896B-0A5CA82BC183}" destId="{E86A57B0-2698-8148-B690-9E08665D8538}" srcOrd="0" destOrd="0" presId="urn:microsoft.com/office/officeart/2005/8/layout/orgChart1"/>
    <dgm:cxn modelId="{F6D97A95-E226-4940-9EB0-7ECBAD5148FF}" type="presOf" srcId="{569B9BFB-1DE3-BF48-A70B-4707E7D2194B}" destId="{40153AC9-336B-3744-99B5-F66F8AC223DC}" srcOrd="0" destOrd="0" presId="urn:microsoft.com/office/officeart/2005/8/layout/orgChart1"/>
    <dgm:cxn modelId="{2D2901FF-3645-F843-B771-94F4D43CCCC3}" type="presOf" srcId="{7DDF3295-06DC-8B49-BDDC-6692788C0EDE}" destId="{F9FDBDF7-0449-DE45-85DB-DE7AE602C1A0}" srcOrd="0" destOrd="0" presId="urn:microsoft.com/office/officeart/2005/8/layout/orgChart1"/>
    <dgm:cxn modelId="{D571674D-033F-3541-8622-7D1DFCE4D87C}" type="presOf" srcId="{53FDDF4C-DE4C-A64E-838A-BC9AD7736769}" destId="{C9FADC7C-397B-B148-90A7-33A613D02D55}" srcOrd="1" destOrd="0" presId="urn:microsoft.com/office/officeart/2005/8/layout/orgChart1"/>
    <dgm:cxn modelId="{57A0B12C-6BD9-ED4A-AAF0-A66709B59F15}" type="presOf" srcId="{7EA34A04-B5BB-4A4D-917F-8228892EC97F}" destId="{C63CF8A4-F448-3447-A572-DBE29AD6F2D6}" srcOrd="1" destOrd="0" presId="urn:microsoft.com/office/officeart/2005/8/layout/orgChart1"/>
    <dgm:cxn modelId="{2406B21A-D70D-C641-BAAC-4DBC68D6ACBB}" srcId="{95214422-1077-B441-A179-9216251B209C}" destId="{A01379A7-0471-0740-9AFE-55DBE68DA59C}" srcOrd="2" destOrd="0" parTransId="{C9D162F3-7186-D14F-9B15-37B041BF9645}" sibTransId="{4D7C393A-8F7F-2146-96FC-3FD76A4C7D29}"/>
    <dgm:cxn modelId="{00D982A4-E28A-5B4A-9B78-B06E08A40642}" type="presOf" srcId="{194DBD59-7E1F-6A4A-8506-5B3E62004126}" destId="{8FC09922-EF45-BE42-ACBE-C80586515239}" srcOrd="0" destOrd="0" presId="urn:microsoft.com/office/officeart/2005/8/layout/orgChart1"/>
    <dgm:cxn modelId="{6BBC5974-FBF3-0C4E-B326-553CD97EA5CC}" srcId="{7EA34A04-B5BB-4A4D-917F-8228892EC97F}" destId="{168B65E8-148E-7E43-AE35-3BD1784C9A9C}" srcOrd="0" destOrd="0" parTransId="{967C46E8-A55C-6244-B2DA-512A113EC03B}" sibTransId="{E0A11ED1-FEDB-A246-A8AB-C383FC7AE231}"/>
    <dgm:cxn modelId="{BB34DFBE-425D-8B47-AC57-A2A47D205878}" type="presOf" srcId="{967C46E8-A55C-6244-B2DA-512A113EC03B}" destId="{C8C5E444-180A-D648-A95C-FA3D468D02D8}" srcOrd="0" destOrd="0" presId="urn:microsoft.com/office/officeart/2005/8/layout/orgChart1"/>
    <dgm:cxn modelId="{CA0E9AD3-EA31-774B-A819-AEFFE9DE1156}" type="presOf" srcId="{826C2D57-8DA4-4847-8620-E64E9F1508F0}" destId="{2B8E9C7D-CB49-9E42-AC3F-6747F7DA3227}" srcOrd="0" destOrd="0" presId="urn:microsoft.com/office/officeart/2005/8/layout/orgChart1"/>
    <dgm:cxn modelId="{E1AAF55F-9543-FA4E-AB48-6A55A674C0C9}" type="presOf" srcId="{168B65E8-148E-7E43-AE35-3BD1784C9A9C}" destId="{9F9035C6-B971-8A46-A0DF-BE3C683F5970}" srcOrd="0" destOrd="0" presId="urn:microsoft.com/office/officeart/2005/8/layout/orgChart1"/>
    <dgm:cxn modelId="{93D4AEFE-6EC5-7F4C-821B-F6226056CF22}" srcId="{168B65E8-148E-7E43-AE35-3BD1784C9A9C}" destId="{C0766B00-21C3-324F-8A91-21133C82D3B7}" srcOrd="2" destOrd="0" parTransId="{2A988BD1-234D-AB46-AD89-A759B91E0F69}" sibTransId="{5E425DB0-EB60-B146-8793-564581823B3A}"/>
    <dgm:cxn modelId="{1BFFC880-1A71-734F-8D96-E5D3753906E8}" type="presOf" srcId="{3E0CB882-8E52-4248-B0D1-86E4781535A1}" destId="{B4FE4F46-F622-E146-8A1D-23E9DA05D170}" srcOrd="0" destOrd="0" presId="urn:microsoft.com/office/officeart/2005/8/layout/orgChart1"/>
    <dgm:cxn modelId="{7845B72E-BFDC-6A4B-8EAB-F1A6E6973F60}" srcId="{EC80FF40-A4B7-E64C-AD30-57F162399095}" destId="{95214422-1077-B441-A179-9216251B209C}" srcOrd="0" destOrd="0" parTransId="{D2FB54CC-7026-674C-8081-AFD0EB0F2016}" sibTransId="{3B37AB22-A0C0-984D-95C7-FF17B6D25002}"/>
    <dgm:cxn modelId="{CB7723B4-A8A1-3D45-B740-83B028297E26}" srcId="{168B65E8-148E-7E43-AE35-3BD1784C9A9C}" destId="{B786260B-726E-FB4E-9AFA-75E02385C1EB}" srcOrd="0" destOrd="0" parTransId="{569B9BFB-1DE3-BF48-A70B-4707E7D2194B}" sibTransId="{CDC538F9-86C6-FF49-ACD7-F6657F997130}"/>
    <dgm:cxn modelId="{8F6A7CF4-4364-6249-BB00-0CD6BE623F03}" type="presOf" srcId="{EC80FF40-A4B7-E64C-AD30-57F162399095}" destId="{E08527FD-7122-D44E-A2DE-D73B10B0FED3}" srcOrd="0" destOrd="0" presId="urn:microsoft.com/office/officeart/2005/8/layout/orgChart1"/>
    <dgm:cxn modelId="{8C30C73E-8DF8-4B4A-BD54-091D59E37585}" type="presOf" srcId="{A31F446A-7E59-4142-B5A5-25F454B8B95E}" destId="{A096E0FB-BEF7-174E-806E-CC9A6613086B}" srcOrd="1" destOrd="0" presId="urn:microsoft.com/office/officeart/2005/8/layout/orgChart1"/>
    <dgm:cxn modelId="{E3A11896-B91C-2D42-A316-254A6757A1ED}" srcId="{F1D0D6A3-B343-234A-884B-E0A9169089D3}" destId="{2DE087B8-B744-6540-94AF-797F396FF4FE}" srcOrd="0" destOrd="0" parTransId="{D94E4E5F-910F-2143-AADE-BDE9349A5309}" sibTransId="{8625C52E-0284-6B43-AAE4-CBB79938F94A}"/>
    <dgm:cxn modelId="{B695D936-91EF-3849-9269-4CA0E5FC229E}" type="presOf" srcId="{2DE087B8-B744-6540-94AF-797F396FF4FE}" destId="{6003464D-76C4-9649-ABC3-3C48E8E1D0C4}" srcOrd="0" destOrd="0" presId="urn:microsoft.com/office/officeart/2005/8/layout/orgChart1"/>
    <dgm:cxn modelId="{175139A0-3D39-D048-A6A9-FEB1E71D5385}" type="presOf" srcId="{90967435-D67F-2E47-B322-CDBFA3E16379}" destId="{30A63E78-4C3F-0748-8DFC-053ECEED430D}" srcOrd="0" destOrd="0" presId="urn:microsoft.com/office/officeart/2005/8/layout/orgChart1"/>
    <dgm:cxn modelId="{56EF7F98-7293-BE45-AD26-0077073FF870}" type="presOf" srcId="{A1378AF6-9A80-8A4A-B624-DFDCDB799221}" destId="{3C9FA694-1192-9F45-87AC-D87ADD5BBE49}" srcOrd="0" destOrd="0" presId="urn:microsoft.com/office/officeart/2005/8/layout/orgChart1"/>
    <dgm:cxn modelId="{FD8B2D07-5071-304C-95B8-4A91997E41F9}" type="presOf" srcId="{A01379A7-0471-0740-9AFE-55DBE68DA59C}" destId="{8DD0278B-7725-E04D-8B94-0E18975DCED0}" srcOrd="1" destOrd="0" presId="urn:microsoft.com/office/officeart/2005/8/layout/orgChart1"/>
    <dgm:cxn modelId="{CD01C618-B9FB-004C-8509-5A208BE8EE4A}" type="presOf" srcId="{A1378AF6-9A80-8A4A-B624-DFDCDB799221}" destId="{EEFBF117-B85A-954E-A0FD-4600C4525314}" srcOrd="1" destOrd="0" presId="urn:microsoft.com/office/officeart/2005/8/layout/orgChart1"/>
    <dgm:cxn modelId="{0D5DE2A1-F79C-C848-B506-204654C601EC}" srcId="{95214422-1077-B441-A179-9216251B209C}" destId="{A1378AF6-9A80-8A4A-B624-DFDCDB799221}" srcOrd="0" destOrd="0" parTransId="{93D07E46-9DCC-0245-ADEE-9A527F116829}" sibTransId="{2EF6C45A-2D84-4745-87FF-DC2799827D44}"/>
    <dgm:cxn modelId="{DC04EB2E-B171-9A4A-8EC0-B1BD403BFBB5}" type="presOf" srcId="{93643FCB-58D5-C649-A8A9-7D33D6E1DD91}" destId="{F79D24BB-93D3-2A48-A991-D7B4743F5D33}" srcOrd="0" destOrd="0" presId="urn:microsoft.com/office/officeart/2005/8/layout/orgChart1"/>
    <dgm:cxn modelId="{6732438F-5A8F-0A4B-8019-D5805BFC1D4A}" type="presOf" srcId="{93643FCB-58D5-C649-A8A9-7D33D6E1DD91}" destId="{71C2EF2E-2DB0-5947-9A15-391C2E11317B}" srcOrd="1" destOrd="0" presId="urn:microsoft.com/office/officeart/2005/8/layout/orgChart1"/>
    <dgm:cxn modelId="{F68C9EFC-231B-0F4C-B9DD-AD4555FFC7B9}" type="presOf" srcId="{2A988BD1-234D-AB46-AD89-A759B91E0F69}" destId="{75F25124-74CE-6449-821D-14A344E837F6}" srcOrd="0" destOrd="0" presId="urn:microsoft.com/office/officeart/2005/8/layout/orgChart1"/>
    <dgm:cxn modelId="{AD559044-28DD-DB45-A408-448D576EB8F4}" srcId="{168B65E8-148E-7E43-AE35-3BD1784C9A9C}" destId="{F1D0D6A3-B343-234A-884B-E0A9169089D3}" srcOrd="1" destOrd="0" parTransId="{826C2D57-8DA4-4847-8620-E64E9F1508F0}" sibTransId="{48E4A7FF-9F48-574B-9CEB-194BDC906D31}"/>
    <dgm:cxn modelId="{49A80A37-18AC-B44E-860D-7FD04B1143C0}" type="presOf" srcId="{F1D0D6A3-B343-234A-884B-E0A9169089D3}" destId="{FF28A958-BE77-8C4D-9A87-20D6093671C2}" srcOrd="1" destOrd="0" presId="urn:microsoft.com/office/officeart/2005/8/layout/orgChart1"/>
    <dgm:cxn modelId="{20227BA7-0ABB-C947-81B0-C51003A135FD}" type="presOf" srcId="{C0766B00-21C3-324F-8A91-21133C82D3B7}" destId="{F029389F-684C-9C49-9100-A034A0BD6BA7}" srcOrd="0" destOrd="0" presId="urn:microsoft.com/office/officeart/2005/8/layout/orgChart1"/>
    <dgm:cxn modelId="{DA55C733-BC7D-0245-B71C-16D83676988F}" srcId="{93643FCB-58D5-C649-A8A9-7D33D6E1DD91}" destId="{7EA34A04-B5BB-4A4D-917F-8228892EC97F}" srcOrd="1" destOrd="0" parTransId="{B5DDC48E-951C-D34F-93AB-1936021CD8BE}" sibTransId="{A7B8DFDC-FB70-DA4F-84DA-3FE0A666DEC4}"/>
    <dgm:cxn modelId="{6BDDD34E-31AE-C44F-BE56-777C550C0968}" type="presOf" srcId="{168B65E8-148E-7E43-AE35-3BD1784C9A9C}" destId="{DB3FFB8D-A5EF-B049-904A-7683D3B83E9F}" srcOrd="1" destOrd="0" presId="urn:microsoft.com/office/officeart/2005/8/layout/orgChart1"/>
    <dgm:cxn modelId="{DDEE3660-1A57-8C43-BB63-E6FC815B9A19}" type="presOf" srcId="{F1D0D6A3-B343-234A-884B-E0A9169089D3}" destId="{B7D36737-577F-E948-90A6-1D795FD1EFF3}" srcOrd="0" destOrd="0" presId="urn:microsoft.com/office/officeart/2005/8/layout/orgChart1"/>
    <dgm:cxn modelId="{1F318FEE-AD95-5C42-81D7-7B358E392FC7}" type="presOf" srcId="{C9D162F3-7186-D14F-9B15-37B041BF9645}" destId="{8DFCC126-C62F-9F43-B590-1032AABA3C39}" srcOrd="0" destOrd="0" presId="urn:microsoft.com/office/officeart/2005/8/layout/orgChart1"/>
    <dgm:cxn modelId="{741357D1-F988-FB44-9B87-AE13C0456671}" type="presOf" srcId="{B786260B-726E-FB4E-9AFA-75E02385C1EB}" destId="{EC01C23E-DDC2-0844-8A22-175FC6CF3F5B}" srcOrd="0" destOrd="0" presId="urn:microsoft.com/office/officeart/2005/8/layout/orgChart1"/>
    <dgm:cxn modelId="{C19D9141-88ED-B04C-B2C4-FC307089154A}" type="presOf" srcId="{A01379A7-0471-0740-9AFE-55DBE68DA59C}" destId="{8A1E685E-B0C4-8544-8479-691CBB9A4B86}" srcOrd="0" destOrd="0" presId="urn:microsoft.com/office/officeart/2005/8/layout/orgChart1"/>
    <dgm:cxn modelId="{72309B14-40C2-7748-BC62-DAAAB6BBA896}" type="presOf" srcId="{53FDDF4C-DE4C-A64E-838A-BC9AD7736769}" destId="{1119CD7B-5756-5B4E-8EB5-6549BE0D0ABF}" srcOrd="0" destOrd="0" presId="urn:microsoft.com/office/officeart/2005/8/layout/orgChart1"/>
    <dgm:cxn modelId="{DE4FCE9C-ECF8-CA4B-8B19-86FF04856B76}" type="presOf" srcId="{93D07E46-9DCC-0245-ADEE-9A527F116829}" destId="{59CBC4BC-2BB2-3C45-9963-C7E17DDDA0EB}" srcOrd="0" destOrd="0" presId="urn:microsoft.com/office/officeart/2005/8/layout/orgChart1"/>
    <dgm:cxn modelId="{159E1167-925A-8E44-BF0F-7C947ED4DB55}" type="presParOf" srcId="{E08527FD-7122-D44E-A2DE-D73B10B0FED3}" destId="{3BF80362-F1EE-7B4E-87E4-93E6B87C0EE3}" srcOrd="0" destOrd="0" presId="urn:microsoft.com/office/officeart/2005/8/layout/orgChart1"/>
    <dgm:cxn modelId="{C1B081C7-DF67-9842-A3DF-673DD219978D}" type="presParOf" srcId="{3BF80362-F1EE-7B4E-87E4-93E6B87C0EE3}" destId="{EB5C02F0-E380-014C-8576-3C10E2DBBA3E}" srcOrd="0" destOrd="0" presId="urn:microsoft.com/office/officeart/2005/8/layout/orgChart1"/>
    <dgm:cxn modelId="{B0CFD322-5755-6048-BB73-A8B470CB9C9F}" type="presParOf" srcId="{EB5C02F0-E380-014C-8576-3C10E2DBBA3E}" destId="{B3A72A78-B817-9B45-A940-FEC6EC0F52BE}" srcOrd="0" destOrd="0" presId="urn:microsoft.com/office/officeart/2005/8/layout/orgChart1"/>
    <dgm:cxn modelId="{E334D534-9E44-2044-86C6-D6E4CFF15526}" type="presParOf" srcId="{EB5C02F0-E380-014C-8576-3C10E2DBBA3E}" destId="{1D93FFDB-2CBE-D843-B93F-E107515954C6}" srcOrd="1" destOrd="0" presId="urn:microsoft.com/office/officeart/2005/8/layout/orgChart1"/>
    <dgm:cxn modelId="{049FE539-4C65-A24F-A8A3-A30EB0B74A5A}" type="presParOf" srcId="{3BF80362-F1EE-7B4E-87E4-93E6B87C0EE3}" destId="{BED84B98-2CA9-6B4A-808E-8A475142C4F9}" srcOrd="1" destOrd="0" presId="urn:microsoft.com/office/officeart/2005/8/layout/orgChart1"/>
    <dgm:cxn modelId="{F954336C-5F0D-ED43-9AD6-DE96CD77049E}" type="presParOf" srcId="{BED84B98-2CA9-6B4A-808E-8A475142C4F9}" destId="{59CBC4BC-2BB2-3C45-9963-C7E17DDDA0EB}" srcOrd="0" destOrd="0" presId="urn:microsoft.com/office/officeart/2005/8/layout/orgChart1"/>
    <dgm:cxn modelId="{14FE4302-4338-DE40-BDEF-BEF87846FA7D}" type="presParOf" srcId="{BED84B98-2CA9-6B4A-808E-8A475142C4F9}" destId="{24F62047-FC17-DC42-B302-A0B6B7C462B1}" srcOrd="1" destOrd="0" presId="urn:microsoft.com/office/officeart/2005/8/layout/orgChart1"/>
    <dgm:cxn modelId="{D66D0DA1-FCEA-814F-813B-8BDDAEA4441C}" type="presParOf" srcId="{24F62047-FC17-DC42-B302-A0B6B7C462B1}" destId="{DBBB4E53-C233-3A49-817C-3EB64F7E81E6}" srcOrd="0" destOrd="0" presId="urn:microsoft.com/office/officeart/2005/8/layout/orgChart1"/>
    <dgm:cxn modelId="{09EFF587-B2F1-0C46-884C-31104B4CB142}" type="presParOf" srcId="{DBBB4E53-C233-3A49-817C-3EB64F7E81E6}" destId="{3C9FA694-1192-9F45-87AC-D87ADD5BBE49}" srcOrd="0" destOrd="0" presId="urn:microsoft.com/office/officeart/2005/8/layout/orgChart1"/>
    <dgm:cxn modelId="{94680D43-40F3-9F44-9E46-B9747541BDC2}" type="presParOf" srcId="{DBBB4E53-C233-3A49-817C-3EB64F7E81E6}" destId="{EEFBF117-B85A-954E-A0FD-4600C4525314}" srcOrd="1" destOrd="0" presId="urn:microsoft.com/office/officeart/2005/8/layout/orgChart1"/>
    <dgm:cxn modelId="{6F599BFE-E765-AA4A-ABBD-697E511E7C2D}" type="presParOf" srcId="{24F62047-FC17-DC42-B302-A0B6B7C462B1}" destId="{0FB9E5C1-03AD-C140-AAE2-A3F45E600402}" srcOrd="1" destOrd="0" presId="urn:microsoft.com/office/officeart/2005/8/layout/orgChart1"/>
    <dgm:cxn modelId="{F425D895-D0A4-AA44-93D6-6F0B4FB53015}" type="presParOf" srcId="{24F62047-FC17-DC42-B302-A0B6B7C462B1}" destId="{EDD414DC-AC56-9A4E-AFE7-9FB2B199EAE4}" srcOrd="2" destOrd="0" presId="urn:microsoft.com/office/officeart/2005/8/layout/orgChart1"/>
    <dgm:cxn modelId="{207573A7-E9F1-AA40-A224-1992FCF1EA11}" type="presParOf" srcId="{BED84B98-2CA9-6B4A-808E-8A475142C4F9}" destId="{30A63E78-4C3F-0748-8DFC-053ECEED430D}" srcOrd="2" destOrd="0" presId="urn:microsoft.com/office/officeart/2005/8/layout/orgChart1"/>
    <dgm:cxn modelId="{73D992BB-14AF-EA41-B31F-F9FC9E247A0C}" type="presParOf" srcId="{BED84B98-2CA9-6B4A-808E-8A475142C4F9}" destId="{CA99AF34-F213-1B44-B733-0171687BB9F7}" srcOrd="3" destOrd="0" presId="urn:microsoft.com/office/officeart/2005/8/layout/orgChart1"/>
    <dgm:cxn modelId="{508E6605-5A7A-A142-9335-4B9CF52891F9}" type="presParOf" srcId="{CA99AF34-F213-1B44-B733-0171687BB9F7}" destId="{4CD8D7BF-738F-7C43-90E1-FBBB94187410}" srcOrd="0" destOrd="0" presId="urn:microsoft.com/office/officeart/2005/8/layout/orgChart1"/>
    <dgm:cxn modelId="{AA911E40-1A49-8241-85CC-725422E51D6C}" type="presParOf" srcId="{4CD8D7BF-738F-7C43-90E1-FBBB94187410}" destId="{B4FE4F46-F622-E146-8A1D-23E9DA05D170}" srcOrd="0" destOrd="0" presId="urn:microsoft.com/office/officeart/2005/8/layout/orgChart1"/>
    <dgm:cxn modelId="{5E1A1B26-4925-8C4A-996A-1D4D63367403}" type="presParOf" srcId="{4CD8D7BF-738F-7C43-90E1-FBBB94187410}" destId="{F458A4FE-DAA7-2042-AE6D-1A9E468E3F07}" srcOrd="1" destOrd="0" presId="urn:microsoft.com/office/officeart/2005/8/layout/orgChart1"/>
    <dgm:cxn modelId="{E86E4F41-33F7-3947-8F70-6E33D7CB0D8F}" type="presParOf" srcId="{CA99AF34-F213-1B44-B733-0171687BB9F7}" destId="{F587C5BE-118E-0E40-A300-5C7FE596AFE2}" srcOrd="1" destOrd="0" presId="urn:microsoft.com/office/officeart/2005/8/layout/orgChart1"/>
    <dgm:cxn modelId="{1627D766-75D9-5043-9499-384CC7BB867A}" type="presParOf" srcId="{F587C5BE-118E-0E40-A300-5C7FE596AFE2}" destId="{8FC09922-EF45-BE42-ACBE-C80586515239}" srcOrd="0" destOrd="0" presId="urn:microsoft.com/office/officeart/2005/8/layout/orgChart1"/>
    <dgm:cxn modelId="{2126C635-414C-FA4F-8D54-2A9E0F98B7C3}" type="presParOf" srcId="{F587C5BE-118E-0E40-A300-5C7FE596AFE2}" destId="{ED89A46A-3C1F-D941-B480-2293BA983ABF}" srcOrd="1" destOrd="0" presId="urn:microsoft.com/office/officeart/2005/8/layout/orgChart1"/>
    <dgm:cxn modelId="{73BB1963-8073-9046-983A-6D3C65C179A4}" type="presParOf" srcId="{ED89A46A-3C1F-D941-B480-2293BA983ABF}" destId="{4535AF43-FBC0-FC42-AF65-9793A515B7D5}" srcOrd="0" destOrd="0" presId="urn:microsoft.com/office/officeart/2005/8/layout/orgChart1"/>
    <dgm:cxn modelId="{4D1E6993-D823-5E41-BD1D-E0CEAF00E301}" type="presParOf" srcId="{4535AF43-FBC0-FC42-AF65-9793A515B7D5}" destId="{F79D24BB-93D3-2A48-A991-D7B4743F5D33}" srcOrd="0" destOrd="0" presId="urn:microsoft.com/office/officeart/2005/8/layout/orgChart1"/>
    <dgm:cxn modelId="{F9C5651C-21E9-3741-BF82-9E64E9B23AA3}" type="presParOf" srcId="{4535AF43-FBC0-FC42-AF65-9793A515B7D5}" destId="{71C2EF2E-2DB0-5947-9A15-391C2E11317B}" srcOrd="1" destOrd="0" presId="urn:microsoft.com/office/officeart/2005/8/layout/orgChart1"/>
    <dgm:cxn modelId="{9048946C-43A4-FC44-AD3D-25ADBE979109}" type="presParOf" srcId="{ED89A46A-3C1F-D941-B480-2293BA983ABF}" destId="{EA632C9F-FFEF-C34F-8A48-44CED3056404}" srcOrd="1" destOrd="0" presId="urn:microsoft.com/office/officeart/2005/8/layout/orgChart1"/>
    <dgm:cxn modelId="{DFD537B5-1973-014E-A478-A5B42151B8DC}" type="presParOf" srcId="{EA632C9F-FFEF-C34F-8A48-44CED3056404}" destId="{0AAE4C10-7D0A-374C-B587-164D89EB87F3}" srcOrd="0" destOrd="0" presId="urn:microsoft.com/office/officeart/2005/8/layout/orgChart1"/>
    <dgm:cxn modelId="{EEFF9B78-7367-714B-8C93-6B16FD8EE4E5}" type="presParOf" srcId="{EA632C9F-FFEF-C34F-8A48-44CED3056404}" destId="{AB198EF8-8DD9-B942-BEB3-343A229863B2}" srcOrd="1" destOrd="0" presId="urn:microsoft.com/office/officeart/2005/8/layout/orgChart1"/>
    <dgm:cxn modelId="{96354990-8C86-2043-9311-38A7744CBCFB}" type="presParOf" srcId="{AB198EF8-8DD9-B942-BEB3-343A229863B2}" destId="{5E74AE8A-0B55-C24E-A733-FFC0F9B0B9D6}" srcOrd="0" destOrd="0" presId="urn:microsoft.com/office/officeart/2005/8/layout/orgChart1"/>
    <dgm:cxn modelId="{502E9F98-DD40-DB49-9593-C8B61BE1D3FE}" type="presParOf" srcId="{5E74AE8A-0B55-C24E-A733-FFC0F9B0B9D6}" destId="{1119CD7B-5756-5B4E-8EB5-6549BE0D0ABF}" srcOrd="0" destOrd="0" presId="urn:microsoft.com/office/officeart/2005/8/layout/orgChart1"/>
    <dgm:cxn modelId="{A56307A6-C74A-2649-9123-964CBBE20537}" type="presParOf" srcId="{5E74AE8A-0B55-C24E-A733-FFC0F9B0B9D6}" destId="{C9FADC7C-397B-B148-90A7-33A613D02D55}" srcOrd="1" destOrd="0" presId="urn:microsoft.com/office/officeart/2005/8/layout/orgChart1"/>
    <dgm:cxn modelId="{E62FC92D-6D5A-964A-B829-7FBDC699E494}" type="presParOf" srcId="{AB198EF8-8DD9-B942-BEB3-343A229863B2}" destId="{8FFD6962-B977-CC49-BA67-75676ECF5D5A}" srcOrd="1" destOrd="0" presId="urn:microsoft.com/office/officeart/2005/8/layout/orgChart1"/>
    <dgm:cxn modelId="{C63045B1-FC01-8C44-B8C8-AD157144BC47}" type="presParOf" srcId="{AB198EF8-8DD9-B942-BEB3-343A229863B2}" destId="{08C137C7-29FD-C440-B2FF-C593D3712458}" srcOrd="2" destOrd="0" presId="urn:microsoft.com/office/officeart/2005/8/layout/orgChart1"/>
    <dgm:cxn modelId="{D5F6F073-E859-B243-9825-2BF0A37261E9}" type="presParOf" srcId="{EA632C9F-FFEF-C34F-8A48-44CED3056404}" destId="{076611A6-3A36-E546-A3C0-45D76BD48BB6}" srcOrd="2" destOrd="0" presId="urn:microsoft.com/office/officeart/2005/8/layout/orgChart1"/>
    <dgm:cxn modelId="{D004A887-46EC-BD40-93A6-44B82D9A52BF}" type="presParOf" srcId="{EA632C9F-FFEF-C34F-8A48-44CED3056404}" destId="{F68BB2CF-99B6-D04B-8E83-85AC17736723}" srcOrd="3" destOrd="0" presId="urn:microsoft.com/office/officeart/2005/8/layout/orgChart1"/>
    <dgm:cxn modelId="{CEAD20AB-19E4-E246-B27D-1456D0422FDD}" type="presParOf" srcId="{F68BB2CF-99B6-D04B-8E83-85AC17736723}" destId="{7CE015D6-D728-8247-A81E-9681411E4936}" srcOrd="0" destOrd="0" presId="urn:microsoft.com/office/officeart/2005/8/layout/orgChart1"/>
    <dgm:cxn modelId="{E1878C7F-CD78-2841-B071-98A11EB799E8}" type="presParOf" srcId="{7CE015D6-D728-8247-A81E-9681411E4936}" destId="{C1D77E1E-21D5-1D41-887A-114E4F7D4AD9}" srcOrd="0" destOrd="0" presId="urn:microsoft.com/office/officeart/2005/8/layout/orgChart1"/>
    <dgm:cxn modelId="{F6C3DCF0-57EB-2F46-A335-627A850EAE85}" type="presParOf" srcId="{7CE015D6-D728-8247-A81E-9681411E4936}" destId="{C63CF8A4-F448-3447-A572-DBE29AD6F2D6}" srcOrd="1" destOrd="0" presId="urn:microsoft.com/office/officeart/2005/8/layout/orgChart1"/>
    <dgm:cxn modelId="{D8AE9544-F7C1-9945-B669-7ED7AB636878}" type="presParOf" srcId="{F68BB2CF-99B6-D04B-8E83-85AC17736723}" destId="{82A68536-C0D6-2746-9340-0668A5E0CC21}" srcOrd="1" destOrd="0" presId="urn:microsoft.com/office/officeart/2005/8/layout/orgChart1"/>
    <dgm:cxn modelId="{72BC2E12-9FD3-0644-B503-5B3B999728D3}" type="presParOf" srcId="{82A68536-C0D6-2746-9340-0668A5E0CC21}" destId="{C8C5E444-180A-D648-A95C-FA3D468D02D8}" srcOrd="0" destOrd="0" presId="urn:microsoft.com/office/officeart/2005/8/layout/orgChart1"/>
    <dgm:cxn modelId="{15FE459A-86A8-AE4F-856A-9210E1EC57FB}" type="presParOf" srcId="{82A68536-C0D6-2746-9340-0668A5E0CC21}" destId="{DBA60635-B465-5E43-9304-EA580FE6870F}" srcOrd="1" destOrd="0" presId="urn:microsoft.com/office/officeart/2005/8/layout/orgChart1"/>
    <dgm:cxn modelId="{FB4237E5-E8BC-2A40-9998-C7F9178FD0A7}" type="presParOf" srcId="{DBA60635-B465-5E43-9304-EA580FE6870F}" destId="{C67A675D-C331-CA40-B529-0FB7A991B25F}" srcOrd="0" destOrd="0" presId="urn:microsoft.com/office/officeart/2005/8/layout/orgChart1"/>
    <dgm:cxn modelId="{47C285C4-7C8D-284C-BA67-777FE853990E}" type="presParOf" srcId="{C67A675D-C331-CA40-B529-0FB7A991B25F}" destId="{9F9035C6-B971-8A46-A0DF-BE3C683F5970}" srcOrd="0" destOrd="0" presId="urn:microsoft.com/office/officeart/2005/8/layout/orgChart1"/>
    <dgm:cxn modelId="{D8171A9B-D5AC-0941-883A-3591AAE7EB5C}" type="presParOf" srcId="{C67A675D-C331-CA40-B529-0FB7A991B25F}" destId="{DB3FFB8D-A5EF-B049-904A-7683D3B83E9F}" srcOrd="1" destOrd="0" presId="urn:microsoft.com/office/officeart/2005/8/layout/orgChart1"/>
    <dgm:cxn modelId="{EE283130-7C3E-8F48-8669-88916D5E2AB2}" type="presParOf" srcId="{DBA60635-B465-5E43-9304-EA580FE6870F}" destId="{B1673913-BB8A-0A4F-8BC6-A5E4942E9611}" srcOrd="1" destOrd="0" presId="urn:microsoft.com/office/officeart/2005/8/layout/orgChart1"/>
    <dgm:cxn modelId="{49C9D14A-B82D-4040-A630-90A0AE6D3172}" type="presParOf" srcId="{B1673913-BB8A-0A4F-8BC6-A5E4942E9611}" destId="{40153AC9-336B-3744-99B5-F66F8AC223DC}" srcOrd="0" destOrd="0" presId="urn:microsoft.com/office/officeart/2005/8/layout/orgChart1"/>
    <dgm:cxn modelId="{926C30FF-10C7-5B49-81B3-108D82F8ECD8}" type="presParOf" srcId="{B1673913-BB8A-0A4F-8BC6-A5E4942E9611}" destId="{1B3EA37B-93BB-B04D-B356-069DAB305AE7}" srcOrd="1" destOrd="0" presId="urn:microsoft.com/office/officeart/2005/8/layout/orgChart1"/>
    <dgm:cxn modelId="{AE858975-B518-5644-AEFE-55D952AECA0D}" type="presParOf" srcId="{1B3EA37B-93BB-B04D-B356-069DAB305AE7}" destId="{333B5F57-D5F5-7D47-AFA9-83D67A102386}" srcOrd="0" destOrd="0" presId="urn:microsoft.com/office/officeart/2005/8/layout/orgChart1"/>
    <dgm:cxn modelId="{3F5B6049-130B-AE4D-97BC-C46441903759}" type="presParOf" srcId="{333B5F57-D5F5-7D47-AFA9-83D67A102386}" destId="{EC01C23E-DDC2-0844-8A22-175FC6CF3F5B}" srcOrd="0" destOrd="0" presId="urn:microsoft.com/office/officeart/2005/8/layout/orgChart1"/>
    <dgm:cxn modelId="{F9F076EC-8CDC-3843-93C5-2FF2891C62D3}" type="presParOf" srcId="{333B5F57-D5F5-7D47-AFA9-83D67A102386}" destId="{633BFA77-93A3-F347-8B2D-2BD8EFC6C3EA}" srcOrd="1" destOrd="0" presId="urn:microsoft.com/office/officeart/2005/8/layout/orgChart1"/>
    <dgm:cxn modelId="{F56BED53-721E-5D40-96A8-0EBCF13037DB}" type="presParOf" srcId="{1B3EA37B-93BB-B04D-B356-069DAB305AE7}" destId="{218A38E7-E7B7-D644-9A31-3BE69B7DE497}" srcOrd="1" destOrd="0" presId="urn:microsoft.com/office/officeart/2005/8/layout/orgChart1"/>
    <dgm:cxn modelId="{F2E9B68F-2D63-264D-A2B4-EF3578EC5108}" type="presParOf" srcId="{1B3EA37B-93BB-B04D-B356-069DAB305AE7}" destId="{270C96C8-3032-954A-A879-CE96AADCEB18}" srcOrd="2" destOrd="0" presId="urn:microsoft.com/office/officeart/2005/8/layout/orgChart1"/>
    <dgm:cxn modelId="{B8F608E1-8C7F-604D-A675-7AE0EEBFA509}" type="presParOf" srcId="{B1673913-BB8A-0A4F-8BC6-A5E4942E9611}" destId="{2B8E9C7D-CB49-9E42-AC3F-6747F7DA3227}" srcOrd="2" destOrd="0" presId="urn:microsoft.com/office/officeart/2005/8/layout/orgChart1"/>
    <dgm:cxn modelId="{65D8B000-F61E-6347-96B8-E4B05901FF76}" type="presParOf" srcId="{B1673913-BB8A-0A4F-8BC6-A5E4942E9611}" destId="{1FB5F2E4-FC37-5E4D-B8A3-AF8537F47012}" srcOrd="3" destOrd="0" presId="urn:microsoft.com/office/officeart/2005/8/layout/orgChart1"/>
    <dgm:cxn modelId="{78E0AF3E-3709-5C48-A898-366AA1486E4B}" type="presParOf" srcId="{1FB5F2E4-FC37-5E4D-B8A3-AF8537F47012}" destId="{6C2EF63D-34AC-2F48-886E-FF83CAA09F62}" srcOrd="0" destOrd="0" presId="urn:microsoft.com/office/officeart/2005/8/layout/orgChart1"/>
    <dgm:cxn modelId="{41EE5B44-8F15-1C41-99B8-A6855EEB0B91}" type="presParOf" srcId="{6C2EF63D-34AC-2F48-886E-FF83CAA09F62}" destId="{B7D36737-577F-E948-90A6-1D795FD1EFF3}" srcOrd="0" destOrd="0" presId="urn:microsoft.com/office/officeart/2005/8/layout/orgChart1"/>
    <dgm:cxn modelId="{9EBE9B52-5473-8D4E-9600-C9B39A2B48AF}" type="presParOf" srcId="{6C2EF63D-34AC-2F48-886E-FF83CAA09F62}" destId="{FF28A958-BE77-8C4D-9A87-20D6093671C2}" srcOrd="1" destOrd="0" presId="urn:microsoft.com/office/officeart/2005/8/layout/orgChart1"/>
    <dgm:cxn modelId="{003868EB-2163-1943-B267-E7B70A4C20B1}" type="presParOf" srcId="{1FB5F2E4-FC37-5E4D-B8A3-AF8537F47012}" destId="{F46D5433-40DE-AC4E-9AD1-2F202595F772}" srcOrd="1" destOrd="0" presId="urn:microsoft.com/office/officeart/2005/8/layout/orgChart1"/>
    <dgm:cxn modelId="{754408F5-DDC9-8248-845A-E6B9BD1B40A3}" type="presParOf" srcId="{F46D5433-40DE-AC4E-9AD1-2F202595F772}" destId="{A00D48D8-EA00-3742-9D0B-48A3A1D1D094}" srcOrd="0" destOrd="0" presId="urn:microsoft.com/office/officeart/2005/8/layout/orgChart1"/>
    <dgm:cxn modelId="{ACFEB978-1441-6840-BF2F-302792C40FA0}" type="presParOf" srcId="{F46D5433-40DE-AC4E-9AD1-2F202595F772}" destId="{C64CDA33-C927-E341-B012-684FAA2800C9}" srcOrd="1" destOrd="0" presId="urn:microsoft.com/office/officeart/2005/8/layout/orgChart1"/>
    <dgm:cxn modelId="{1FE002C2-1EE0-044C-8BEF-2F2322505326}" type="presParOf" srcId="{C64CDA33-C927-E341-B012-684FAA2800C9}" destId="{5C549E69-A4BA-5243-9707-6F4CBC82D0A4}" srcOrd="0" destOrd="0" presId="urn:microsoft.com/office/officeart/2005/8/layout/orgChart1"/>
    <dgm:cxn modelId="{0A529788-5317-1F41-8491-F7A0853FAFF2}" type="presParOf" srcId="{5C549E69-A4BA-5243-9707-6F4CBC82D0A4}" destId="{6003464D-76C4-9649-ABC3-3C48E8E1D0C4}" srcOrd="0" destOrd="0" presId="urn:microsoft.com/office/officeart/2005/8/layout/orgChart1"/>
    <dgm:cxn modelId="{241DDAB1-637F-D149-8AF4-2DE24957F0E2}" type="presParOf" srcId="{5C549E69-A4BA-5243-9707-6F4CBC82D0A4}" destId="{2735E497-C948-E048-8E11-6CA617177E81}" srcOrd="1" destOrd="0" presId="urn:microsoft.com/office/officeart/2005/8/layout/orgChart1"/>
    <dgm:cxn modelId="{8CCF4E89-A633-3049-AC9C-9A5666094D50}" type="presParOf" srcId="{C64CDA33-C927-E341-B012-684FAA2800C9}" destId="{0836206A-8363-904E-A670-8076CA1EEFE1}" srcOrd="1" destOrd="0" presId="urn:microsoft.com/office/officeart/2005/8/layout/orgChart1"/>
    <dgm:cxn modelId="{2410353A-19C7-FC48-B5EA-A093956F777E}" type="presParOf" srcId="{0836206A-8363-904E-A670-8076CA1EEFE1}" destId="{E86A57B0-2698-8148-B690-9E08665D8538}" srcOrd="0" destOrd="0" presId="urn:microsoft.com/office/officeart/2005/8/layout/orgChart1"/>
    <dgm:cxn modelId="{C513D407-08DF-A748-A71D-B0F069722659}" type="presParOf" srcId="{0836206A-8363-904E-A670-8076CA1EEFE1}" destId="{B2CDDE5C-9367-0345-9A69-5C0D34008034}" srcOrd="1" destOrd="0" presId="urn:microsoft.com/office/officeart/2005/8/layout/orgChart1"/>
    <dgm:cxn modelId="{C71A9BF2-F0AE-204E-A5B5-1620F210A26A}" type="presParOf" srcId="{B2CDDE5C-9367-0345-9A69-5C0D34008034}" destId="{654E0B85-C6C5-1B43-A7C7-ECB10C75910E}" srcOrd="0" destOrd="0" presId="urn:microsoft.com/office/officeart/2005/8/layout/orgChart1"/>
    <dgm:cxn modelId="{3EB9C512-3524-3F4A-9068-A99D131A9BB2}" type="presParOf" srcId="{654E0B85-C6C5-1B43-A7C7-ECB10C75910E}" destId="{DB86DC59-090B-B34B-993E-53A5949E54EC}" srcOrd="0" destOrd="0" presId="urn:microsoft.com/office/officeart/2005/8/layout/orgChart1"/>
    <dgm:cxn modelId="{4E370C9E-8288-884E-9812-92AE354CCC2D}" type="presParOf" srcId="{654E0B85-C6C5-1B43-A7C7-ECB10C75910E}" destId="{A096E0FB-BEF7-174E-806E-CC9A6613086B}" srcOrd="1" destOrd="0" presId="urn:microsoft.com/office/officeart/2005/8/layout/orgChart1"/>
    <dgm:cxn modelId="{E3645C28-8357-1F47-BAB4-ED14EA772155}" type="presParOf" srcId="{B2CDDE5C-9367-0345-9A69-5C0D34008034}" destId="{A4FF556D-6285-F94A-BEFD-3CB1AD37A854}" srcOrd="1" destOrd="0" presId="urn:microsoft.com/office/officeart/2005/8/layout/orgChart1"/>
    <dgm:cxn modelId="{61B0E823-4048-8C4B-AC06-FEB3277AF6BD}" type="presParOf" srcId="{B2CDDE5C-9367-0345-9A69-5C0D34008034}" destId="{474B412F-22EA-094F-B37A-1EFD927FD4A5}" srcOrd="2" destOrd="0" presId="urn:microsoft.com/office/officeart/2005/8/layout/orgChart1"/>
    <dgm:cxn modelId="{D4CFCCF3-83EF-6847-A1AB-21F2E0C69A08}" type="presParOf" srcId="{0836206A-8363-904E-A670-8076CA1EEFE1}" destId="{F9FDBDF7-0449-DE45-85DB-DE7AE602C1A0}" srcOrd="2" destOrd="0" presId="urn:microsoft.com/office/officeart/2005/8/layout/orgChart1"/>
    <dgm:cxn modelId="{219FA8F1-6163-4E4E-9CE2-175AA98292A9}" type="presParOf" srcId="{0836206A-8363-904E-A670-8076CA1EEFE1}" destId="{A525633E-4C66-984A-813D-8E1324013966}" srcOrd="3" destOrd="0" presId="urn:microsoft.com/office/officeart/2005/8/layout/orgChart1"/>
    <dgm:cxn modelId="{E3BCD15F-E01A-094B-BCE3-330D54E14434}" type="presParOf" srcId="{A525633E-4C66-984A-813D-8E1324013966}" destId="{8876C160-0F8E-8E4B-84CF-827E2F4A3A51}" srcOrd="0" destOrd="0" presId="urn:microsoft.com/office/officeart/2005/8/layout/orgChart1"/>
    <dgm:cxn modelId="{BF952529-68B0-934D-A169-6CA9284F5E52}" type="presParOf" srcId="{8876C160-0F8E-8E4B-84CF-827E2F4A3A51}" destId="{C17783A4-EA5A-F64C-87F8-CADB938DDE29}" srcOrd="0" destOrd="0" presId="urn:microsoft.com/office/officeart/2005/8/layout/orgChart1"/>
    <dgm:cxn modelId="{E2BAC431-0CE3-8C4B-97A3-C93F5C834147}" type="presParOf" srcId="{8876C160-0F8E-8E4B-84CF-827E2F4A3A51}" destId="{36FD42FC-F22F-434D-B233-0985FB4036E3}" srcOrd="1" destOrd="0" presId="urn:microsoft.com/office/officeart/2005/8/layout/orgChart1"/>
    <dgm:cxn modelId="{F0FE883A-9705-0E45-9A60-AC1F62147358}" type="presParOf" srcId="{A525633E-4C66-984A-813D-8E1324013966}" destId="{9437128B-583E-2B41-8A6E-9D69EE3AF13A}" srcOrd="1" destOrd="0" presId="urn:microsoft.com/office/officeart/2005/8/layout/orgChart1"/>
    <dgm:cxn modelId="{93A0FFE0-E43A-A04E-B78B-4CC17A68D03E}" type="presParOf" srcId="{A525633E-4C66-984A-813D-8E1324013966}" destId="{CE4704CD-A10F-B14B-9F45-C30E5089FB85}" srcOrd="2" destOrd="0" presId="urn:microsoft.com/office/officeart/2005/8/layout/orgChart1"/>
    <dgm:cxn modelId="{27E6DFFB-4F25-C84F-B1F6-0BF8AB67CF49}" type="presParOf" srcId="{C64CDA33-C927-E341-B012-684FAA2800C9}" destId="{29D3597B-B5B3-1A44-95A0-8BBFA1D42C8F}" srcOrd="2" destOrd="0" presId="urn:microsoft.com/office/officeart/2005/8/layout/orgChart1"/>
    <dgm:cxn modelId="{F001BABB-3D04-FA42-99DA-5B43384CDB0F}" type="presParOf" srcId="{1FB5F2E4-FC37-5E4D-B8A3-AF8537F47012}" destId="{8B8E05B8-5586-A14A-8B92-436BCB2C14D9}" srcOrd="2" destOrd="0" presId="urn:microsoft.com/office/officeart/2005/8/layout/orgChart1"/>
    <dgm:cxn modelId="{6AEE8538-3068-DC49-A3C2-80D7D925EFA7}" type="presParOf" srcId="{B1673913-BB8A-0A4F-8BC6-A5E4942E9611}" destId="{75F25124-74CE-6449-821D-14A344E837F6}" srcOrd="4" destOrd="0" presId="urn:microsoft.com/office/officeart/2005/8/layout/orgChart1"/>
    <dgm:cxn modelId="{F0395625-61B5-2B48-9E14-78A21FCF1750}" type="presParOf" srcId="{B1673913-BB8A-0A4F-8BC6-A5E4942E9611}" destId="{A4DBD7AE-92EB-1349-9002-A168FB87819B}" srcOrd="5" destOrd="0" presId="urn:microsoft.com/office/officeart/2005/8/layout/orgChart1"/>
    <dgm:cxn modelId="{205F72E4-FD2A-AF49-9AA8-93816F970C57}" type="presParOf" srcId="{A4DBD7AE-92EB-1349-9002-A168FB87819B}" destId="{5702DB4D-46BA-B24A-88BC-4BD8DE75E538}" srcOrd="0" destOrd="0" presId="urn:microsoft.com/office/officeart/2005/8/layout/orgChart1"/>
    <dgm:cxn modelId="{CAE22FD6-624F-C246-9B54-24ED149C9D36}" type="presParOf" srcId="{5702DB4D-46BA-B24A-88BC-4BD8DE75E538}" destId="{F029389F-684C-9C49-9100-A034A0BD6BA7}" srcOrd="0" destOrd="0" presId="urn:microsoft.com/office/officeart/2005/8/layout/orgChart1"/>
    <dgm:cxn modelId="{B034C5FA-E81A-6747-A3FC-3286871197F0}" type="presParOf" srcId="{5702DB4D-46BA-B24A-88BC-4BD8DE75E538}" destId="{4867FC31-D14E-474C-81ED-E7D33CCBDD53}" srcOrd="1" destOrd="0" presId="urn:microsoft.com/office/officeart/2005/8/layout/orgChart1"/>
    <dgm:cxn modelId="{FA933E37-AFF2-C147-9A56-FA0461666E4F}" type="presParOf" srcId="{A4DBD7AE-92EB-1349-9002-A168FB87819B}" destId="{C0CFA808-EC8D-CD43-B5EE-0969994A8634}" srcOrd="1" destOrd="0" presId="urn:microsoft.com/office/officeart/2005/8/layout/orgChart1"/>
    <dgm:cxn modelId="{BA0217B8-074E-3A43-BF6D-DE89D93EE845}" type="presParOf" srcId="{A4DBD7AE-92EB-1349-9002-A168FB87819B}" destId="{6C8680F7-C093-9147-9013-BF6E276D3E77}" srcOrd="2" destOrd="0" presId="urn:microsoft.com/office/officeart/2005/8/layout/orgChart1"/>
    <dgm:cxn modelId="{0FFDCB65-ADEB-FB43-BA5C-F3AC1C2642EB}" type="presParOf" srcId="{DBA60635-B465-5E43-9304-EA580FE6870F}" destId="{BAAB1314-D2E6-214B-AADA-4DE2E64EA49C}" srcOrd="2" destOrd="0" presId="urn:microsoft.com/office/officeart/2005/8/layout/orgChart1"/>
    <dgm:cxn modelId="{7857DEDE-5B4F-014D-AE28-2E929B81057A}" type="presParOf" srcId="{F68BB2CF-99B6-D04B-8E83-85AC17736723}" destId="{9AFB5859-56B9-754A-A956-A4CB7E71351E}" srcOrd="2" destOrd="0" presId="urn:microsoft.com/office/officeart/2005/8/layout/orgChart1"/>
    <dgm:cxn modelId="{5F480853-50B2-964D-A2AF-03185CEB84BD}" type="presParOf" srcId="{ED89A46A-3C1F-D941-B480-2293BA983ABF}" destId="{C5FCEE56-CF26-9343-9028-B092CD9D43EB}" srcOrd="2" destOrd="0" presId="urn:microsoft.com/office/officeart/2005/8/layout/orgChart1"/>
    <dgm:cxn modelId="{B5C162AE-9B8A-0142-A1A0-E0205D743550}" type="presParOf" srcId="{CA99AF34-F213-1B44-B733-0171687BB9F7}" destId="{DCCFBB85-82E6-D542-8E02-78A3E21732AC}" srcOrd="2" destOrd="0" presId="urn:microsoft.com/office/officeart/2005/8/layout/orgChart1"/>
    <dgm:cxn modelId="{43EA8D06-370F-5647-9882-3E6BA73A3BFA}" type="presParOf" srcId="{BED84B98-2CA9-6B4A-808E-8A475142C4F9}" destId="{8DFCC126-C62F-9F43-B590-1032AABA3C39}" srcOrd="4" destOrd="0" presId="urn:microsoft.com/office/officeart/2005/8/layout/orgChart1"/>
    <dgm:cxn modelId="{8DDDD410-873F-414D-8743-602D787B0A27}" type="presParOf" srcId="{BED84B98-2CA9-6B4A-808E-8A475142C4F9}" destId="{1A89CD1B-3BCE-AE4E-AD4B-0D0F745EFAB2}" srcOrd="5" destOrd="0" presId="urn:microsoft.com/office/officeart/2005/8/layout/orgChart1"/>
    <dgm:cxn modelId="{4B48E57A-EB2E-F349-B913-2C7394AAF37C}" type="presParOf" srcId="{1A89CD1B-3BCE-AE4E-AD4B-0D0F745EFAB2}" destId="{B82082DE-8792-6642-818C-F395613DB363}" srcOrd="0" destOrd="0" presId="urn:microsoft.com/office/officeart/2005/8/layout/orgChart1"/>
    <dgm:cxn modelId="{63BE3952-B031-724D-A8B3-85E23D244BB8}" type="presParOf" srcId="{B82082DE-8792-6642-818C-F395613DB363}" destId="{8A1E685E-B0C4-8544-8479-691CBB9A4B86}" srcOrd="0" destOrd="0" presId="urn:microsoft.com/office/officeart/2005/8/layout/orgChart1"/>
    <dgm:cxn modelId="{7AC25B73-6B43-1643-9DE5-54BF8EBC99A8}" type="presParOf" srcId="{B82082DE-8792-6642-818C-F395613DB363}" destId="{8DD0278B-7725-E04D-8B94-0E18975DCED0}" srcOrd="1" destOrd="0" presId="urn:microsoft.com/office/officeart/2005/8/layout/orgChart1"/>
    <dgm:cxn modelId="{BED64148-96AB-774B-998C-699DB1040F54}" type="presParOf" srcId="{1A89CD1B-3BCE-AE4E-AD4B-0D0F745EFAB2}" destId="{22DF973E-8902-364C-9194-98318EC23AC2}" srcOrd="1" destOrd="0" presId="urn:microsoft.com/office/officeart/2005/8/layout/orgChart1"/>
    <dgm:cxn modelId="{0B2412AD-754D-7E42-82DB-5D7F981BA37D}" type="presParOf" srcId="{1A89CD1B-3BCE-AE4E-AD4B-0D0F745EFAB2}" destId="{61CDFCB3-347E-8745-B6DE-5A7391807B58}" srcOrd="2" destOrd="0" presId="urn:microsoft.com/office/officeart/2005/8/layout/orgChart1"/>
    <dgm:cxn modelId="{6C06E8F9-433A-8840-ABCF-AFAE5DB73B0C}" type="presParOf" srcId="{3BF80362-F1EE-7B4E-87E4-93E6B87C0EE3}" destId="{9890B7F6-548E-3646-9A3D-E0FD250BF6AA}" srcOrd="2" destOrd="0" presId="urn:microsoft.com/office/officeart/2005/8/layout/orgChart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1300</Words>
  <Characters>7412</Characters>
  <Application>Microsoft Macintosh Word</Application>
  <DocSecurity>0</DocSecurity>
  <Lines>61</Lines>
  <Paragraphs>14</Paragraphs>
  <ScaleCrop>false</ScaleCrop>
  <Company>PSU</Company>
  <LinksUpToDate>false</LinksUpToDate>
  <CharactersWithSpaces>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Martin</dc:creator>
  <cp:keywords/>
  <cp:lastModifiedBy>Sheila Martin</cp:lastModifiedBy>
  <cp:revision>2</cp:revision>
  <cp:lastPrinted>2010-12-10T23:56:00Z</cp:lastPrinted>
  <dcterms:created xsi:type="dcterms:W3CDTF">2011-01-27T17:48:00Z</dcterms:created>
  <dcterms:modified xsi:type="dcterms:W3CDTF">2011-01-27T17:48:00Z</dcterms:modified>
</cp:coreProperties>
</file>