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DB" w:rsidRDefault="009B600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05pt;margin-top:-57.75pt;width:378.5pt;height:46.5pt;z-index:251660288;mso-width-relative:margin;mso-height-relative:margin">
            <v:textbox>
              <w:txbxContent>
                <w:p w:rsidR="009B6009" w:rsidRPr="009B6009" w:rsidRDefault="009B6009">
                  <w:pPr>
                    <w:rPr>
                      <w:sz w:val="28"/>
                      <w:szCs w:val="28"/>
                    </w:rPr>
                  </w:pPr>
                  <w:r w:rsidRPr="009B6009">
                    <w:rPr>
                      <w:sz w:val="28"/>
                      <w:szCs w:val="28"/>
                    </w:rPr>
                    <w:t>2009 Fabulous Food Show Overall Ratings for varieties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3943860"/>
            <wp:effectExtent l="19050" t="0" r="19050" b="0"/>
            <wp:docPr id="1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346DB" w:rsidSect="0093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009"/>
    <w:rsid w:val="009346DB"/>
    <w:rsid w:val="009B6009"/>
    <w:rsid w:val="00A6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ller.87\Local%20Settings\Temporary%20Internet%20Files\Content.Outlook\DAH7SMZT\Diane%20present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2009</a:t>
            </a:r>
          </a:p>
        </c:rich>
      </c:tx>
      <c:layout>
        <c:manualLayout>
          <c:xMode val="edge"/>
          <c:yMode val="edge"/>
          <c:x val="0.48189922480620156"/>
          <c:y val="3.5010940919037205E-2"/>
        </c:manualLayout>
      </c:layout>
      <c:overlay val="1"/>
    </c:title>
    <c:plotArea>
      <c:layout/>
      <c:barChart>
        <c:barDir val="col"/>
        <c:grouping val="clustered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dPt>
            <c:idx val="0"/>
            <c:spPr>
              <a:solidFill>
                <a:schemeClr val="accent3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8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9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0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1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2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3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4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5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6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7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8"/>
            <c:spPr>
              <a:solidFill>
                <a:srgbClr val="FFC000"/>
              </a:solidFill>
              <a:ln>
                <a:solidFill>
                  <a:sysClr val="windowText" lastClr="000000"/>
                </a:solidFill>
              </a:ln>
            </c:spPr>
          </c:dPt>
          <c:cat>
            <c:strRef>
              <c:f>'2009 overall'!$B$5:$B$23</c:f>
              <c:strCache>
                <c:ptCount val="19"/>
                <c:pt idx="0">
                  <c:v>Honeycrisp</c:v>
                </c:pt>
                <c:pt idx="1">
                  <c:v>Z</c:v>
                </c:pt>
                <c:pt idx="2">
                  <c:v>Crimson Crisp</c:v>
                </c:pt>
                <c:pt idx="3">
                  <c:v>Sundance</c:v>
                </c:pt>
                <c:pt idx="4">
                  <c:v>Suncrisp</c:v>
                </c:pt>
                <c:pt idx="5">
                  <c:v>JG4</c:v>
                </c:pt>
                <c:pt idx="6">
                  <c:v>X</c:v>
                </c:pt>
                <c:pt idx="7">
                  <c:v>GoldRush</c:v>
                </c:pt>
                <c:pt idx="8">
                  <c:v>Fuji</c:v>
                </c:pt>
                <c:pt idx="9">
                  <c:v>Y</c:v>
                </c:pt>
                <c:pt idx="10">
                  <c:v>W</c:v>
                </c:pt>
                <c:pt idx="11">
                  <c:v>Gala</c:v>
                </c:pt>
                <c:pt idx="12">
                  <c:v>Granny Smith</c:v>
                </c:pt>
                <c:pt idx="13">
                  <c:v>V</c:v>
                </c:pt>
                <c:pt idx="14">
                  <c:v>Golden Delicious</c:v>
                </c:pt>
                <c:pt idx="15">
                  <c:v>Golden Russet</c:v>
                </c:pt>
                <c:pt idx="16">
                  <c:v>Red Delicious</c:v>
                </c:pt>
                <c:pt idx="17">
                  <c:v>Pixie Crunch</c:v>
                </c:pt>
                <c:pt idx="18">
                  <c:v>Autumn Crisp</c:v>
                </c:pt>
              </c:strCache>
            </c:strRef>
          </c:cat>
          <c:val>
            <c:numRef>
              <c:f>'2009 overall'!$C$5:$C$23</c:f>
              <c:numCache>
                <c:formatCode>General</c:formatCode>
                <c:ptCount val="19"/>
                <c:pt idx="0">
                  <c:v>8.2000000000000011</c:v>
                </c:pt>
                <c:pt idx="1">
                  <c:v>7.8</c:v>
                </c:pt>
                <c:pt idx="2">
                  <c:v>7.7</c:v>
                </c:pt>
                <c:pt idx="3">
                  <c:v>7.55</c:v>
                </c:pt>
                <c:pt idx="4">
                  <c:v>7.3</c:v>
                </c:pt>
                <c:pt idx="5">
                  <c:v>7.2</c:v>
                </c:pt>
                <c:pt idx="6">
                  <c:v>7.2</c:v>
                </c:pt>
                <c:pt idx="7">
                  <c:v>7.1</c:v>
                </c:pt>
                <c:pt idx="8">
                  <c:v>6.7</c:v>
                </c:pt>
                <c:pt idx="9">
                  <c:v>6.6</c:v>
                </c:pt>
                <c:pt idx="10">
                  <c:v>6.3</c:v>
                </c:pt>
                <c:pt idx="11">
                  <c:v>6.2</c:v>
                </c:pt>
                <c:pt idx="12">
                  <c:v>6.2</c:v>
                </c:pt>
                <c:pt idx="13">
                  <c:v>6.1</c:v>
                </c:pt>
                <c:pt idx="14">
                  <c:v>6.1</c:v>
                </c:pt>
                <c:pt idx="15">
                  <c:v>6</c:v>
                </c:pt>
                <c:pt idx="16">
                  <c:v>6</c:v>
                </c:pt>
                <c:pt idx="17">
                  <c:v>5.5</c:v>
                </c:pt>
                <c:pt idx="18">
                  <c:v>4.7</c:v>
                </c:pt>
              </c:numCache>
            </c:numRef>
          </c:val>
        </c:ser>
        <c:gapWidth val="40"/>
        <c:axId val="154471808"/>
        <c:axId val="156890240"/>
      </c:barChart>
      <c:catAx>
        <c:axId val="154471808"/>
        <c:scaling>
          <c:orientation val="minMax"/>
        </c:scaling>
        <c:axPos val="b"/>
        <c:tickLblPos val="nextTo"/>
        <c:crossAx val="156890240"/>
        <c:crosses val="autoZero"/>
        <c:auto val="1"/>
        <c:lblAlgn val="ctr"/>
        <c:lblOffset val="100"/>
      </c:catAx>
      <c:valAx>
        <c:axId val="156890240"/>
        <c:scaling>
          <c:orientation val="minMax"/>
          <c:max val="10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Rating score (0-10)</a:t>
                </a:r>
              </a:p>
            </c:rich>
          </c:tx>
        </c:title>
        <c:numFmt formatCode="General" sourceLinked="1"/>
        <c:tickLblPos val="nextTo"/>
        <c:crossAx val="15447180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2011-04-04T20:12:00Z</dcterms:created>
  <dcterms:modified xsi:type="dcterms:W3CDTF">2011-04-04T20:13:00Z</dcterms:modified>
</cp:coreProperties>
</file>