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B5" w:rsidRPr="0019141A" w:rsidRDefault="006053B5" w:rsidP="006053B5">
      <w:pPr>
        <w:contextualSpacing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907790" cy="2346325"/>
            <wp:effectExtent l="19050" t="0" r="0" b="0"/>
            <wp:docPr id="1" name="Picture 6" descr="Description: MA on station yield percent mare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A on station yield percent maretabl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3B5" w:rsidRPr="0019141A" w:rsidRDefault="006053B5" w:rsidP="006053B5">
      <w:pPr>
        <w:contextualSpacing/>
        <w:rPr>
          <w:color w:val="000000"/>
          <w:sz w:val="24"/>
          <w:szCs w:val="24"/>
        </w:rPr>
      </w:pPr>
      <w:r w:rsidRPr="0019141A">
        <w:rPr>
          <w:color w:val="000000"/>
          <w:sz w:val="24"/>
          <w:szCs w:val="24"/>
        </w:rPr>
        <w:tab/>
      </w:r>
      <w:r w:rsidRPr="0019141A">
        <w:rPr>
          <w:color w:val="000000"/>
          <w:sz w:val="24"/>
          <w:szCs w:val="24"/>
        </w:rPr>
        <w:tab/>
        <w:t xml:space="preserve">Figure 4: Conventional </w:t>
      </w:r>
      <w:proofErr w:type="spellStart"/>
      <w:r w:rsidRPr="0019141A">
        <w:rPr>
          <w:color w:val="000000"/>
          <w:sz w:val="24"/>
          <w:szCs w:val="24"/>
        </w:rPr>
        <w:t>vs</w:t>
      </w:r>
      <w:proofErr w:type="spellEnd"/>
      <w:r w:rsidRPr="0019141A">
        <w:rPr>
          <w:color w:val="000000"/>
          <w:sz w:val="24"/>
          <w:szCs w:val="24"/>
        </w:rPr>
        <w:t xml:space="preserve"> DZT, percent of marketable heads produced</w:t>
      </w:r>
    </w:p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053B5"/>
    <w:rsid w:val="001B0EAB"/>
    <w:rsid w:val="0060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B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2011-12-30T19:36:00Z</dcterms:created>
  <dcterms:modified xsi:type="dcterms:W3CDTF">2011-12-30T19:41:00Z</dcterms:modified>
</cp:coreProperties>
</file>