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3A" w:rsidRPr="00214884" w:rsidRDefault="00ED26C8" w:rsidP="0000343A">
      <w:pPr>
        <w:tabs>
          <w:tab w:val="left" w:pos="0"/>
        </w:tabs>
        <w:spacing w:after="0" w:line="240" w:lineRule="auto"/>
        <w:rPr>
          <w:rFonts w:cs="Calibri"/>
          <w:bCs/>
        </w:rPr>
      </w:pPr>
      <w:r w:rsidRPr="00ED26C8">
        <w:rPr>
          <w:rFonts w:cs="Calibri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E7B16" wp14:editId="7624DD72">
                <wp:simplePos x="0" y="0"/>
                <wp:positionH relativeFrom="column">
                  <wp:posOffset>2679065</wp:posOffset>
                </wp:positionH>
                <wp:positionV relativeFrom="paragraph">
                  <wp:posOffset>1542415</wp:posOffset>
                </wp:positionV>
                <wp:extent cx="2607945" cy="452755"/>
                <wp:effectExtent l="0" t="0" r="1905" b="444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704" w:rsidRDefault="00033704" w:rsidP="00ED26C8">
                            <w:proofErr w:type="gramStart"/>
                            <w:r>
                              <w:t>Figure 2.2.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 xml:space="preserve">Corn grain yield nitrogen response curve for </w:t>
                            </w:r>
                            <w:proofErr w:type="spellStart"/>
                            <w:r>
                              <w:t>Fruita</w:t>
                            </w:r>
                            <w:proofErr w:type="spellEnd"/>
                            <w:r>
                              <w:t>, CO in 2009.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45720" tIns="45720" rIns="4572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0.95pt;margin-top:121.45pt;width:205.35pt;height:3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" stroked="f">
                <v:textbox inset="3.6pt,,3.6pt">
                  <w:txbxContent>
                    <w:p w:rsidR="00033704" w:rsidRDefault="00033704" w:rsidP="00ED26C8">
                      <w:proofErr w:type="gramStart"/>
                      <w:r>
                        <w:t>Figure 2.2.</w:t>
                      </w:r>
                      <w:proofErr w:type="gramEnd"/>
                      <w:r>
                        <w:t xml:space="preserve"> </w:t>
                      </w:r>
                      <w:proofErr w:type="gramStart"/>
                      <w:r>
                        <w:t xml:space="preserve">Corn grain yield nitrogen response curve for </w:t>
                      </w:r>
                      <w:proofErr w:type="spellStart"/>
                      <w:r>
                        <w:t>Fruita</w:t>
                      </w:r>
                      <w:proofErr w:type="spellEnd"/>
                      <w:r>
                        <w:t>, CO in 2009.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D26C8">
        <w:rPr>
          <w:rFonts w:cs="Calibri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4D80B" wp14:editId="0090E1A9">
                <wp:simplePos x="0" y="0"/>
                <wp:positionH relativeFrom="column">
                  <wp:posOffset>0</wp:posOffset>
                </wp:positionH>
                <wp:positionV relativeFrom="paragraph">
                  <wp:posOffset>1539571</wp:posOffset>
                </wp:positionV>
                <wp:extent cx="2647315" cy="452755"/>
                <wp:effectExtent l="0" t="0" r="635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704" w:rsidRDefault="00033704">
                            <w:proofErr w:type="gramStart"/>
                            <w:r>
                              <w:t>Figure 2.1.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 xml:space="preserve">Corn silage yield nitrogen response curve for </w:t>
                            </w:r>
                            <w:proofErr w:type="spellStart"/>
                            <w:r>
                              <w:t>Fruita</w:t>
                            </w:r>
                            <w:proofErr w:type="spellEnd"/>
                            <w:r>
                              <w:t>, CO in 2009.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45720" tIns="45720" rIns="4572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21.25pt;width:208.45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" stroked="f">
                <v:textbox inset="3.6pt,,3.6pt">
                  <w:txbxContent>
                    <w:p w:rsidR="00033704" w:rsidRDefault="00033704">
                      <w:proofErr w:type="gramStart"/>
                      <w:r>
                        <w:t>Figure 2.1.</w:t>
                      </w:r>
                      <w:proofErr w:type="gramEnd"/>
                      <w:r>
                        <w:t xml:space="preserve"> </w:t>
                      </w:r>
                      <w:proofErr w:type="gramStart"/>
                      <w:r>
                        <w:t xml:space="preserve">Corn silage yield nitrogen response curve for </w:t>
                      </w:r>
                      <w:proofErr w:type="spellStart"/>
                      <w:r>
                        <w:t>Fruita</w:t>
                      </w:r>
                      <w:proofErr w:type="spellEnd"/>
                      <w:r>
                        <w:t>, CO in 2009.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0343A">
        <w:rPr>
          <w:rFonts w:cs="Calibri"/>
          <w:bCs/>
          <w:noProof/>
        </w:rPr>
        <w:drawing>
          <wp:inline distT="0" distB="0" distL="0" distR="0" wp14:anchorId="512DC4B2" wp14:editId="63DFB243">
            <wp:extent cx="2647950" cy="15506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343A" w:rsidRPr="00214884">
        <w:rPr>
          <w:rFonts w:cs="Calibri"/>
          <w:bCs/>
        </w:rPr>
        <w:t xml:space="preserve"> </w:t>
      </w:r>
      <w:r w:rsidR="0000343A">
        <w:rPr>
          <w:rFonts w:cs="Calibri"/>
          <w:bCs/>
          <w:noProof/>
        </w:rPr>
        <w:drawing>
          <wp:inline distT="0" distB="0" distL="0" distR="0" wp14:anchorId="17C6923A" wp14:editId="37E48566">
            <wp:extent cx="2647950" cy="15506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43A" w:rsidRDefault="0000343A" w:rsidP="0000343A">
      <w:pPr>
        <w:tabs>
          <w:tab w:val="left" w:pos="0"/>
        </w:tabs>
        <w:spacing w:after="0" w:line="240" w:lineRule="auto"/>
        <w:rPr>
          <w:rFonts w:cs="Calibri"/>
          <w:bCs/>
        </w:rPr>
      </w:pPr>
    </w:p>
    <w:p w:rsidR="00ED26C8" w:rsidRDefault="00ED26C8" w:rsidP="0000343A">
      <w:pPr>
        <w:tabs>
          <w:tab w:val="left" w:pos="0"/>
        </w:tabs>
        <w:spacing w:after="0" w:line="240" w:lineRule="auto"/>
        <w:rPr>
          <w:rFonts w:cs="Calibri"/>
          <w:bCs/>
        </w:rPr>
      </w:pPr>
    </w:p>
    <w:p w:rsidR="00ED26C8" w:rsidRDefault="00ED26C8" w:rsidP="0000343A">
      <w:pPr>
        <w:tabs>
          <w:tab w:val="left" w:pos="0"/>
        </w:tabs>
        <w:spacing w:after="0" w:line="240" w:lineRule="auto"/>
        <w:rPr>
          <w:rFonts w:cs="Calibri"/>
          <w:bCs/>
        </w:rPr>
      </w:pPr>
    </w:p>
    <w:p w:rsidR="00ED26C8" w:rsidRDefault="00ED26C8" w:rsidP="0000343A">
      <w:pPr>
        <w:tabs>
          <w:tab w:val="left" w:pos="0"/>
        </w:tabs>
        <w:spacing w:after="0" w:line="240" w:lineRule="auto"/>
        <w:rPr>
          <w:rFonts w:cs="Calibri"/>
          <w:bCs/>
        </w:rPr>
      </w:pPr>
    </w:p>
    <w:p w:rsidR="00ED26C8" w:rsidRPr="00214884" w:rsidRDefault="00ED26C8" w:rsidP="0000343A">
      <w:pPr>
        <w:tabs>
          <w:tab w:val="left" w:pos="0"/>
        </w:tabs>
        <w:spacing w:after="0" w:line="240" w:lineRule="auto"/>
        <w:rPr>
          <w:rFonts w:cs="Calibri"/>
          <w:bCs/>
        </w:rPr>
      </w:pPr>
    </w:p>
    <w:p w:rsidR="0000343A" w:rsidRPr="00214884" w:rsidRDefault="007D1644" w:rsidP="0000343A">
      <w:pPr>
        <w:tabs>
          <w:tab w:val="left" w:pos="0"/>
        </w:tabs>
        <w:spacing w:after="0" w:line="240" w:lineRule="auto"/>
        <w:rPr>
          <w:rFonts w:cs="Calibri"/>
          <w:bCs/>
        </w:rPr>
      </w:pPr>
      <w:r w:rsidRPr="00ED26C8">
        <w:rPr>
          <w:rFonts w:cs="Calibri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93D7BD" wp14:editId="63C83630">
                <wp:simplePos x="0" y="0"/>
                <wp:positionH relativeFrom="column">
                  <wp:posOffset>0</wp:posOffset>
                </wp:positionH>
                <wp:positionV relativeFrom="paragraph">
                  <wp:posOffset>1539875</wp:posOffset>
                </wp:positionV>
                <wp:extent cx="2647315" cy="659765"/>
                <wp:effectExtent l="0" t="0" r="635" b="698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704" w:rsidRDefault="00033704" w:rsidP="009F49E2">
                            <w:proofErr w:type="gramStart"/>
                            <w:r>
                              <w:t>Figure 2.3.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9F49E2">
                              <w:t xml:space="preserve">Linear </w:t>
                            </w:r>
                            <w:proofErr w:type="gramStart"/>
                            <w:r w:rsidRPr="009F49E2">
                              <w:t>regression of corn silage yield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214884">
                              <w:rPr>
                                <w:rFonts w:cs="Calibri"/>
                                <w:bCs/>
                              </w:rPr>
                              <w:t>on nitrogen fertilizer rate for 84 and 168 kg</w:t>
                            </w:r>
                            <w:r>
                              <w:rPr>
                                <w:rFonts w:cs="Calibri"/>
                                <w:bCs/>
                              </w:rPr>
                              <w:t>/</w:t>
                            </w:r>
                            <w:r w:rsidRPr="00214884">
                              <w:rPr>
                                <w:rFonts w:cs="Calibri"/>
                                <w:bCs/>
                              </w:rPr>
                              <w:t>ha</w:t>
                            </w:r>
                            <w:r>
                              <w:rPr>
                                <w:rFonts w:cs="Calibri"/>
                                <w:bCs/>
                              </w:rPr>
                              <w:t xml:space="preserve"> </w:t>
                            </w:r>
                            <w:r w:rsidRPr="009F49E2">
                              <w:rPr>
                                <w:rFonts w:cs="Calibri"/>
                                <w:bCs/>
                              </w:rPr>
                              <w:t>rates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21.25pt;width:208.45pt;height:5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" stroked="f">
                <v:textbox inset="3.6pt,,3.6pt">
                  <w:txbxContent>
                    <w:p w:rsidR="00033704" w:rsidRDefault="00033704" w:rsidP="009F49E2">
                      <w:proofErr w:type="gramStart"/>
                      <w:r>
                        <w:t>Figure 2.3.</w:t>
                      </w:r>
                      <w:proofErr w:type="gramEnd"/>
                      <w:r>
                        <w:t xml:space="preserve"> </w:t>
                      </w:r>
                      <w:r w:rsidRPr="009F49E2">
                        <w:t xml:space="preserve">Linear </w:t>
                      </w:r>
                      <w:proofErr w:type="gramStart"/>
                      <w:r w:rsidRPr="009F49E2">
                        <w:t>regression of corn silage yield</w:t>
                      </w:r>
                      <w:proofErr w:type="gramEnd"/>
                      <w:r>
                        <w:t xml:space="preserve"> </w:t>
                      </w:r>
                      <w:r w:rsidRPr="00214884">
                        <w:rPr>
                          <w:rFonts w:cs="Calibri"/>
                          <w:bCs/>
                        </w:rPr>
                        <w:t>on nitrogen fertilizer rate for 84 and 168 kg</w:t>
                      </w:r>
                      <w:r>
                        <w:rPr>
                          <w:rFonts w:cs="Calibri"/>
                          <w:bCs/>
                        </w:rPr>
                        <w:t>/</w:t>
                      </w:r>
                      <w:r w:rsidRPr="00214884">
                        <w:rPr>
                          <w:rFonts w:cs="Calibri"/>
                          <w:bCs/>
                        </w:rPr>
                        <w:t>ha</w:t>
                      </w:r>
                      <w:r>
                        <w:rPr>
                          <w:rFonts w:cs="Calibri"/>
                          <w:bCs/>
                        </w:rPr>
                        <w:t xml:space="preserve"> </w:t>
                      </w:r>
                      <w:r w:rsidRPr="009F49E2">
                        <w:rPr>
                          <w:rFonts w:cs="Calibri"/>
                          <w:bCs/>
                        </w:rPr>
                        <w:t>rates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0343A">
        <w:rPr>
          <w:rFonts w:cs="Calibri"/>
          <w:bCs/>
          <w:noProof/>
        </w:rPr>
        <w:drawing>
          <wp:inline distT="0" distB="0" distL="0" distR="0" wp14:anchorId="546A5FAF" wp14:editId="0FE58CFA">
            <wp:extent cx="2647950" cy="15506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343A" w:rsidRPr="00214884">
        <w:rPr>
          <w:rFonts w:cs="Calibri"/>
          <w:bCs/>
        </w:rPr>
        <w:t xml:space="preserve"> </w:t>
      </w:r>
      <w:r w:rsidR="0000343A">
        <w:rPr>
          <w:rFonts w:cs="Calibri"/>
          <w:bCs/>
          <w:noProof/>
        </w:rPr>
        <w:drawing>
          <wp:inline distT="0" distB="0" distL="0" distR="0" wp14:anchorId="745E0279" wp14:editId="5591C9E0">
            <wp:extent cx="2655570" cy="1550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43A" w:rsidRPr="00214884" w:rsidRDefault="007D1644" w:rsidP="007D1644">
      <w:pPr>
        <w:tabs>
          <w:tab w:val="left" w:pos="0"/>
        </w:tabs>
        <w:spacing w:after="0" w:line="240" w:lineRule="auto"/>
        <w:rPr>
          <w:rFonts w:cs="Calibri"/>
          <w:bCs/>
        </w:rPr>
      </w:pPr>
      <w:r w:rsidRPr="00ED26C8">
        <w:rPr>
          <w:rFonts w:cs="Calibri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F450E4" wp14:editId="6CD017A9">
                <wp:simplePos x="0" y="0"/>
                <wp:positionH relativeFrom="column">
                  <wp:posOffset>2699689</wp:posOffset>
                </wp:positionH>
                <wp:positionV relativeFrom="paragraph">
                  <wp:posOffset>0</wp:posOffset>
                </wp:positionV>
                <wp:extent cx="2647315" cy="659765"/>
                <wp:effectExtent l="0" t="0" r="635" b="698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704" w:rsidRDefault="00033704" w:rsidP="00033704">
                            <w:proofErr w:type="gramStart"/>
                            <w:r>
                              <w:t>Figure 2.3.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9F49E2">
                              <w:t xml:space="preserve">Linear </w:t>
                            </w:r>
                            <w:proofErr w:type="gramStart"/>
                            <w:r w:rsidRPr="009F49E2">
                              <w:t xml:space="preserve">regression of corn </w:t>
                            </w:r>
                            <w:r w:rsidR="007D1644">
                              <w:t>grain</w:t>
                            </w:r>
                            <w:r w:rsidRPr="009F49E2">
                              <w:t xml:space="preserve"> yield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214884">
                              <w:rPr>
                                <w:rFonts w:cs="Calibri"/>
                                <w:bCs/>
                              </w:rPr>
                              <w:t>on nitrogen fertilizer rate for 84 and 168 kg</w:t>
                            </w:r>
                            <w:r>
                              <w:rPr>
                                <w:rFonts w:cs="Calibri"/>
                                <w:bCs/>
                              </w:rPr>
                              <w:t>/</w:t>
                            </w:r>
                            <w:r w:rsidRPr="00214884">
                              <w:rPr>
                                <w:rFonts w:cs="Calibri"/>
                                <w:bCs/>
                              </w:rPr>
                              <w:t>ha</w:t>
                            </w:r>
                            <w:r>
                              <w:rPr>
                                <w:rFonts w:cs="Calibri"/>
                                <w:bCs/>
                              </w:rPr>
                              <w:t xml:space="preserve"> </w:t>
                            </w:r>
                            <w:r w:rsidRPr="009F49E2">
                              <w:rPr>
                                <w:rFonts w:cs="Calibri"/>
                                <w:bCs/>
                              </w:rPr>
                              <w:t>rates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12.55pt;margin-top:0;width:208.45pt;height:5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" stroked="f">
                <v:textbox inset="3.6pt,,3.6pt">
                  <w:txbxContent>
                    <w:p w:rsidR="00033704" w:rsidRDefault="00033704" w:rsidP="00033704">
                      <w:proofErr w:type="gramStart"/>
                      <w:r>
                        <w:t>Figure 2.3.</w:t>
                      </w:r>
                      <w:proofErr w:type="gramEnd"/>
                      <w:r>
                        <w:t xml:space="preserve"> </w:t>
                      </w:r>
                      <w:r w:rsidRPr="009F49E2">
                        <w:t xml:space="preserve">Linear </w:t>
                      </w:r>
                      <w:proofErr w:type="gramStart"/>
                      <w:r w:rsidRPr="009F49E2">
                        <w:t xml:space="preserve">regression of corn </w:t>
                      </w:r>
                      <w:r w:rsidR="007D1644">
                        <w:t>grain</w:t>
                      </w:r>
                      <w:r w:rsidRPr="009F49E2">
                        <w:t xml:space="preserve"> yield</w:t>
                      </w:r>
                      <w:proofErr w:type="gramEnd"/>
                      <w:r>
                        <w:t xml:space="preserve"> </w:t>
                      </w:r>
                      <w:r w:rsidRPr="00214884">
                        <w:rPr>
                          <w:rFonts w:cs="Calibri"/>
                          <w:bCs/>
                        </w:rPr>
                        <w:t>on nitrogen fertilizer rate for 84 and 168 kg</w:t>
                      </w:r>
                      <w:r>
                        <w:rPr>
                          <w:rFonts w:cs="Calibri"/>
                          <w:bCs/>
                        </w:rPr>
                        <w:t>/</w:t>
                      </w:r>
                      <w:r w:rsidRPr="00214884">
                        <w:rPr>
                          <w:rFonts w:cs="Calibri"/>
                          <w:bCs/>
                        </w:rPr>
                        <w:t>ha</w:t>
                      </w:r>
                      <w:r>
                        <w:rPr>
                          <w:rFonts w:cs="Calibri"/>
                          <w:bCs/>
                        </w:rPr>
                        <w:t xml:space="preserve"> </w:t>
                      </w:r>
                      <w:r w:rsidRPr="009F49E2">
                        <w:rPr>
                          <w:rFonts w:cs="Calibri"/>
                          <w:bCs/>
                        </w:rPr>
                        <w:t>rates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0343A" w:rsidRPr="00214884">
        <w:rPr>
          <w:rFonts w:cs="Calibri"/>
          <w:bCs/>
        </w:rPr>
        <w:t xml:space="preserve">      </w:t>
      </w:r>
    </w:p>
    <w:p w:rsidR="00ED26C8" w:rsidRDefault="00ED26C8">
      <w:pPr>
        <w:spacing w:after="0" w:line="240" w:lineRule="auto"/>
      </w:pPr>
      <w:bookmarkStart w:id="0" w:name="_GoBack"/>
      <w:bookmarkEnd w:id="0"/>
    </w:p>
    <w:sectPr w:rsidR="00ED2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3A"/>
    <w:rsid w:val="0000343A"/>
    <w:rsid w:val="00033704"/>
    <w:rsid w:val="00182985"/>
    <w:rsid w:val="002B6F5B"/>
    <w:rsid w:val="003A7E93"/>
    <w:rsid w:val="004F4188"/>
    <w:rsid w:val="00705392"/>
    <w:rsid w:val="00764579"/>
    <w:rsid w:val="007D1644"/>
    <w:rsid w:val="009F49E2"/>
    <w:rsid w:val="00BC3CB7"/>
    <w:rsid w:val="00DE3E1D"/>
    <w:rsid w:val="00ED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4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43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4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4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Brummer,Joe</dc:creator>
  <cp:lastModifiedBy>Brummer,Joe</cp:lastModifiedBy>
  <cp:revision>2</cp:revision>
  <dcterms:created xsi:type="dcterms:W3CDTF">2012-03-05T20:53:00Z</dcterms:created>
  <dcterms:modified xsi:type="dcterms:W3CDTF">2012-03-05T20:53:00Z</dcterms:modified>
</cp:coreProperties>
</file>