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AE" w:rsidRDefault="001B7BAE" w:rsidP="001B7BAE">
      <w:pPr>
        <w:spacing w:after="0"/>
        <w:contextualSpacing/>
        <w:rPr>
          <w:b/>
        </w:rPr>
      </w:pPr>
      <w:r w:rsidRPr="008F184B">
        <w:rPr>
          <w:b/>
        </w:rPr>
        <w:t>Literature Cited:</w:t>
      </w:r>
    </w:p>
    <w:p w:rsidR="001B7BAE" w:rsidRPr="008F184B" w:rsidRDefault="001B7BAE" w:rsidP="001B7BAE">
      <w:pPr>
        <w:spacing w:after="0"/>
        <w:contextualSpacing/>
      </w:pPr>
    </w:p>
    <w:p w:rsidR="001B7BAE" w:rsidRPr="003E6009" w:rsidRDefault="001B7BAE" w:rsidP="001B7BAE">
      <w:pPr>
        <w:spacing w:after="0"/>
        <w:ind w:left="720" w:hanging="720"/>
        <w:jc w:val="both"/>
        <w:rPr>
          <w:rFonts w:ascii="Cambria" w:hAnsi="Cambria"/>
          <w:noProof/>
        </w:rPr>
      </w:pPr>
      <w:bookmarkStart w:id="0" w:name="_ENREF_8"/>
      <w:r w:rsidRPr="003E6009">
        <w:rPr>
          <w:rFonts w:ascii="Cambria" w:hAnsi="Cambria"/>
          <w:noProof/>
        </w:rPr>
        <w:t>Arthur, P. F., J. A. Archer, D. J. Johnston, R. M. Herd, E. C. Richardson, and P. F. Parnell.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 xml:space="preserve"> 2001b. 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 xml:space="preserve">Genetic and phenotypic variance and covariance components for feed intake, feed efficiency, and other postweaning traits in angus cattle. Journal of Animal Science. </w:t>
      </w:r>
      <w:r>
        <w:rPr>
          <w:rFonts w:ascii="Cambria" w:hAnsi="Cambria"/>
          <w:noProof/>
        </w:rPr>
        <w:t>79:</w:t>
      </w:r>
      <w:r w:rsidRPr="003E6009">
        <w:rPr>
          <w:rFonts w:ascii="Cambria" w:hAnsi="Cambria"/>
          <w:noProof/>
        </w:rPr>
        <w:t>2805-2811.</w:t>
      </w:r>
      <w:bookmarkEnd w:id="0"/>
    </w:p>
    <w:p w:rsidR="001B7BAE" w:rsidRPr="003E6009" w:rsidRDefault="001B7BAE" w:rsidP="001B7BAE">
      <w:pPr>
        <w:spacing w:after="0"/>
        <w:ind w:left="720" w:hanging="720"/>
        <w:jc w:val="both"/>
        <w:rPr>
          <w:rFonts w:ascii="Cambria" w:hAnsi="Cambria"/>
          <w:noProof/>
        </w:rPr>
      </w:pPr>
      <w:bookmarkStart w:id="1" w:name="_ENREF_11"/>
      <w:r w:rsidRPr="003E6009">
        <w:rPr>
          <w:rFonts w:ascii="Cambria" w:hAnsi="Cambria"/>
          <w:noProof/>
        </w:rPr>
        <w:t xml:space="preserve">Baker, S. D., J. I. Szasz, T. A. Klein, P. S. Kuber, C. W. Hunt, J. B. Glaze, Jr., D. Falk, R. Richard, J. C. Miller, R. A. Battaglia, and R. A. Hill. 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 xml:space="preserve">2006. 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>Residual feed intake of purebred angus steers: Effects on meat quality and palatability. J</w:t>
      </w:r>
      <w:r>
        <w:rPr>
          <w:rFonts w:ascii="Cambria" w:hAnsi="Cambria"/>
          <w:noProof/>
        </w:rPr>
        <w:t>.</w:t>
      </w:r>
      <w:r w:rsidRPr="003E6009">
        <w:rPr>
          <w:rFonts w:ascii="Cambria" w:hAnsi="Cambria"/>
          <w:noProof/>
        </w:rPr>
        <w:t xml:space="preserve"> Anim</w:t>
      </w:r>
      <w:r>
        <w:rPr>
          <w:rFonts w:ascii="Cambria" w:hAnsi="Cambria"/>
          <w:noProof/>
        </w:rPr>
        <w:t>. Sci. 84:</w:t>
      </w:r>
      <w:r w:rsidRPr="003E6009">
        <w:rPr>
          <w:rFonts w:ascii="Cambria" w:hAnsi="Cambria"/>
          <w:noProof/>
        </w:rPr>
        <w:t>938-945.</w:t>
      </w:r>
      <w:bookmarkEnd w:id="1"/>
    </w:p>
    <w:p w:rsidR="001B7BAE" w:rsidRPr="003E6009" w:rsidRDefault="001B7BAE" w:rsidP="001B7BAE">
      <w:pPr>
        <w:spacing w:after="0"/>
        <w:ind w:left="720" w:hanging="720"/>
        <w:jc w:val="both"/>
        <w:rPr>
          <w:rFonts w:ascii="Cambria" w:hAnsi="Cambria"/>
          <w:noProof/>
        </w:rPr>
      </w:pPr>
      <w:bookmarkStart w:id="2" w:name="_ENREF_16"/>
      <w:r w:rsidRPr="003E6009">
        <w:rPr>
          <w:rFonts w:ascii="Cambria" w:hAnsi="Cambria"/>
          <w:noProof/>
        </w:rPr>
        <w:t xml:space="preserve">Basarab, J. A., M. A. Price, J. L. Aalhus, E. K. Okine, W. M. Snelling, and K. L. Lyle. 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>2003.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 xml:space="preserve"> Residual feed intake and body composition in young </w:t>
      </w:r>
      <w:r>
        <w:rPr>
          <w:rFonts w:ascii="Cambria" w:hAnsi="Cambria"/>
          <w:noProof/>
        </w:rPr>
        <w:t>growing cattle. Canadian J.</w:t>
      </w:r>
      <w:r w:rsidRPr="003E6009">
        <w:rPr>
          <w:rFonts w:ascii="Cambria" w:hAnsi="Cambria"/>
          <w:noProof/>
        </w:rPr>
        <w:t xml:space="preserve"> Anim</w:t>
      </w:r>
      <w:r>
        <w:rPr>
          <w:rFonts w:ascii="Cambria" w:hAnsi="Cambria"/>
          <w:noProof/>
        </w:rPr>
        <w:t>. Sci. 83:</w:t>
      </w:r>
      <w:r w:rsidRPr="003E6009">
        <w:rPr>
          <w:rFonts w:ascii="Cambria" w:hAnsi="Cambria"/>
          <w:noProof/>
        </w:rPr>
        <w:t>189-204.</w:t>
      </w:r>
      <w:bookmarkEnd w:id="2"/>
    </w:p>
    <w:p w:rsidR="001B7BAE" w:rsidRPr="003E6009" w:rsidRDefault="001B7BAE" w:rsidP="001B7BAE">
      <w:pPr>
        <w:spacing w:after="0"/>
        <w:ind w:left="720" w:hanging="720"/>
        <w:jc w:val="both"/>
        <w:rPr>
          <w:rFonts w:ascii="Cambria" w:hAnsi="Cambria"/>
          <w:noProof/>
        </w:rPr>
      </w:pPr>
      <w:bookmarkStart w:id="3" w:name="_ENREF_43"/>
      <w:r w:rsidRPr="003E6009">
        <w:rPr>
          <w:rFonts w:ascii="Cambria" w:hAnsi="Cambria"/>
          <w:noProof/>
        </w:rPr>
        <w:t xml:space="preserve">Francois, D., B. Bibe, J. Bouix, J. C. Brunel, J. L. Weisbecker, and E. Ricard. </w:t>
      </w:r>
      <w:r>
        <w:rPr>
          <w:rFonts w:ascii="Cambria" w:hAnsi="Cambria"/>
          <w:noProof/>
        </w:rPr>
        <w:t xml:space="preserve"> 2002</w:t>
      </w:r>
      <w:r w:rsidRPr="003E6009">
        <w:rPr>
          <w:rFonts w:ascii="Cambria" w:hAnsi="Cambria"/>
          <w:noProof/>
        </w:rPr>
        <w:t xml:space="preserve">. 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>Genetic parameters of feeding traits in meat sheep. p 0-4.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 xml:space="preserve">In: 7th World Congress on Genetics Applied to Livestock Production, Montpellier, France. </w:t>
      </w:r>
      <w:bookmarkEnd w:id="3"/>
    </w:p>
    <w:p w:rsidR="001B7BAE" w:rsidRPr="003E6009" w:rsidRDefault="001B7BAE" w:rsidP="001B7BAE">
      <w:pPr>
        <w:spacing w:after="0"/>
        <w:ind w:left="720" w:hanging="720"/>
        <w:jc w:val="both"/>
        <w:rPr>
          <w:rFonts w:ascii="Cambria" w:hAnsi="Cambria"/>
          <w:noProof/>
        </w:rPr>
      </w:pPr>
      <w:bookmarkStart w:id="4" w:name="_ENREF_53"/>
      <w:r w:rsidRPr="003E6009">
        <w:rPr>
          <w:rFonts w:ascii="Cambria" w:hAnsi="Cambria"/>
          <w:noProof/>
        </w:rPr>
        <w:t xml:space="preserve">Hegarty, R. S., J. P. Goopy, R. M. Herd, and B. McCorkell. 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 xml:space="preserve">2007. 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>Cattle selected for lower residual feed intake have reduced daily methane production. J</w:t>
      </w:r>
      <w:r>
        <w:rPr>
          <w:rFonts w:ascii="Cambria" w:hAnsi="Cambria"/>
          <w:noProof/>
        </w:rPr>
        <w:t>.</w:t>
      </w:r>
      <w:r w:rsidRPr="003E6009">
        <w:rPr>
          <w:rFonts w:ascii="Cambria" w:hAnsi="Cambria"/>
          <w:noProof/>
        </w:rPr>
        <w:t xml:space="preserve"> Anim</w:t>
      </w:r>
      <w:r>
        <w:rPr>
          <w:rFonts w:ascii="Cambria" w:hAnsi="Cambria"/>
          <w:noProof/>
        </w:rPr>
        <w:t>.</w:t>
      </w:r>
      <w:r w:rsidRPr="003E6009">
        <w:rPr>
          <w:rFonts w:ascii="Cambria" w:hAnsi="Cambria"/>
          <w:noProof/>
        </w:rPr>
        <w:t xml:space="preserve"> Sci. 85:1479-1486.</w:t>
      </w:r>
      <w:bookmarkEnd w:id="4"/>
    </w:p>
    <w:p w:rsidR="001B7BAE" w:rsidRPr="003E6009" w:rsidRDefault="001B7BAE" w:rsidP="001B7BAE">
      <w:pPr>
        <w:spacing w:after="0"/>
        <w:ind w:left="720" w:hanging="720"/>
        <w:contextualSpacing/>
        <w:jc w:val="both"/>
        <w:rPr>
          <w:rFonts w:ascii="Cambria" w:hAnsi="Cambria"/>
          <w:noProof/>
        </w:rPr>
      </w:pPr>
      <w:bookmarkStart w:id="5" w:name="_ENREF_70"/>
      <w:r w:rsidRPr="003E6009">
        <w:rPr>
          <w:rFonts w:ascii="Cambria" w:hAnsi="Cambria"/>
          <w:noProof/>
        </w:rPr>
        <w:t xml:space="preserve">Koch, R. M., L. A. Swiger, D. Chambers, and K. E. Gregory. 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>1963.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 xml:space="preserve"> Efficiency of feed use in beef cattle.</w:t>
      </w:r>
      <w:r>
        <w:rPr>
          <w:rFonts w:ascii="Cambria" w:hAnsi="Cambria"/>
          <w:noProof/>
        </w:rPr>
        <w:t xml:space="preserve"> J. Anim. Sci. 22:</w:t>
      </w:r>
      <w:r w:rsidRPr="003E6009">
        <w:rPr>
          <w:rFonts w:ascii="Cambria" w:hAnsi="Cambria"/>
          <w:noProof/>
        </w:rPr>
        <w:t>486-494.</w:t>
      </w:r>
      <w:bookmarkEnd w:id="5"/>
    </w:p>
    <w:p w:rsidR="001B7BAE" w:rsidRPr="003E6009" w:rsidRDefault="001B7BAE" w:rsidP="001B7BAE">
      <w:pPr>
        <w:spacing w:after="0"/>
        <w:ind w:left="720" w:hanging="720"/>
        <w:jc w:val="both"/>
        <w:rPr>
          <w:rFonts w:ascii="Cambria" w:hAnsi="Cambria"/>
          <w:noProof/>
        </w:rPr>
      </w:pPr>
      <w:bookmarkStart w:id="6" w:name="_ENREF_93"/>
      <w:r w:rsidRPr="003E6009">
        <w:rPr>
          <w:rFonts w:ascii="Cambria" w:hAnsi="Cambria"/>
          <w:noProof/>
        </w:rPr>
        <w:t xml:space="preserve">Nkrumah, J. D., E. K. Okine, G. W. Mathison, K. Schmid, C. Li, J. A. Basarab, M. A. Price, Z. Wang, and S. S. Moore. 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>2006.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 xml:space="preserve"> Relationships of feedlot feed efficiency, performance, and feeding behavior with metabolic rate, methane production, and energy partitioning in beef cattle. J</w:t>
      </w:r>
      <w:r>
        <w:rPr>
          <w:rFonts w:ascii="Cambria" w:hAnsi="Cambria"/>
          <w:noProof/>
        </w:rPr>
        <w:t>.</w:t>
      </w:r>
      <w:r w:rsidRPr="003E6009">
        <w:rPr>
          <w:rFonts w:ascii="Cambria" w:hAnsi="Cambria"/>
          <w:noProof/>
        </w:rPr>
        <w:t xml:space="preserve"> Anim</w:t>
      </w:r>
      <w:r>
        <w:rPr>
          <w:rFonts w:ascii="Cambria" w:hAnsi="Cambria"/>
          <w:noProof/>
        </w:rPr>
        <w:t>. Sci. 84:</w:t>
      </w:r>
      <w:r w:rsidRPr="003E6009">
        <w:rPr>
          <w:rFonts w:ascii="Cambria" w:hAnsi="Cambria"/>
          <w:noProof/>
        </w:rPr>
        <w:t>145-153.</w:t>
      </w:r>
      <w:bookmarkEnd w:id="6"/>
    </w:p>
    <w:p w:rsidR="001B7BAE" w:rsidRDefault="001B7BAE" w:rsidP="001B7BAE">
      <w:pPr>
        <w:spacing w:after="0"/>
        <w:ind w:left="720" w:hanging="720"/>
        <w:jc w:val="both"/>
        <w:rPr>
          <w:rFonts w:ascii="Cambria" w:hAnsi="Cambria"/>
          <w:noProof/>
        </w:rPr>
      </w:pPr>
      <w:r w:rsidRPr="003E6009">
        <w:rPr>
          <w:rFonts w:ascii="Cambria" w:hAnsi="Cambria"/>
          <w:noProof/>
        </w:rPr>
        <w:t>Redden, R. R., L. M. M. Surber, B. L. Roeder, B. M. Nichols, J.</w:t>
      </w:r>
      <w:r>
        <w:rPr>
          <w:rFonts w:ascii="Cambria" w:hAnsi="Cambria"/>
          <w:noProof/>
        </w:rPr>
        <w:t xml:space="preserve"> A. Paterson, R. W. Kott.  2011</w:t>
      </w:r>
      <w:r w:rsidRPr="003E6009">
        <w:rPr>
          <w:rFonts w:ascii="Cambria" w:hAnsi="Cambria"/>
          <w:noProof/>
        </w:rPr>
        <w:t>.  Residual feed efficiency established in a post-weaning growth test may not result in more effcient ewes on the range.  Sm. Rum. Res. 96:155-159.</w:t>
      </w:r>
    </w:p>
    <w:p w:rsidR="001B7BAE" w:rsidRDefault="001B7BAE" w:rsidP="001B7BAE">
      <w:pPr>
        <w:spacing w:after="0"/>
        <w:ind w:left="720" w:hanging="720"/>
        <w:jc w:val="both"/>
        <w:rPr>
          <w:rFonts w:ascii="Cambria" w:hAnsi="Cambria"/>
          <w:noProof/>
        </w:rPr>
      </w:pPr>
      <w:bookmarkStart w:id="7" w:name="_ENREF_98"/>
      <w:r w:rsidRPr="003E6009">
        <w:rPr>
          <w:rFonts w:ascii="Cambria" w:hAnsi="Cambria"/>
          <w:noProof/>
        </w:rPr>
        <w:t xml:space="preserve">Redden, R., L. Surber, B. Roeder, and R. Kott. 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 xml:space="preserve">2010a. 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>Growth rate alters residual feed intake and feeding behavior in yearling ewes. p 26-28.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 xml:space="preserve">In: American Sheep Industry Association, Nashville, TN. </w:t>
      </w:r>
      <w:bookmarkEnd w:id="7"/>
    </w:p>
    <w:p w:rsidR="001B7BAE" w:rsidRPr="003E6009" w:rsidRDefault="001B7BAE" w:rsidP="001B7BAE">
      <w:pPr>
        <w:spacing w:after="0"/>
        <w:ind w:left="720" w:hanging="720"/>
        <w:jc w:val="both"/>
        <w:rPr>
          <w:rFonts w:ascii="Cambria" w:hAnsi="Cambria"/>
          <w:noProof/>
        </w:rPr>
      </w:pPr>
      <w:bookmarkStart w:id="8" w:name="_ENREF_99"/>
      <w:r w:rsidRPr="003E6009">
        <w:rPr>
          <w:rFonts w:ascii="Cambria" w:hAnsi="Cambria"/>
          <w:noProof/>
        </w:rPr>
        <w:t>Redden, R., L. Surber, B. Roeder, and R. Kott.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 xml:space="preserve"> 2010b. </w:t>
      </w:r>
      <w:r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>Residual feed intake of growing western range ewes.</w:t>
      </w:r>
      <w:r w:rsidRPr="006C243F">
        <w:rPr>
          <w:rFonts w:ascii="Cambria" w:hAnsi="Cambria"/>
          <w:noProof/>
        </w:rPr>
        <w:t xml:space="preserve"> </w:t>
      </w:r>
      <w:r w:rsidRPr="003E6009">
        <w:rPr>
          <w:rFonts w:ascii="Cambria" w:hAnsi="Cambria"/>
          <w:noProof/>
        </w:rPr>
        <w:t xml:space="preserve">p 22-25. In: American Sheep Industry Association, Nashville, TN. </w:t>
      </w:r>
      <w:bookmarkEnd w:id="8"/>
    </w:p>
    <w:p w:rsidR="00E97B84" w:rsidRDefault="00E97B84">
      <w:bookmarkStart w:id="9" w:name="_GoBack"/>
      <w:bookmarkEnd w:id="9"/>
    </w:p>
    <w:sectPr w:rsidR="00E97B84" w:rsidSect="002B703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AE"/>
    <w:rsid w:val="001B7BAE"/>
    <w:rsid w:val="00201108"/>
    <w:rsid w:val="002B7035"/>
    <w:rsid w:val="004567C0"/>
    <w:rsid w:val="006212A9"/>
    <w:rsid w:val="00766A71"/>
    <w:rsid w:val="00881F32"/>
    <w:rsid w:val="00936D83"/>
    <w:rsid w:val="00CD03F4"/>
    <w:rsid w:val="00D862E0"/>
    <w:rsid w:val="00E30D98"/>
    <w:rsid w:val="00E97B84"/>
    <w:rsid w:val="00FB56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AA2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Macintosh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Cockrum</dc:creator>
  <cp:keywords/>
  <dc:description/>
  <cp:lastModifiedBy>Rebecca Cockrum</cp:lastModifiedBy>
  <cp:revision>1</cp:revision>
  <dcterms:created xsi:type="dcterms:W3CDTF">2012-08-16T18:01:00Z</dcterms:created>
  <dcterms:modified xsi:type="dcterms:W3CDTF">2012-08-16T18:02:00Z</dcterms:modified>
</cp:coreProperties>
</file>