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57" w:rsidRPr="00EF5757" w:rsidRDefault="00EF5757" w:rsidP="00EF5757">
      <w:pPr>
        <w:spacing w:after="0"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fldChar w:fldCharType="begin"/>
      </w:r>
      <w:r w:rsidRPr="00EF5757">
        <w:rPr>
          <w:rFonts w:ascii="Times New Roman" w:eastAsia="Times New Roman" w:hAnsi="Times New Roman" w:cs="Times New Roman"/>
          <w:sz w:val="24"/>
          <w:szCs w:val="24"/>
        </w:rPr>
        <w:instrText xml:space="preserve"> HYPERLINK "http://agsci.psu.edu" </w:instrText>
      </w:r>
      <w:r w:rsidRPr="00EF5757">
        <w:rPr>
          <w:rFonts w:ascii="Times New Roman" w:eastAsia="Times New Roman" w:hAnsi="Times New Roman" w:cs="Times New Roman"/>
          <w:sz w:val="24"/>
          <w:szCs w:val="24"/>
        </w:rPr>
        <w:fldChar w:fldCharType="separate"/>
      </w:r>
      <w:proofErr w:type="spellStart"/>
      <w:r w:rsidRPr="00EF5757">
        <w:rPr>
          <w:rFonts w:ascii="Times New Roman" w:eastAsia="Times New Roman" w:hAnsi="Times New Roman" w:cs="Times New Roman"/>
          <w:color w:val="0000FF"/>
          <w:sz w:val="24"/>
          <w:szCs w:val="24"/>
          <w:u w:val="single"/>
        </w:rPr>
        <w:t>AgSci</w:t>
      </w:r>
      <w:proofErr w:type="spellEnd"/>
      <w:r w:rsidRPr="00EF5757">
        <w:rPr>
          <w:rFonts w:ascii="Times New Roman" w:eastAsia="Times New Roman" w:hAnsi="Times New Roman" w:cs="Times New Roman"/>
          <w:sz w:val="24"/>
          <w:szCs w:val="24"/>
        </w:rPr>
        <w:fldChar w:fldCharType="end"/>
      </w:r>
      <w:r w:rsidRPr="00EF5757">
        <w:rPr>
          <w:rFonts w:ascii="Times New Roman" w:eastAsia="Times New Roman" w:hAnsi="Times New Roman" w:cs="Times New Roman"/>
          <w:sz w:val="24"/>
          <w:szCs w:val="24"/>
        </w:rPr>
        <w:t xml:space="preserve"> » </w:t>
      </w:r>
      <w:hyperlink r:id="rId5" w:history="1">
        <w:r w:rsidRPr="00EF5757">
          <w:rPr>
            <w:rFonts w:ascii="Times New Roman" w:eastAsia="Times New Roman" w:hAnsi="Times New Roman" w:cs="Times New Roman"/>
            <w:color w:val="0000FF"/>
            <w:sz w:val="24"/>
            <w:szCs w:val="24"/>
            <w:u w:val="single"/>
          </w:rPr>
          <w:t>Extension</w:t>
        </w:r>
      </w:hyperlink>
      <w:r w:rsidRPr="00EF5757">
        <w:rPr>
          <w:rFonts w:ascii="Times New Roman" w:eastAsia="Times New Roman" w:hAnsi="Times New Roman" w:cs="Times New Roman"/>
          <w:sz w:val="24"/>
          <w:szCs w:val="24"/>
        </w:rPr>
        <w:t xml:space="preserve"> » </w:t>
      </w:r>
      <w:hyperlink r:id="rId6" w:history="1">
        <w:r w:rsidRPr="00EF5757">
          <w:rPr>
            <w:rFonts w:ascii="Times New Roman" w:eastAsia="Times New Roman" w:hAnsi="Times New Roman" w:cs="Times New Roman"/>
            <w:color w:val="0000FF"/>
            <w:sz w:val="24"/>
            <w:szCs w:val="24"/>
            <w:u w:val="single"/>
          </w:rPr>
          <w:t>Animals</w:t>
        </w:r>
      </w:hyperlink>
      <w:r w:rsidRPr="00EF5757">
        <w:rPr>
          <w:rFonts w:ascii="Times New Roman" w:eastAsia="Times New Roman" w:hAnsi="Times New Roman" w:cs="Times New Roman"/>
          <w:sz w:val="24"/>
          <w:szCs w:val="24"/>
        </w:rPr>
        <w:t xml:space="preserve"> » </w:t>
      </w:r>
      <w:hyperlink r:id="rId7" w:history="1">
        <w:r w:rsidRPr="00EF5757">
          <w:rPr>
            <w:rFonts w:ascii="Times New Roman" w:eastAsia="Times New Roman" w:hAnsi="Times New Roman" w:cs="Times New Roman"/>
            <w:color w:val="0000FF"/>
            <w:sz w:val="24"/>
            <w:szCs w:val="24"/>
            <w:u w:val="single"/>
          </w:rPr>
          <w:t>Equine</w:t>
        </w:r>
      </w:hyperlink>
      <w:r w:rsidRPr="00EF5757">
        <w:rPr>
          <w:rFonts w:ascii="Times New Roman" w:eastAsia="Times New Roman" w:hAnsi="Times New Roman" w:cs="Times New Roman"/>
          <w:sz w:val="24"/>
          <w:szCs w:val="24"/>
        </w:rPr>
        <w:t xml:space="preserve"> » Environmental Stewardship Farm Partners </w:t>
      </w:r>
    </w:p>
    <w:p w:rsidR="00EF5757" w:rsidRPr="00EF5757" w:rsidRDefault="00EF5757" w:rsidP="00EF5757">
      <w:pPr>
        <w:spacing w:before="100" w:beforeAutospacing="1" w:after="100" w:afterAutospacing="1"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Share</w:t>
      </w:r>
    </w:p>
    <w:p w:rsidR="00EF5757" w:rsidRPr="00EF5757" w:rsidRDefault="00EF5757" w:rsidP="00EF5757">
      <w:pPr>
        <w:spacing w:after="0" w:line="240" w:lineRule="auto"/>
        <w:rPr>
          <w:rFonts w:ascii="Times New Roman" w:eastAsia="Times New Roman" w:hAnsi="Times New Roman" w:cs="Times New Roman"/>
          <w:color w:val="0000FF"/>
          <w:sz w:val="24"/>
          <w:szCs w:val="24"/>
          <w:u w:val="single"/>
        </w:rPr>
      </w:pPr>
      <w:hyperlink r:id="rId8" w:tooltip="Share: Facebook" w:history="1">
        <w:r w:rsidRPr="00EF5757">
          <w:rPr>
            <w:rFonts w:ascii="Times New Roman" w:eastAsia="Times New Roman" w:hAnsi="Times New Roman" w:cs="Times New Roman"/>
            <w:color w:val="0000FF"/>
            <w:sz w:val="24"/>
            <w:szCs w:val="24"/>
            <w:u w:val="single"/>
          </w:rPr>
          <w:t xml:space="preserve">Share on </w:t>
        </w:r>
        <w:proofErr w:type="spellStart"/>
        <w:r w:rsidRPr="00EF5757">
          <w:rPr>
            <w:rFonts w:ascii="Times New Roman" w:eastAsia="Times New Roman" w:hAnsi="Times New Roman" w:cs="Times New Roman"/>
            <w:color w:val="0000FF"/>
            <w:sz w:val="24"/>
            <w:szCs w:val="24"/>
            <w:u w:val="single"/>
          </w:rPr>
          <w:t>facebook</w:t>
        </w:r>
        <w:proofErr w:type="spellEnd"/>
      </w:hyperlink>
      <w:r w:rsidRPr="00EF5757">
        <w:rPr>
          <w:rFonts w:ascii="Times New Roman" w:eastAsia="Times New Roman" w:hAnsi="Times New Roman" w:cs="Times New Roman"/>
          <w:sz w:val="24"/>
          <w:szCs w:val="24"/>
        </w:rPr>
        <w:t xml:space="preserve"> </w:t>
      </w:r>
      <w:hyperlink r:id="rId9" w:tooltip="Share: Twitter" w:history="1">
        <w:r w:rsidRPr="00EF5757">
          <w:rPr>
            <w:rFonts w:ascii="Times New Roman" w:eastAsia="Times New Roman" w:hAnsi="Times New Roman" w:cs="Times New Roman"/>
            <w:color w:val="0000FF"/>
            <w:sz w:val="24"/>
            <w:szCs w:val="24"/>
            <w:u w:val="single"/>
          </w:rPr>
          <w:t>Share on twitter</w:t>
        </w:r>
      </w:hyperlink>
      <w:r w:rsidRPr="00EF5757">
        <w:rPr>
          <w:rFonts w:ascii="Times New Roman" w:eastAsia="Times New Roman" w:hAnsi="Times New Roman" w:cs="Times New Roman"/>
          <w:sz w:val="24"/>
          <w:szCs w:val="24"/>
        </w:rPr>
        <w:t xml:space="preserve"> </w:t>
      </w:r>
      <w:hyperlink r:id="rId10" w:tooltip="Share: Email" w:history="1">
        <w:r w:rsidRPr="00EF5757">
          <w:rPr>
            <w:rFonts w:ascii="Times New Roman" w:eastAsia="Times New Roman" w:hAnsi="Times New Roman" w:cs="Times New Roman"/>
            <w:color w:val="0000FF"/>
            <w:sz w:val="24"/>
            <w:szCs w:val="24"/>
            <w:u w:val="single"/>
          </w:rPr>
          <w:t>Share on email</w:t>
        </w:r>
      </w:hyperlink>
      <w:r w:rsidRPr="00EF5757">
        <w:rPr>
          <w:rFonts w:ascii="Times New Roman" w:eastAsia="Times New Roman" w:hAnsi="Times New Roman" w:cs="Times New Roman"/>
          <w:sz w:val="24"/>
          <w:szCs w:val="24"/>
        </w:rPr>
        <w:t xml:space="preserve"> </w:t>
      </w:r>
      <w:hyperlink r:id="rId11" w:tooltip="Print" w:history="1">
        <w:r w:rsidRPr="00EF5757">
          <w:rPr>
            <w:rFonts w:ascii="Times New Roman" w:eastAsia="Times New Roman" w:hAnsi="Times New Roman" w:cs="Times New Roman"/>
            <w:color w:val="0000FF"/>
            <w:sz w:val="24"/>
            <w:szCs w:val="24"/>
            <w:u w:val="single"/>
          </w:rPr>
          <w:t xml:space="preserve">Share on </w:t>
        </w:r>
        <w:proofErr w:type="spellStart"/>
        <w:r w:rsidRPr="00EF5757">
          <w:rPr>
            <w:rFonts w:ascii="Times New Roman" w:eastAsia="Times New Roman" w:hAnsi="Times New Roman" w:cs="Times New Roman"/>
            <w:color w:val="0000FF"/>
            <w:sz w:val="24"/>
            <w:szCs w:val="24"/>
            <w:u w:val="single"/>
          </w:rPr>
          <w:t>google_plusone</w:t>
        </w:r>
        <w:proofErr w:type="spellEnd"/>
      </w:hyperlink>
      <w:r w:rsidRPr="00EF5757">
        <w:rPr>
          <w:rFonts w:ascii="Times New Roman" w:eastAsia="Times New Roman" w:hAnsi="Times New Roman" w:cs="Times New Roman"/>
          <w:sz w:val="24"/>
          <w:szCs w:val="24"/>
        </w:rPr>
        <w:t xml:space="preserve"> </w:t>
      </w:r>
      <w:r w:rsidRPr="00EF5757">
        <w:rPr>
          <w:rFonts w:ascii="Times New Roman" w:eastAsia="Times New Roman" w:hAnsi="Times New Roman" w:cs="Times New Roman"/>
          <w:sz w:val="24"/>
          <w:szCs w:val="24"/>
        </w:rPr>
        <w:fldChar w:fldCharType="begin"/>
      </w:r>
      <w:r w:rsidRPr="00EF5757">
        <w:rPr>
          <w:rFonts w:ascii="Times New Roman" w:eastAsia="Times New Roman" w:hAnsi="Times New Roman" w:cs="Times New Roman"/>
          <w:sz w:val="24"/>
          <w:szCs w:val="24"/>
        </w:rPr>
        <w:instrText xml:space="preserve"> HYPERLINK "http://extension.psu.edu/animals/equine/farm-partners/" \o "Share: Google +1" </w:instrText>
      </w:r>
      <w:r w:rsidRPr="00EF5757">
        <w:rPr>
          <w:rFonts w:ascii="Times New Roman" w:eastAsia="Times New Roman" w:hAnsi="Times New Roman" w:cs="Times New Roman"/>
          <w:sz w:val="24"/>
          <w:szCs w:val="24"/>
        </w:rPr>
        <w:fldChar w:fldCharType="separate"/>
      </w:r>
    </w:p>
    <w:p w:rsidR="00EF5757" w:rsidRPr="00EF5757" w:rsidRDefault="00EF5757" w:rsidP="00EF5757">
      <w:pPr>
        <w:spacing w:after="0"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fldChar w:fldCharType="end"/>
      </w:r>
    </w:p>
    <w:p w:rsidR="00EF5757" w:rsidRPr="00EF5757" w:rsidRDefault="00EF5757" w:rsidP="00EF575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EF5757">
        <w:rPr>
          <w:rFonts w:ascii="Times New Roman" w:eastAsia="Times New Roman" w:hAnsi="Times New Roman" w:cs="Times New Roman"/>
          <w:b/>
          <w:bCs/>
          <w:kern w:val="36"/>
          <w:sz w:val="48"/>
          <w:szCs w:val="48"/>
        </w:rPr>
        <w:t xml:space="preserve">Environmental Stewardship Farm Partners </w:t>
      </w:r>
      <w:bookmarkEnd w:id="0"/>
    </w:p>
    <w:p w:rsidR="00EF5757" w:rsidRPr="00EF5757" w:rsidRDefault="00EF5757" w:rsidP="00EF5757">
      <w:pPr>
        <w:spacing w:after="0"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 xml:space="preserve">The Penn State Equine Team is proud to feature the farms below as on-farm partners in the Penn State Environmental Stewardship Program. </w:t>
      </w:r>
    </w:p>
    <w:p w:rsidR="00EF5757" w:rsidRPr="00EF5757" w:rsidRDefault="00EF5757" w:rsidP="00EF5757">
      <w:pPr>
        <w:spacing w:before="100" w:beforeAutospacing="1" w:after="100" w:afterAutospacing="1"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The farm owners are committed to adopting practices that maintain healthy horses, healthy farms, and a healthy environment. Each of the farms listed worked with the Extension Equine Team to select and implement one or more “Best Management Practices” (BMPs) on their farm.  BMP’s were chosen to increase pasture canopy cover and improve pasture quality by increasing perennial grasses and desirable forages.  Practicing rotational grazing, utilizing sacrifice areas, soil testing and applying lime and fertilizers are</w:t>
      </w:r>
      <w:proofErr w:type="gramStart"/>
      <w:r w:rsidRPr="00EF5757">
        <w:rPr>
          <w:rFonts w:ascii="Times New Roman" w:eastAsia="Times New Roman" w:hAnsi="Times New Roman" w:cs="Times New Roman"/>
          <w:sz w:val="24"/>
          <w:szCs w:val="24"/>
        </w:rPr>
        <w:t>  BMPs</w:t>
      </w:r>
      <w:proofErr w:type="gramEnd"/>
      <w:r w:rsidRPr="00EF5757">
        <w:rPr>
          <w:rFonts w:ascii="Times New Roman" w:eastAsia="Times New Roman" w:hAnsi="Times New Roman" w:cs="Times New Roman"/>
          <w:sz w:val="24"/>
          <w:szCs w:val="24"/>
        </w:rPr>
        <w:t xml:space="preserve"> farmers were encouraged to adopt.  Farms that decided to reseed pastures were provided with a seed mix that was custom blended for their farm based on soil conditions, farm management, pasture needs and level of use. </w:t>
      </w:r>
    </w:p>
    <w:p w:rsidR="00EF5757" w:rsidRPr="00EF5757" w:rsidRDefault="00EF5757" w:rsidP="00EF5757">
      <w:pPr>
        <w:spacing w:before="100" w:beforeAutospacing="1" w:after="100" w:afterAutospacing="1"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Partial funding for the project was provided by the Sustainable Agriculture Research and Education Grant (SARE</w:t>
      </w:r>
      <w:r>
        <w:rPr>
          <w:rFonts w:ascii="Times New Roman" w:eastAsia="Times New Roman" w:hAnsi="Times New Roman" w:cs="Times New Roman"/>
          <w:sz w:val="24"/>
          <w:szCs w:val="24"/>
        </w:rPr>
        <w:t>).</w:t>
      </w:r>
    </w:p>
    <w:p w:rsidR="00EF5757" w:rsidRPr="00EF5757" w:rsidRDefault="00EF5757" w:rsidP="00EF5757">
      <w:pPr>
        <w:spacing w:before="100" w:beforeAutospacing="1" w:after="240"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 xml:space="preserve">Check out the farms highlighted below: Farmers share their own experience and tell why they chose the BMP, challenges they faced, and how they made it work! </w:t>
      </w:r>
    </w:p>
    <w:p w:rsidR="00EF5757" w:rsidRPr="00EF5757" w:rsidRDefault="00EF5757" w:rsidP="00EF5757">
      <w:pPr>
        <w:spacing w:after="0"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noProof/>
          <w:color w:val="0000FF"/>
          <w:sz w:val="24"/>
          <w:szCs w:val="24"/>
        </w:rPr>
        <w:drawing>
          <wp:inline distT="0" distB="0" distL="0" distR="0" wp14:anchorId="496C3C35" wp14:editId="584E9E49">
            <wp:extent cx="1181100" cy="1219200"/>
            <wp:effectExtent l="0" t="0" r="0" b="0"/>
            <wp:docPr id="1" name="Picture 1" descr="Stonewall Stab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wall Stabl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219200"/>
                    </a:xfrm>
                    <a:prstGeom prst="rect">
                      <a:avLst/>
                    </a:prstGeom>
                    <a:noFill/>
                    <a:ln>
                      <a:noFill/>
                    </a:ln>
                  </pic:spPr>
                </pic:pic>
              </a:graphicData>
            </a:graphic>
          </wp:inline>
        </w:drawing>
      </w:r>
      <w:hyperlink r:id="rId14" w:history="1">
        <w:r w:rsidRPr="00EF5757">
          <w:rPr>
            <w:rFonts w:ascii="Times New Roman" w:eastAsia="Times New Roman" w:hAnsi="Times New Roman" w:cs="Times New Roman"/>
            <w:color w:val="0000FF"/>
            <w:sz w:val="24"/>
            <w:szCs w:val="24"/>
            <w:u w:val="single"/>
          </w:rPr>
          <w:t>Stonewall Stables</w:t>
        </w:r>
      </w:hyperlink>
      <w:r w:rsidRPr="00EF5757">
        <w:rPr>
          <w:rFonts w:ascii="Times New Roman" w:eastAsia="Times New Roman" w:hAnsi="Times New Roman" w:cs="Times New Roman"/>
          <w:sz w:val="24"/>
          <w:szCs w:val="24"/>
        </w:rPr>
        <w:t xml:space="preserve"> </w:t>
      </w:r>
    </w:p>
    <w:p w:rsidR="00EF5757" w:rsidRPr="00EF5757" w:rsidRDefault="00EF5757" w:rsidP="00EF5757">
      <w:pPr>
        <w:spacing w:after="0" w:line="240" w:lineRule="auto"/>
        <w:ind w:left="720"/>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 xml:space="preserve">Owner: Craig </w:t>
      </w:r>
      <w:proofErr w:type="spellStart"/>
      <w:r w:rsidRPr="00EF5757">
        <w:rPr>
          <w:rFonts w:ascii="Times New Roman" w:eastAsia="Times New Roman" w:hAnsi="Times New Roman" w:cs="Times New Roman"/>
          <w:sz w:val="24"/>
          <w:szCs w:val="24"/>
        </w:rPr>
        <w:t>Seyfried</w:t>
      </w:r>
      <w:proofErr w:type="spellEnd"/>
      <w:r w:rsidRPr="00EF5757">
        <w:rPr>
          <w:rFonts w:ascii="Times New Roman" w:eastAsia="Times New Roman" w:hAnsi="Times New Roman" w:cs="Times New Roman"/>
          <w:sz w:val="24"/>
          <w:szCs w:val="24"/>
        </w:rPr>
        <w:t xml:space="preserve">, Chester County, PA </w:t>
      </w:r>
    </w:p>
    <w:p w:rsidR="00EF5757" w:rsidRPr="00EF5757" w:rsidRDefault="00EF5757" w:rsidP="00EF5757">
      <w:pPr>
        <w:spacing w:after="0" w:line="240" w:lineRule="auto"/>
        <w:rPr>
          <w:rFonts w:ascii="Times New Roman" w:eastAsia="Times New Roman" w:hAnsi="Times New Roman" w:cs="Times New Roman"/>
          <w:sz w:val="24"/>
          <w:szCs w:val="24"/>
        </w:rPr>
      </w:pPr>
      <w:r w:rsidRPr="00EF5757">
        <w:rPr>
          <w:rFonts w:ascii="Times New Roman" w:eastAsia="Times New Roman" w:hAnsi="Times New Roman" w:cs="Times New Roman"/>
          <w:noProof/>
          <w:color w:val="0000FF"/>
          <w:sz w:val="24"/>
          <w:szCs w:val="24"/>
        </w:rPr>
        <w:drawing>
          <wp:inline distT="0" distB="0" distL="0" distR="0" wp14:anchorId="5B270288" wp14:editId="029914B8">
            <wp:extent cx="914400" cy="1219200"/>
            <wp:effectExtent l="0" t="0" r="0" b="0"/>
            <wp:docPr id="2" name="Picture 2" descr="Ryerss Farm for Aged Equin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erss Farm for Aged Equin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a:ln>
                      <a:noFill/>
                    </a:ln>
                  </pic:spPr>
                </pic:pic>
              </a:graphicData>
            </a:graphic>
          </wp:inline>
        </w:drawing>
      </w:r>
      <w:hyperlink r:id="rId17" w:history="1">
        <w:proofErr w:type="spellStart"/>
        <w:r w:rsidRPr="00EF5757">
          <w:rPr>
            <w:rFonts w:ascii="Times New Roman" w:eastAsia="Times New Roman" w:hAnsi="Times New Roman" w:cs="Times New Roman"/>
            <w:color w:val="0000FF"/>
            <w:sz w:val="24"/>
            <w:szCs w:val="24"/>
            <w:u w:val="single"/>
          </w:rPr>
          <w:t>Ryerss</w:t>
        </w:r>
        <w:proofErr w:type="spellEnd"/>
        <w:r w:rsidRPr="00EF5757">
          <w:rPr>
            <w:rFonts w:ascii="Times New Roman" w:eastAsia="Times New Roman" w:hAnsi="Times New Roman" w:cs="Times New Roman"/>
            <w:color w:val="0000FF"/>
            <w:sz w:val="24"/>
            <w:szCs w:val="24"/>
            <w:u w:val="single"/>
          </w:rPr>
          <w:t xml:space="preserve"> Farm for Aged Equines</w:t>
        </w:r>
      </w:hyperlink>
      <w:r w:rsidRPr="00EF5757">
        <w:rPr>
          <w:rFonts w:ascii="Times New Roman" w:eastAsia="Times New Roman" w:hAnsi="Times New Roman" w:cs="Times New Roman"/>
          <w:sz w:val="24"/>
          <w:szCs w:val="24"/>
        </w:rPr>
        <w:t xml:space="preserve"> </w:t>
      </w:r>
    </w:p>
    <w:p w:rsidR="00EF5757" w:rsidRPr="00EF5757" w:rsidRDefault="00EF5757" w:rsidP="00EF5757">
      <w:pPr>
        <w:spacing w:after="0" w:line="240" w:lineRule="auto"/>
        <w:ind w:left="720"/>
        <w:rPr>
          <w:rFonts w:ascii="Times New Roman" w:eastAsia="Times New Roman" w:hAnsi="Times New Roman" w:cs="Times New Roman"/>
          <w:sz w:val="24"/>
          <w:szCs w:val="24"/>
        </w:rPr>
      </w:pPr>
      <w:r w:rsidRPr="00EF5757">
        <w:rPr>
          <w:rFonts w:ascii="Times New Roman" w:eastAsia="Times New Roman" w:hAnsi="Times New Roman" w:cs="Times New Roman"/>
          <w:sz w:val="24"/>
          <w:szCs w:val="24"/>
        </w:rPr>
        <w:t xml:space="preserve">Barn Manager: Lisa </w:t>
      </w:r>
      <w:proofErr w:type="spellStart"/>
      <w:r w:rsidRPr="00EF5757">
        <w:rPr>
          <w:rFonts w:ascii="Times New Roman" w:eastAsia="Times New Roman" w:hAnsi="Times New Roman" w:cs="Times New Roman"/>
          <w:sz w:val="24"/>
          <w:szCs w:val="24"/>
        </w:rPr>
        <w:t>Shotzberger</w:t>
      </w:r>
      <w:proofErr w:type="spellEnd"/>
      <w:r w:rsidRPr="00EF5757">
        <w:rPr>
          <w:rFonts w:ascii="Times New Roman" w:eastAsia="Times New Roman" w:hAnsi="Times New Roman" w:cs="Times New Roman"/>
          <w:sz w:val="24"/>
          <w:szCs w:val="24"/>
        </w:rPr>
        <w:t xml:space="preserve">, Chester County </w:t>
      </w:r>
    </w:p>
    <w:p w:rsidR="00C86A15" w:rsidRDefault="00C86A15"/>
    <w:sectPr w:rsidR="00C8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57"/>
    <w:rsid w:val="00961690"/>
    <w:rsid w:val="00C86A15"/>
    <w:rsid w:val="00E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18945">
      <w:bodyDiv w:val="1"/>
      <w:marLeft w:val="0"/>
      <w:marRight w:val="0"/>
      <w:marTop w:val="0"/>
      <w:marBottom w:val="0"/>
      <w:divBdr>
        <w:top w:val="none" w:sz="0" w:space="0" w:color="auto"/>
        <w:left w:val="none" w:sz="0" w:space="0" w:color="auto"/>
        <w:bottom w:val="none" w:sz="0" w:space="0" w:color="auto"/>
        <w:right w:val="none" w:sz="0" w:space="0" w:color="auto"/>
      </w:divBdr>
      <w:divsChild>
        <w:div w:id="431050988">
          <w:marLeft w:val="0"/>
          <w:marRight w:val="0"/>
          <w:marTop w:val="0"/>
          <w:marBottom w:val="0"/>
          <w:divBdr>
            <w:top w:val="none" w:sz="0" w:space="0" w:color="auto"/>
            <w:left w:val="none" w:sz="0" w:space="0" w:color="auto"/>
            <w:bottom w:val="none" w:sz="0" w:space="0" w:color="auto"/>
            <w:right w:val="none" w:sz="0" w:space="0" w:color="auto"/>
          </w:divBdr>
          <w:divsChild>
            <w:div w:id="1503011212">
              <w:marLeft w:val="0"/>
              <w:marRight w:val="0"/>
              <w:marTop w:val="0"/>
              <w:marBottom w:val="0"/>
              <w:divBdr>
                <w:top w:val="none" w:sz="0" w:space="0" w:color="auto"/>
                <w:left w:val="none" w:sz="0" w:space="0" w:color="auto"/>
                <w:bottom w:val="none" w:sz="0" w:space="0" w:color="auto"/>
                <w:right w:val="none" w:sz="0" w:space="0" w:color="auto"/>
              </w:divBdr>
            </w:div>
          </w:divsChild>
        </w:div>
        <w:div w:id="389353035">
          <w:marLeft w:val="0"/>
          <w:marRight w:val="0"/>
          <w:marTop w:val="0"/>
          <w:marBottom w:val="0"/>
          <w:divBdr>
            <w:top w:val="none" w:sz="0" w:space="0" w:color="auto"/>
            <w:left w:val="none" w:sz="0" w:space="0" w:color="auto"/>
            <w:bottom w:val="none" w:sz="0" w:space="0" w:color="auto"/>
            <w:right w:val="none" w:sz="0" w:space="0" w:color="auto"/>
          </w:divBdr>
          <w:divsChild>
            <w:div w:id="1945384634">
              <w:marLeft w:val="0"/>
              <w:marRight w:val="0"/>
              <w:marTop w:val="0"/>
              <w:marBottom w:val="0"/>
              <w:divBdr>
                <w:top w:val="none" w:sz="0" w:space="0" w:color="auto"/>
                <w:left w:val="none" w:sz="0" w:space="0" w:color="auto"/>
                <w:bottom w:val="none" w:sz="0" w:space="0" w:color="auto"/>
                <w:right w:val="none" w:sz="0" w:space="0" w:color="auto"/>
              </w:divBdr>
              <w:divsChild>
                <w:div w:id="1842042977">
                  <w:marLeft w:val="0"/>
                  <w:marRight w:val="0"/>
                  <w:marTop w:val="0"/>
                  <w:marBottom w:val="0"/>
                  <w:divBdr>
                    <w:top w:val="none" w:sz="0" w:space="0" w:color="auto"/>
                    <w:left w:val="none" w:sz="0" w:space="0" w:color="auto"/>
                    <w:bottom w:val="none" w:sz="0" w:space="0" w:color="auto"/>
                    <w:right w:val="none" w:sz="0" w:space="0" w:color="auto"/>
                  </w:divBdr>
                  <w:divsChild>
                    <w:div w:id="1533417533">
                      <w:marLeft w:val="0"/>
                      <w:marRight w:val="0"/>
                      <w:marTop w:val="0"/>
                      <w:marBottom w:val="0"/>
                      <w:divBdr>
                        <w:top w:val="none" w:sz="0" w:space="0" w:color="auto"/>
                        <w:left w:val="none" w:sz="0" w:space="0" w:color="auto"/>
                        <w:bottom w:val="none" w:sz="0" w:space="0" w:color="auto"/>
                        <w:right w:val="none" w:sz="0" w:space="0" w:color="auto"/>
                      </w:divBdr>
                    </w:div>
                  </w:divsChild>
                </w:div>
                <w:div w:id="356809625">
                  <w:marLeft w:val="0"/>
                  <w:marRight w:val="0"/>
                  <w:marTop w:val="0"/>
                  <w:marBottom w:val="0"/>
                  <w:divBdr>
                    <w:top w:val="none" w:sz="0" w:space="0" w:color="auto"/>
                    <w:left w:val="none" w:sz="0" w:space="0" w:color="auto"/>
                    <w:bottom w:val="none" w:sz="0" w:space="0" w:color="auto"/>
                    <w:right w:val="none" w:sz="0" w:space="0" w:color="auto"/>
                  </w:divBdr>
                </w:div>
                <w:div w:id="11164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psu.edu/animals/equine/farm-partners/"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tension.psu.edu/animals/equine" TargetMode="External"/><Relationship Id="rId12" Type="http://schemas.openxmlformats.org/officeDocument/2006/relationships/hyperlink" Target="http://extension.psu.edu/animals/equine/farm-partners/stonewall" TargetMode="External"/><Relationship Id="rId17" Type="http://schemas.openxmlformats.org/officeDocument/2006/relationships/hyperlink" Target="http://extension.psu.edu/animals/equine/farm-partners/ryerss-farm-for-aged-equines" TargetMode="External"/><Relationship Id="rId2" Type="http://schemas.microsoft.com/office/2007/relationships/stylesWithEffects" Target="stylesWithEffect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extension.psu.edu/animals" TargetMode="External"/><Relationship Id="rId11" Type="http://schemas.openxmlformats.org/officeDocument/2006/relationships/hyperlink" Target="http://extension.psu.edu/animals/equine/farm-partners/" TargetMode="External"/><Relationship Id="rId5" Type="http://schemas.openxmlformats.org/officeDocument/2006/relationships/hyperlink" Target="http://extension.psu.edu" TargetMode="External"/><Relationship Id="rId15" Type="http://schemas.openxmlformats.org/officeDocument/2006/relationships/hyperlink" Target="http://extension.psu.edu/animals/equine/farm-partners/ryerss-farm-for-aged-equines" TargetMode="External"/><Relationship Id="rId10" Type="http://schemas.openxmlformats.org/officeDocument/2006/relationships/hyperlink" Target="http://extension.psu.edu/animals/equine/farm-partn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xtension.psu.edu/animals/equine/farm-partners/" TargetMode="External"/><Relationship Id="rId14" Type="http://schemas.openxmlformats.org/officeDocument/2006/relationships/hyperlink" Target="http://extension.psu.edu/animals/equine/farm-partners/stone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Swinker</dc:creator>
  <cp:lastModifiedBy>Ann Swinker</cp:lastModifiedBy>
  <cp:revision>2</cp:revision>
  <dcterms:created xsi:type="dcterms:W3CDTF">2013-01-03T21:11:00Z</dcterms:created>
  <dcterms:modified xsi:type="dcterms:W3CDTF">2013-01-03T21:11:00Z</dcterms:modified>
</cp:coreProperties>
</file>