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61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2070"/>
        <w:gridCol w:w="1620"/>
        <w:gridCol w:w="900"/>
        <w:gridCol w:w="816"/>
      </w:tblGrid>
      <w:tr w:rsidR="00EA762E" w:rsidRPr="00287294" w:rsidTr="0062649C">
        <w:trPr>
          <w:gridAfter w:val="1"/>
          <w:wAfter w:w="816" w:type="dxa"/>
          <w:trHeight w:val="390"/>
          <w:jc w:val="center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A762E" w:rsidRPr="00DD6E5A" w:rsidRDefault="00EA762E" w:rsidP="0062649C">
            <w:pPr>
              <w:rPr>
                <w:rFonts w:asciiTheme="minorHAnsi" w:eastAsia="Times New Roman" w:hAnsiTheme="minorHAnsi"/>
                <w:i/>
                <w:sz w:val="24"/>
                <w:szCs w:val="24"/>
              </w:rPr>
            </w:pPr>
            <w:r w:rsidRPr="00DD6E5A">
              <w:rPr>
                <w:rFonts w:asciiTheme="minorHAnsi" w:eastAsia="Times New Roman" w:hAnsiTheme="minorHAnsi"/>
                <w:i/>
                <w:sz w:val="24"/>
                <w:szCs w:val="24"/>
              </w:rPr>
              <w:t xml:space="preserve">Table </w:t>
            </w:r>
            <w:r>
              <w:rPr>
                <w:rFonts w:asciiTheme="minorHAnsi" w:eastAsia="Times New Roman" w:hAnsiTheme="minorHAnsi"/>
                <w:i/>
                <w:sz w:val="24"/>
                <w:szCs w:val="24"/>
              </w:rPr>
              <w:t>4</w:t>
            </w:r>
            <w:r w:rsidRPr="00DD6E5A">
              <w:rPr>
                <w:rFonts w:asciiTheme="minorHAnsi" w:eastAsia="Times New Roman" w:hAnsiTheme="minorHAnsi"/>
                <w:i/>
                <w:sz w:val="24"/>
                <w:szCs w:val="24"/>
              </w:rPr>
              <w:t>. Average Head Weight of Broccoli at Final Harvest in Freeville, NY during 2012 season.</w:t>
            </w:r>
          </w:p>
        </w:tc>
      </w:tr>
      <w:tr w:rsidR="00EA762E" w:rsidRPr="00287294" w:rsidTr="0062649C">
        <w:trPr>
          <w:gridAfter w:val="1"/>
          <w:wAfter w:w="816" w:type="dxa"/>
          <w:trHeight w:val="315"/>
          <w:jc w:val="center"/>
        </w:trPr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Treat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t>m</w:t>
            </w: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ent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Mean (g)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</w:tr>
      <w:tr w:rsidR="00EA762E" w:rsidRPr="00287294" w:rsidTr="0062649C">
        <w:trPr>
          <w:gridAfter w:val="1"/>
          <w:wAfter w:w="816" w:type="dxa"/>
          <w:trHeight w:val="224"/>
          <w:jc w:val="center"/>
        </w:trPr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 RT Plow (RTP)</w:t>
            </w:r>
            <w:r w:rsidRPr="00287294">
              <w:rPr>
                <w:rFonts w:asciiTheme="minorHAnsi" w:eastAsia="Times New Roman" w:hAnsiTheme="minorHAnsi"/>
                <w:sz w:val="24"/>
                <w:szCs w:val="24"/>
                <w:vertAlign w:val="superscript"/>
              </w:rPr>
              <w:t xml:space="preserve"> z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EA762E" w:rsidRPr="00287294" w:rsidTr="0062649C">
        <w:trPr>
          <w:gridAfter w:val="1"/>
          <w:wAfter w:w="816" w:type="dxa"/>
          <w:trHeight w:val="315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proofErr w:type="spellStart"/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Unverferth</w:t>
            </w:r>
            <w:proofErr w:type="spellEnd"/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 xml:space="preserve"> (U)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245  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EA762E" w:rsidRPr="00287294" w:rsidTr="0062649C">
        <w:trPr>
          <w:gridAfter w:val="1"/>
          <w:wAfter w:w="816" w:type="dxa"/>
          <w:trHeight w:val="315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Yeoman’s Plow (Y)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248  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EA762E" w:rsidRPr="00287294" w:rsidTr="0062649C">
        <w:trPr>
          <w:gridAfter w:val="1"/>
          <w:wAfter w:w="816" w:type="dxa"/>
          <w:trHeight w:val="375"/>
          <w:jc w:val="center"/>
        </w:trPr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Org. </w:t>
            </w:r>
            <w:proofErr w:type="spellStart"/>
            <w:r w:rsidRPr="00287294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Fert</w:t>
            </w:r>
            <w:proofErr w:type="spellEnd"/>
            <w:r w:rsidRPr="00287294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. (OFS)</w:t>
            </w:r>
            <w:r w:rsidRPr="00287294">
              <w:rPr>
                <w:rFonts w:asciiTheme="minorHAnsi" w:eastAsia="Times New Roman" w:hAnsiTheme="minorHAnsi"/>
                <w:sz w:val="24"/>
                <w:szCs w:val="24"/>
                <w:vertAlign w:val="superscript"/>
              </w:rPr>
              <w:t xml:space="preserve"> </w:t>
            </w:r>
            <w:r w:rsidRPr="00287294">
              <w:rPr>
                <w:rFonts w:asciiTheme="minorHAnsi" w:eastAsia="Times New Roman" w:hAnsiTheme="minorHAnsi"/>
                <w:i/>
                <w:iCs/>
                <w:sz w:val="24"/>
                <w:szCs w:val="24"/>
                <w:vertAlign w:val="superscript"/>
              </w:rPr>
              <w:t>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</w:pPr>
          </w:p>
        </w:tc>
      </w:tr>
      <w:tr w:rsidR="00EA762E" w:rsidRPr="00287294" w:rsidTr="0062649C">
        <w:trPr>
          <w:gridAfter w:val="1"/>
          <w:wAfter w:w="816" w:type="dxa"/>
          <w:trHeight w:val="315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Fish Meal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359   a</w:t>
            </w:r>
            <w:r w:rsidRPr="00287294">
              <w:rPr>
                <w:rFonts w:asciiTheme="minorHAnsi" w:eastAsia="Times New Roman" w:hAnsiTheme="minorHAnsi"/>
                <w:sz w:val="24"/>
                <w:szCs w:val="24"/>
                <w:vertAlign w:val="superscript"/>
                <w:lang w:bidi="th-TH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EA762E" w:rsidRPr="00287294" w:rsidTr="0062649C">
        <w:trPr>
          <w:gridAfter w:val="1"/>
          <w:wAfter w:w="816" w:type="dxa"/>
          <w:trHeight w:val="315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Soybean Meal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263   a 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EA762E" w:rsidRPr="00287294" w:rsidTr="0062649C">
        <w:trPr>
          <w:gridAfter w:val="1"/>
          <w:wAfter w:w="816" w:type="dxa"/>
          <w:trHeight w:val="315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proofErr w:type="spellStart"/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Kreher’s</w:t>
            </w:r>
            <w:proofErr w:type="spellEnd"/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 xml:space="preserve"> Compost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762E" w:rsidRPr="00287294" w:rsidRDefault="00EA762E" w:rsidP="0062649C">
            <w:pPr>
              <w:outlineLvl w:val="1"/>
              <w:rPr>
                <w:rFonts w:asciiTheme="minorHAnsi" w:eastAsia="Times New Roman" w:hAnsiTheme="minorHAnsi"/>
                <w:sz w:val="24"/>
                <w:szCs w:val="24"/>
                <w:vertAlign w:val="superscript"/>
                <w:lang w:bidi="th-TH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  <w:lang w:bidi="th-TH"/>
              </w:rPr>
              <w:t>202      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EA762E" w:rsidRPr="00287294" w:rsidTr="0062649C">
        <w:trPr>
          <w:gridAfter w:val="1"/>
          <w:wAfter w:w="816" w:type="dxa"/>
          <w:trHeight w:val="315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No amendment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162      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EA762E" w:rsidRPr="00287294" w:rsidTr="0062649C">
        <w:trPr>
          <w:gridAfter w:val="1"/>
          <w:wAfter w:w="816" w:type="dxa"/>
          <w:trHeight w:val="315"/>
          <w:jc w:val="center"/>
        </w:trPr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Statistical significance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EA762E" w:rsidRPr="00287294" w:rsidTr="0062649C">
        <w:trPr>
          <w:gridAfter w:val="1"/>
          <w:wAfter w:w="816" w:type="dxa"/>
          <w:trHeight w:val="315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RTP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EA762E" w:rsidRPr="00287294" w:rsidTr="0062649C">
        <w:trPr>
          <w:gridAfter w:val="1"/>
          <w:wAfter w:w="816" w:type="dxa"/>
          <w:trHeight w:val="315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OFS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.0002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EA762E" w:rsidRPr="00287294" w:rsidTr="0062649C">
        <w:trPr>
          <w:gridAfter w:val="1"/>
          <w:wAfter w:w="816" w:type="dxa"/>
          <w:trHeight w:val="315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RTP*OFS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EA762E" w:rsidRPr="00287294" w:rsidTr="0062649C">
        <w:trPr>
          <w:gridAfter w:val="1"/>
          <w:wAfter w:w="816" w:type="dxa"/>
          <w:trHeight w:val="315"/>
          <w:jc w:val="center"/>
        </w:trPr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EA762E" w:rsidRPr="00287294" w:rsidTr="0062649C">
        <w:trPr>
          <w:trHeight w:val="375"/>
          <w:jc w:val="center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proofErr w:type="gramStart"/>
            <w:r w:rsidRPr="00287294">
              <w:rPr>
                <w:rFonts w:asciiTheme="minorHAnsi" w:eastAsia="Times New Roman" w:hAnsiTheme="minorHAnsi"/>
                <w:sz w:val="24"/>
                <w:szCs w:val="24"/>
                <w:vertAlign w:val="superscript"/>
              </w:rPr>
              <w:t>z</w:t>
            </w:r>
            <w:proofErr w:type="gramEnd"/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 xml:space="preserve"> Both tillage treatments conducted on same, 2 days before transplanting.</w:t>
            </w:r>
          </w:p>
        </w:tc>
        <w:tc>
          <w:tcPr>
            <w:tcW w:w="816" w:type="dxa"/>
          </w:tcPr>
          <w:p w:rsidR="00EA762E" w:rsidRPr="00287294" w:rsidRDefault="00EA762E" w:rsidP="0062649C">
            <w:pPr>
              <w:spacing w:after="20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287294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</w:tr>
      <w:tr w:rsidR="00EA762E" w:rsidRPr="00287294" w:rsidTr="0062649C">
        <w:trPr>
          <w:gridAfter w:val="1"/>
          <w:wAfter w:w="816" w:type="dxa"/>
          <w:trHeight w:val="390"/>
          <w:jc w:val="center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87294">
              <w:rPr>
                <w:rFonts w:asciiTheme="minorHAnsi" w:eastAsia="Times New Roman" w:hAnsiTheme="minorHAnsi"/>
                <w:sz w:val="24"/>
                <w:szCs w:val="24"/>
                <w:vertAlign w:val="superscript"/>
              </w:rPr>
              <w:t>y</w:t>
            </w: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 xml:space="preserve"> Applied in-row at rates of 105 kg N/ha-1</w:t>
            </w:r>
          </w:p>
          <w:p w:rsidR="00EA762E" w:rsidRPr="00287294" w:rsidRDefault="00EA762E" w:rsidP="0062649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proofErr w:type="spellStart"/>
            <w:proofErr w:type="gramStart"/>
            <w:r w:rsidRPr="00287294">
              <w:rPr>
                <w:rFonts w:asciiTheme="minorHAnsi" w:eastAsia="Times New Roman" w:hAnsiTheme="minorHAnsi"/>
                <w:sz w:val="24"/>
                <w:szCs w:val="24"/>
                <w:vertAlign w:val="superscript"/>
              </w:rPr>
              <w:t>x</w:t>
            </w: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Means</w:t>
            </w:r>
            <w:proofErr w:type="spellEnd"/>
            <w:proofErr w:type="gramEnd"/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 xml:space="preserve"> followed by different letters are significantly different at </w:t>
            </w:r>
            <w:r w:rsidRPr="00287294">
              <w:rPr>
                <w:rFonts w:asciiTheme="minorHAnsi" w:eastAsia="Times New Roman" w:hAnsiTheme="minorHAnsi"/>
                <w:i/>
                <w:sz w:val="24"/>
                <w:szCs w:val="24"/>
              </w:rPr>
              <w:t>P</w:t>
            </w:r>
            <w:r w:rsidRPr="00287294">
              <w:rPr>
                <w:rFonts w:asciiTheme="minorHAnsi" w:eastAsia="Times New Roman" w:hAnsiTheme="minorHAnsi"/>
                <w:sz w:val="24"/>
                <w:szCs w:val="24"/>
              </w:rPr>
              <w:t>&lt;0.05.</w:t>
            </w:r>
          </w:p>
        </w:tc>
      </w:tr>
    </w:tbl>
    <w:p w:rsidR="005E4A96" w:rsidRDefault="005E4A96">
      <w:bookmarkStart w:id="0" w:name="_GoBack"/>
      <w:bookmarkEnd w:id="0"/>
    </w:p>
    <w:sectPr w:rsidR="005E4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2E"/>
    <w:rsid w:val="005E4A96"/>
    <w:rsid w:val="00EA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6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6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Cornell University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2013-01-12T14:49:00Z</dcterms:created>
  <dcterms:modified xsi:type="dcterms:W3CDTF">2013-01-12T14:49:00Z</dcterms:modified>
</cp:coreProperties>
</file>