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tblpX="93" w:tblpY="1"/>
        <w:tblOverlap w:val="never"/>
        <w:tblW w:w="3300" w:type="dxa"/>
        <w:tblLook w:val="04A0" w:firstRow="1" w:lastRow="0" w:firstColumn="1" w:lastColumn="0" w:noHBand="0" w:noVBand="1"/>
      </w:tblPr>
      <w:tblGrid>
        <w:gridCol w:w="957"/>
        <w:gridCol w:w="2343"/>
      </w:tblGrid>
      <w:tr w:rsidR="00726271" w:rsidRPr="001655D3" w14:paraId="238C4062" w14:textId="77777777" w:rsidTr="00302656">
        <w:trPr>
          <w:trHeight w:val="720"/>
        </w:trPr>
        <w:tc>
          <w:tcPr>
            <w:tcW w:w="33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05048B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Table 1: Cover crop treatments for 2011 preliminary trial.</w:t>
            </w:r>
          </w:p>
        </w:tc>
      </w:tr>
      <w:tr w:rsidR="00726271" w:rsidRPr="001655D3" w14:paraId="0228B898" w14:textId="77777777" w:rsidTr="00302656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8EBB0E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In-Row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AADE8E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Between-Row</w:t>
            </w:r>
          </w:p>
        </w:tc>
      </w:tr>
      <w:tr w:rsidR="00726271" w:rsidRPr="001655D3" w14:paraId="2A975796" w14:textId="77777777" w:rsidTr="00302656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3E4BE0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None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1B41B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Rye</w:t>
            </w:r>
          </w:p>
        </w:tc>
      </w:tr>
      <w:tr w:rsidR="00726271" w:rsidRPr="001655D3" w14:paraId="3DEFA18F" w14:textId="77777777" w:rsidTr="00302656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07DEED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None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FDDDF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Rye- White clover</w:t>
            </w:r>
          </w:p>
        </w:tc>
      </w:tr>
      <w:tr w:rsidR="00726271" w:rsidRPr="001655D3" w14:paraId="38C1B630" w14:textId="77777777" w:rsidTr="00302656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5B3DB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Vetch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A1A849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Rye</w:t>
            </w:r>
          </w:p>
        </w:tc>
      </w:tr>
      <w:tr w:rsidR="00726271" w:rsidRPr="001655D3" w14:paraId="380C6B3C" w14:textId="77777777" w:rsidTr="00302656">
        <w:trPr>
          <w:trHeight w:val="300"/>
        </w:trPr>
        <w:tc>
          <w:tcPr>
            <w:tcW w:w="9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7715B8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Vetch</w:t>
            </w:r>
          </w:p>
        </w:tc>
        <w:tc>
          <w:tcPr>
            <w:tcW w:w="23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891C38" w14:textId="77777777" w:rsidR="00726271" w:rsidRPr="001655D3" w:rsidRDefault="00726271" w:rsidP="00726271">
            <w:pPr>
              <w:rPr>
                <w:rFonts w:ascii="Calibri" w:eastAsia="Times New Roman" w:hAnsi="Calibri" w:cs="Times New Roman"/>
                <w:color w:val="000000"/>
              </w:rPr>
            </w:pPr>
            <w:r w:rsidRPr="001655D3">
              <w:rPr>
                <w:rFonts w:ascii="Calibri" w:eastAsia="Times New Roman" w:hAnsi="Calibri" w:cs="Times New Roman"/>
                <w:color w:val="000000"/>
              </w:rPr>
              <w:t>Rye-Vetch</w:t>
            </w:r>
          </w:p>
        </w:tc>
      </w:tr>
    </w:tbl>
    <w:p w14:paraId="5DB715E2" w14:textId="77777777" w:rsidR="00726271" w:rsidRDefault="00726271"/>
    <w:p w14:paraId="53CF709E" w14:textId="4FBB91FD" w:rsidR="00726271" w:rsidRDefault="00726271"/>
    <w:p w14:paraId="4F7A9CEF" w14:textId="77777777" w:rsidR="00726271" w:rsidRDefault="00726271"/>
    <w:p w14:paraId="2DE3693F" w14:textId="6E78E5DC" w:rsidR="00726271" w:rsidRDefault="00726271"/>
    <w:p w14:paraId="0849695C" w14:textId="77777777" w:rsidR="00726271" w:rsidRDefault="00726271"/>
    <w:p w14:paraId="035BAF3D" w14:textId="77777777" w:rsidR="00726271" w:rsidRDefault="00726271"/>
    <w:p w14:paraId="6F5E6F34" w14:textId="77777777" w:rsidR="00726271" w:rsidRDefault="00726271"/>
    <w:p w14:paraId="14DD1900" w14:textId="77777777" w:rsidR="00726271" w:rsidRDefault="00726271"/>
    <w:p w14:paraId="209427FC" w14:textId="77777777" w:rsidR="00BA5613" w:rsidRDefault="00BA5613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248"/>
      </w:tblGrid>
      <w:tr w:rsidR="00BA5613" w14:paraId="664E4E87" w14:textId="77777777" w:rsidTr="00BA5613">
        <w:tc>
          <w:tcPr>
            <w:tcW w:w="4248" w:type="dxa"/>
            <w:tcBorders>
              <w:bottom w:val="single" w:sz="4" w:space="0" w:color="auto"/>
            </w:tcBorders>
          </w:tcPr>
          <w:p w14:paraId="10A35DB3" w14:textId="2AC5A1B7" w:rsidR="00BA5613" w:rsidRDefault="00BA5613">
            <w:r>
              <w:t>Table 2:  Zone tillage and cover crop experimental factors- Main Trial</w:t>
            </w:r>
          </w:p>
        </w:tc>
      </w:tr>
      <w:tr w:rsidR="00BA5613" w14:paraId="36AED595" w14:textId="77777777" w:rsidTr="00BA5613">
        <w:tc>
          <w:tcPr>
            <w:tcW w:w="4248" w:type="dxa"/>
            <w:tcBorders>
              <w:bottom w:val="nil"/>
            </w:tcBorders>
          </w:tcPr>
          <w:p w14:paraId="65277B37" w14:textId="7AD9A293" w:rsidR="00BA5613" w:rsidRPr="00BA5613" w:rsidRDefault="00BA5613">
            <w:pPr>
              <w:rPr>
                <w:u w:val="single"/>
              </w:rPr>
            </w:pPr>
            <w:r w:rsidRPr="00BA5613">
              <w:rPr>
                <w:u w:val="single"/>
              </w:rPr>
              <w:t>Tillage:</w:t>
            </w:r>
          </w:p>
        </w:tc>
      </w:tr>
      <w:tr w:rsidR="00BA5613" w14:paraId="1AB52E38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6C447E7B" w14:textId="105A1377" w:rsidR="00BA5613" w:rsidRDefault="00BA5613">
            <w:r>
              <w:t xml:space="preserve">Zone </w:t>
            </w:r>
          </w:p>
        </w:tc>
      </w:tr>
      <w:tr w:rsidR="00BA5613" w14:paraId="240E9994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33BAE5CC" w14:textId="6AA98848" w:rsidR="00BA5613" w:rsidRDefault="00BA5613">
            <w:r>
              <w:t>Conventional</w:t>
            </w:r>
          </w:p>
        </w:tc>
      </w:tr>
      <w:tr w:rsidR="00BA5613" w14:paraId="65199196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5F268DC4" w14:textId="77777777" w:rsidR="00BA5613" w:rsidRDefault="00BA5613"/>
        </w:tc>
      </w:tr>
      <w:tr w:rsidR="00BA5613" w14:paraId="27025A7B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20F30B39" w14:textId="12B794A5" w:rsidR="00BA5613" w:rsidRPr="00BA5613" w:rsidRDefault="00BA5613">
            <w:pPr>
              <w:rPr>
                <w:u w:val="single"/>
              </w:rPr>
            </w:pPr>
            <w:r w:rsidRPr="00BA5613">
              <w:rPr>
                <w:u w:val="single"/>
              </w:rPr>
              <w:t>Cover crop:</w:t>
            </w:r>
          </w:p>
        </w:tc>
      </w:tr>
      <w:tr w:rsidR="00BA5613" w14:paraId="1C5F0507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2055F32F" w14:textId="27CE4580" w:rsidR="00BA5613" w:rsidRDefault="00BA5613">
            <w:r>
              <w:t>Mixed rye-vetch</w:t>
            </w:r>
          </w:p>
        </w:tc>
      </w:tr>
      <w:tr w:rsidR="00BA5613" w14:paraId="24CF1C59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0450A4CE" w14:textId="2F4D04E3" w:rsidR="00BA5613" w:rsidRDefault="00BA5613">
            <w:r>
              <w:t>Segregated rye-vetch</w:t>
            </w:r>
          </w:p>
        </w:tc>
      </w:tr>
      <w:tr w:rsidR="00BA5613" w14:paraId="06DDAE3B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387F4DEF" w14:textId="38C13396" w:rsidR="00BA5613" w:rsidRDefault="00BA5613">
            <w:r>
              <w:t>None</w:t>
            </w:r>
          </w:p>
        </w:tc>
      </w:tr>
      <w:tr w:rsidR="00BA5613" w14:paraId="064CE1F0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0171D033" w14:textId="77777777" w:rsidR="00BA5613" w:rsidRDefault="00BA5613"/>
        </w:tc>
      </w:tr>
      <w:tr w:rsidR="00BA5613" w14:paraId="48F6FD03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4E846A83" w14:textId="1EAFADBD" w:rsidR="00BA5613" w:rsidRPr="00BA5613" w:rsidRDefault="00BA5613">
            <w:pPr>
              <w:rPr>
                <w:u w:val="single"/>
              </w:rPr>
            </w:pPr>
            <w:r w:rsidRPr="00BA5613">
              <w:rPr>
                <w:u w:val="single"/>
              </w:rPr>
              <w:t>Weed management</w:t>
            </w:r>
          </w:p>
        </w:tc>
      </w:tr>
      <w:tr w:rsidR="00BA5613" w14:paraId="305253FE" w14:textId="77777777" w:rsidTr="00BA5613">
        <w:tc>
          <w:tcPr>
            <w:tcW w:w="4248" w:type="dxa"/>
            <w:tcBorders>
              <w:top w:val="nil"/>
              <w:bottom w:val="nil"/>
            </w:tcBorders>
          </w:tcPr>
          <w:p w14:paraId="70CE2AF1" w14:textId="54A8FD1B" w:rsidR="00BA5613" w:rsidRDefault="00BA5613">
            <w:r>
              <w:t>High</w:t>
            </w:r>
          </w:p>
        </w:tc>
      </w:tr>
      <w:tr w:rsidR="00BA5613" w14:paraId="716A8650" w14:textId="77777777" w:rsidTr="00BA5613">
        <w:tc>
          <w:tcPr>
            <w:tcW w:w="4248" w:type="dxa"/>
            <w:tcBorders>
              <w:top w:val="nil"/>
            </w:tcBorders>
          </w:tcPr>
          <w:p w14:paraId="2C090751" w14:textId="7202DFA7" w:rsidR="00BA5613" w:rsidRDefault="00BA5613">
            <w:r>
              <w:t>Low</w:t>
            </w:r>
          </w:p>
        </w:tc>
      </w:tr>
    </w:tbl>
    <w:p w14:paraId="6ECEC2D7" w14:textId="77777777" w:rsidR="00BA5613" w:rsidRDefault="00BA5613"/>
    <w:p w14:paraId="45506295" w14:textId="5BB0AF91" w:rsidR="00844C8D" w:rsidRDefault="00D12F91">
      <w:bookmarkStart w:id="0" w:name="_GoBack"/>
      <w:bookmarkEnd w:id="0"/>
      <w:r w:rsidRPr="00D12F91">
        <w:rPr>
          <w:noProof/>
        </w:rPr>
        <w:drawing>
          <wp:inline distT="0" distB="0" distL="0" distR="0" wp14:anchorId="7413E9A7" wp14:editId="3AF79E16">
            <wp:extent cx="5943600" cy="2406611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06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2CE6A" w14:textId="77777777" w:rsidR="00D12F91" w:rsidRDefault="00D12F91"/>
    <w:p w14:paraId="13157BA6" w14:textId="77777777" w:rsidR="00D12F91" w:rsidRDefault="00D12F91">
      <w:r w:rsidRPr="00D12F91">
        <w:rPr>
          <w:noProof/>
        </w:rPr>
        <w:lastRenderedPageBreak/>
        <w:drawing>
          <wp:inline distT="0" distB="0" distL="0" distR="0" wp14:anchorId="4878738E" wp14:editId="4FF5E5F4">
            <wp:extent cx="5943600" cy="2513066"/>
            <wp:effectExtent l="0" t="0" r="0" b="190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53931" w14:textId="77777777" w:rsidR="00D12F91" w:rsidRDefault="00D12F91"/>
    <w:p w14:paraId="26DFD4E2" w14:textId="77777777" w:rsidR="00D12F91" w:rsidRDefault="00D12F91"/>
    <w:p w14:paraId="73F6B1E6" w14:textId="77777777" w:rsidR="00D12F91" w:rsidRDefault="00137FD1">
      <w:r w:rsidRPr="00137FD1">
        <w:rPr>
          <w:noProof/>
        </w:rPr>
        <w:drawing>
          <wp:inline distT="0" distB="0" distL="0" distR="0" wp14:anchorId="2783938A" wp14:editId="7DBFDD0F">
            <wp:extent cx="5943600" cy="2512684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512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EF2FB0" w14:textId="77777777" w:rsidR="00302656" w:rsidRDefault="00302656"/>
    <w:p w14:paraId="5A13AF8D" w14:textId="77777777" w:rsidR="002B1A74" w:rsidRDefault="002B1A74">
      <w:r w:rsidRPr="002B1A74">
        <w:rPr>
          <w:noProof/>
        </w:rPr>
        <w:drawing>
          <wp:inline distT="0" distB="0" distL="0" distR="0" wp14:anchorId="4490970A" wp14:editId="540C3C77">
            <wp:extent cx="5942965" cy="2336800"/>
            <wp:effectExtent l="0" t="0" r="63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33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429CBF" w14:textId="77777777" w:rsidR="002B1A74" w:rsidRDefault="002B1A74"/>
    <w:p w14:paraId="1A7B60F6" w14:textId="72EDE119" w:rsidR="001C74C8" w:rsidRDefault="00E077A6">
      <w:r w:rsidRPr="00E077A6">
        <w:rPr>
          <w:noProof/>
        </w:rPr>
        <w:drawing>
          <wp:inline distT="0" distB="0" distL="0" distR="0" wp14:anchorId="7A761374" wp14:editId="7EF45580">
            <wp:extent cx="5943600" cy="2477077"/>
            <wp:effectExtent l="0" t="0" r="0" b="1270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77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43423" w14:textId="77777777" w:rsidR="002B1A74" w:rsidRDefault="002B1A74"/>
    <w:p w14:paraId="28D0FA02" w14:textId="211BFB57" w:rsidR="00D12F91" w:rsidRDefault="00E077A6">
      <w:r w:rsidRPr="00E077A6">
        <w:rPr>
          <w:noProof/>
        </w:rPr>
        <w:drawing>
          <wp:inline distT="0" distB="0" distL="0" distR="0" wp14:anchorId="0E2DC1F9" wp14:editId="30A1B844">
            <wp:extent cx="5943600" cy="2648938"/>
            <wp:effectExtent l="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64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12F91" w:rsidSect="006807FC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2F91"/>
    <w:rsid w:val="001010BF"/>
    <w:rsid w:val="00137FD1"/>
    <w:rsid w:val="00141073"/>
    <w:rsid w:val="001C74C8"/>
    <w:rsid w:val="002B1A74"/>
    <w:rsid w:val="00302656"/>
    <w:rsid w:val="005E0753"/>
    <w:rsid w:val="006807FC"/>
    <w:rsid w:val="00726271"/>
    <w:rsid w:val="00844C8D"/>
    <w:rsid w:val="00BA5613"/>
    <w:rsid w:val="00D12F91"/>
    <w:rsid w:val="00E077A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3E6F4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F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9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A5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2F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2F9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BA561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emf"/><Relationship Id="rId7" Type="http://schemas.openxmlformats.org/officeDocument/2006/relationships/image" Target="media/image3.emf"/><Relationship Id="rId8" Type="http://schemas.openxmlformats.org/officeDocument/2006/relationships/image" Target="media/image4.emf"/><Relationship Id="rId9" Type="http://schemas.openxmlformats.org/officeDocument/2006/relationships/image" Target="media/image5.emf"/><Relationship Id="rId10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54</Words>
  <Characters>309</Characters>
  <Application>Microsoft Macintosh Word</Application>
  <DocSecurity>0</DocSecurity>
  <Lines>2</Lines>
  <Paragraphs>1</Paragraphs>
  <ScaleCrop>false</ScaleCrop>
  <Company>none</Company>
  <LinksUpToDate>false</LinksUpToDate>
  <CharactersWithSpaces>362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Lowry</dc:creator>
  <cp:keywords/>
  <dc:description/>
  <cp:lastModifiedBy>Carolyn Lowry</cp:lastModifiedBy>
  <cp:revision>5</cp:revision>
  <dcterms:created xsi:type="dcterms:W3CDTF">2014-02-26T02:21:00Z</dcterms:created>
  <dcterms:modified xsi:type="dcterms:W3CDTF">2014-03-01T17:20:00Z</dcterms:modified>
</cp:coreProperties>
</file>