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0ED" w:rsidRDefault="00995ECD">
      <w:r>
        <w:t xml:space="preserve">Figures for </w:t>
      </w:r>
      <w:r w:rsidR="00BB1DE2">
        <w:t>SARE project FNE11-718</w:t>
      </w:r>
      <w:r>
        <w:t xml:space="preserve">, </w:t>
      </w:r>
      <w:r w:rsidR="005550ED">
        <w:t>Broccoli</w:t>
      </w:r>
      <w:r>
        <w:t>, 2012</w:t>
      </w:r>
      <w:r w:rsidR="00A33420">
        <w:t xml:space="preserve">   </w:t>
      </w:r>
    </w:p>
    <w:p w:rsidR="00BC429B" w:rsidRDefault="00BC429B" w:rsidP="00BC429B">
      <w:bookmarkStart w:id="0" w:name="_GoBack"/>
      <w:bookmarkEnd w:id="0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16"/>
        <w:gridCol w:w="1915"/>
        <w:gridCol w:w="1915"/>
        <w:gridCol w:w="1915"/>
        <w:gridCol w:w="1915"/>
      </w:tblGrid>
      <w:tr w:rsidR="00BC429B" w:rsidTr="00272569">
        <w:tc>
          <w:tcPr>
            <w:tcW w:w="1000" w:type="pct"/>
            <w:vAlign w:val="center"/>
          </w:tcPr>
          <w:p w:rsidR="00BC429B" w:rsidRDefault="00BC429B" w:rsidP="00272569">
            <w:pPr>
              <w:jc w:val="center"/>
            </w:pPr>
          </w:p>
        </w:tc>
        <w:tc>
          <w:tcPr>
            <w:tcW w:w="2000" w:type="pct"/>
            <w:gridSpan w:val="2"/>
          </w:tcPr>
          <w:p w:rsidR="00BC429B" w:rsidRDefault="00BC429B" w:rsidP="00272569">
            <w:pPr>
              <w:jc w:val="center"/>
            </w:pPr>
            <w:r>
              <w:t>2011</w:t>
            </w:r>
          </w:p>
        </w:tc>
        <w:tc>
          <w:tcPr>
            <w:tcW w:w="2000" w:type="pct"/>
            <w:gridSpan w:val="2"/>
          </w:tcPr>
          <w:p w:rsidR="00BC429B" w:rsidRDefault="00BC429B" w:rsidP="00272569">
            <w:pPr>
              <w:jc w:val="center"/>
            </w:pPr>
            <w:r>
              <w:t>2012</w:t>
            </w:r>
          </w:p>
        </w:tc>
      </w:tr>
      <w:tr w:rsidR="00BC429B" w:rsidTr="00272569">
        <w:trPr>
          <w:trHeight w:val="503"/>
        </w:trPr>
        <w:tc>
          <w:tcPr>
            <w:tcW w:w="1000" w:type="pct"/>
            <w:vAlign w:val="center"/>
          </w:tcPr>
          <w:p w:rsidR="00BC429B" w:rsidRDefault="00BC429B" w:rsidP="00272569">
            <w:pPr>
              <w:jc w:val="center"/>
            </w:pPr>
            <w:r>
              <w:t>Broccoli, from Seeding.</w:t>
            </w:r>
          </w:p>
        </w:tc>
        <w:tc>
          <w:tcPr>
            <w:tcW w:w="1000" w:type="pct"/>
            <w:vAlign w:val="center"/>
          </w:tcPr>
          <w:p w:rsidR="00BC429B" w:rsidRDefault="00BC429B" w:rsidP="00272569">
            <w:pPr>
              <w:jc w:val="center"/>
            </w:pPr>
            <w:r>
              <w:t>74 to 96 days</w:t>
            </w:r>
          </w:p>
        </w:tc>
        <w:tc>
          <w:tcPr>
            <w:tcW w:w="1000" w:type="pct"/>
            <w:vAlign w:val="center"/>
          </w:tcPr>
          <w:p w:rsidR="00BC429B" w:rsidRDefault="00BC429B" w:rsidP="00272569">
            <w:pPr>
              <w:jc w:val="center"/>
            </w:pPr>
            <w:r>
              <w:t xml:space="preserve">34,000 </w:t>
            </w:r>
            <w:proofErr w:type="spellStart"/>
            <w:r>
              <w:t>GDDf</w:t>
            </w:r>
            <w:proofErr w:type="spellEnd"/>
            <w:r>
              <w:t>*HD (40 F base)</w:t>
            </w:r>
          </w:p>
        </w:tc>
        <w:tc>
          <w:tcPr>
            <w:tcW w:w="1000" w:type="pct"/>
            <w:vAlign w:val="center"/>
          </w:tcPr>
          <w:p w:rsidR="00BC429B" w:rsidRDefault="00BC429B" w:rsidP="00272569">
            <w:pPr>
              <w:jc w:val="center"/>
            </w:pPr>
            <w:r>
              <w:t>76 to 125 days</w:t>
            </w:r>
          </w:p>
        </w:tc>
        <w:tc>
          <w:tcPr>
            <w:tcW w:w="1000" w:type="pct"/>
            <w:vAlign w:val="center"/>
          </w:tcPr>
          <w:p w:rsidR="00BC429B" w:rsidRDefault="00BC429B" w:rsidP="00272569">
            <w:pPr>
              <w:jc w:val="center"/>
            </w:pPr>
            <w:r>
              <w:t xml:space="preserve">38,000 </w:t>
            </w:r>
            <w:proofErr w:type="spellStart"/>
            <w:r>
              <w:t>GDDf</w:t>
            </w:r>
            <w:proofErr w:type="spellEnd"/>
            <w:r>
              <w:t>*HD (40 F base)</w:t>
            </w:r>
          </w:p>
        </w:tc>
      </w:tr>
      <w:tr w:rsidR="00BC429B" w:rsidTr="00272569">
        <w:tc>
          <w:tcPr>
            <w:tcW w:w="1000" w:type="pct"/>
            <w:vAlign w:val="center"/>
          </w:tcPr>
          <w:p w:rsidR="00BC429B" w:rsidRDefault="00BC429B" w:rsidP="00272569">
            <w:pPr>
              <w:jc w:val="center"/>
            </w:pPr>
            <w:r>
              <w:t>Corn, from Seeding.</w:t>
            </w:r>
          </w:p>
        </w:tc>
        <w:tc>
          <w:tcPr>
            <w:tcW w:w="1000" w:type="pct"/>
            <w:vAlign w:val="center"/>
          </w:tcPr>
          <w:p w:rsidR="00BC429B" w:rsidRDefault="00BC429B" w:rsidP="00272569">
            <w:pPr>
              <w:jc w:val="center"/>
            </w:pPr>
            <w:r>
              <w:t>78 to 100 days</w:t>
            </w:r>
          </w:p>
        </w:tc>
        <w:tc>
          <w:tcPr>
            <w:tcW w:w="1000" w:type="pct"/>
            <w:vAlign w:val="center"/>
          </w:tcPr>
          <w:p w:rsidR="00BC429B" w:rsidRDefault="00BC429B" w:rsidP="00272569">
            <w:pPr>
              <w:jc w:val="center"/>
            </w:pPr>
            <w:r>
              <w:t xml:space="preserve">27,000 </w:t>
            </w:r>
            <w:proofErr w:type="spellStart"/>
            <w:r>
              <w:t>GDDf</w:t>
            </w:r>
            <w:proofErr w:type="spellEnd"/>
            <w:r>
              <w:t>*HD (50F base)</w:t>
            </w:r>
          </w:p>
        </w:tc>
        <w:tc>
          <w:tcPr>
            <w:tcW w:w="1000" w:type="pct"/>
            <w:vAlign w:val="center"/>
          </w:tcPr>
          <w:p w:rsidR="00BC429B" w:rsidRDefault="00BC429B" w:rsidP="00272569">
            <w:pPr>
              <w:jc w:val="center"/>
            </w:pPr>
            <w:r>
              <w:t>84 to 100 days</w:t>
            </w:r>
          </w:p>
          <w:p w:rsidR="00BC429B" w:rsidRDefault="00BC429B" w:rsidP="00272569">
            <w:pPr>
              <w:jc w:val="center"/>
            </w:pPr>
            <w:r>
              <w:t>(limited good data)</w:t>
            </w:r>
          </w:p>
        </w:tc>
        <w:tc>
          <w:tcPr>
            <w:tcW w:w="1000" w:type="pct"/>
            <w:vAlign w:val="center"/>
          </w:tcPr>
          <w:p w:rsidR="00BC429B" w:rsidRDefault="00BC429B" w:rsidP="00272569">
            <w:pPr>
              <w:jc w:val="center"/>
            </w:pPr>
            <w:r>
              <w:t xml:space="preserve">30,000-35,000 </w:t>
            </w:r>
            <w:proofErr w:type="spellStart"/>
            <w:r>
              <w:t>GDDf</w:t>
            </w:r>
            <w:proofErr w:type="spellEnd"/>
            <w:r>
              <w:t>*HD (50F base)</w:t>
            </w:r>
          </w:p>
        </w:tc>
      </w:tr>
      <w:tr w:rsidR="00BC429B" w:rsidTr="00272569">
        <w:tc>
          <w:tcPr>
            <w:tcW w:w="1000" w:type="pct"/>
            <w:vAlign w:val="center"/>
          </w:tcPr>
          <w:p w:rsidR="00BC429B" w:rsidRDefault="00BC429B" w:rsidP="00272569">
            <w:pPr>
              <w:jc w:val="center"/>
            </w:pPr>
            <w:proofErr w:type="spellStart"/>
            <w:r>
              <w:t>Greenstar</w:t>
            </w:r>
            <w:proofErr w:type="spellEnd"/>
            <w:r>
              <w:t xml:space="preserve"> Lettuce, from Seeding.</w:t>
            </w:r>
          </w:p>
        </w:tc>
        <w:tc>
          <w:tcPr>
            <w:tcW w:w="1000" w:type="pct"/>
            <w:vAlign w:val="center"/>
          </w:tcPr>
          <w:p w:rsidR="00BC429B" w:rsidRDefault="00BC429B" w:rsidP="00272569">
            <w:pPr>
              <w:jc w:val="center"/>
            </w:pPr>
            <w:r>
              <w:t>52 to 83 day</w:t>
            </w:r>
          </w:p>
        </w:tc>
        <w:tc>
          <w:tcPr>
            <w:tcW w:w="1000" w:type="pct"/>
            <w:vAlign w:val="center"/>
          </w:tcPr>
          <w:p w:rsidR="00BC429B" w:rsidRDefault="00BC429B" w:rsidP="00272569">
            <w:pPr>
              <w:jc w:val="center"/>
            </w:pPr>
            <w:r>
              <w:t xml:space="preserve">25,000 to 30,000 </w:t>
            </w:r>
            <w:proofErr w:type="spellStart"/>
            <w:r>
              <w:t>GDDf</w:t>
            </w:r>
            <w:proofErr w:type="spellEnd"/>
            <w:r>
              <w:t>*HD (40 F base)</w:t>
            </w:r>
          </w:p>
        </w:tc>
        <w:tc>
          <w:tcPr>
            <w:tcW w:w="1000" w:type="pct"/>
            <w:vAlign w:val="center"/>
          </w:tcPr>
          <w:p w:rsidR="00BC429B" w:rsidRDefault="00BC429B" w:rsidP="00272569">
            <w:pPr>
              <w:jc w:val="center"/>
            </w:pPr>
            <w:r>
              <w:t>52 to 83 day</w:t>
            </w:r>
          </w:p>
        </w:tc>
        <w:tc>
          <w:tcPr>
            <w:tcW w:w="1000" w:type="pct"/>
            <w:vAlign w:val="center"/>
          </w:tcPr>
          <w:p w:rsidR="00BC429B" w:rsidRDefault="00BC429B" w:rsidP="00272569">
            <w:pPr>
              <w:jc w:val="center"/>
            </w:pPr>
            <w:r>
              <w:t xml:space="preserve">29,000 </w:t>
            </w:r>
            <w:proofErr w:type="spellStart"/>
            <w:r>
              <w:t>GDDf</w:t>
            </w:r>
            <w:proofErr w:type="spellEnd"/>
            <w:r>
              <w:t>*HD (40 F base)</w:t>
            </w:r>
          </w:p>
        </w:tc>
      </w:tr>
      <w:tr w:rsidR="00BC429B" w:rsidTr="00272569">
        <w:tc>
          <w:tcPr>
            <w:tcW w:w="1000" w:type="pct"/>
            <w:vAlign w:val="center"/>
          </w:tcPr>
          <w:p w:rsidR="00BC429B" w:rsidRDefault="00BC429B" w:rsidP="00272569">
            <w:pPr>
              <w:jc w:val="center"/>
            </w:pPr>
            <w:r>
              <w:t>Vulcan Lettuce, about from Seeding.</w:t>
            </w:r>
          </w:p>
        </w:tc>
        <w:tc>
          <w:tcPr>
            <w:tcW w:w="1000" w:type="pct"/>
            <w:vAlign w:val="center"/>
          </w:tcPr>
          <w:p w:rsidR="00BC429B" w:rsidRDefault="00BC429B" w:rsidP="00272569">
            <w:pPr>
              <w:jc w:val="center"/>
            </w:pPr>
            <w:r>
              <w:t>53 to 84 day</w:t>
            </w:r>
          </w:p>
        </w:tc>
        <w:tc>
          <w:tcPr>
            <w:tcW w:w="1000" w:type="pct"/>
            <w:vAlign w:val="center"/>
          </w:tcPr>
          <w:p w:rsidR="00BC429B" w:rsidRDefault="00BC429B" w:rsidP="00272569">
            <w:pPr>
              <w:jc w:val="center"/>
            </w:pPr>
            <w:r>
              <w:t xml:space="preserve">28,000 </w:t>
            </w:r>
            <w:proofErr w:type="spellStart"/>
            <w:r>
              <w:t>GDDf</w:t>
            </w:r>
            <w:proofErr w:type="spellEnd"/>
            <w:r>
              <w:t>*HD (40 F base)</w:t>
            </w:r>
          </w:p>
        </w:tc>
        <w:tc>
          <w:tcPr>
            <w:tcW w:w="1000" w:type="pct"/>
            <w:vAlign w:val="center"/>
          </w:tcPr>
          <w:p w:rsidR="00BC429B" w:rsidRDefault="00BC429B" w:rsidP="00272569">
            <w:pPr>
              <w:jc w:val="center"/>
            </w:pPr>
            <w:r>
              <w:t>47 to 79 day</w:t>
            </w:r>
          </w:p>
        </w:tc>
        <w:tc>
          <w:tcPr>
            <w:tcW w:w="1000" w:type="pct"/>
            <w:vAlign w:val="center"/>
          </w:tcPr>
          <w:p w:rsidR="00BC429B" w:rsidRDefault="00BC429B" w:rsidP="00272569">
            <w:pPr>
              <w:jc w:val="center"/>
            </w:pPr>
            <w:r>
              <w:t xml:space="preserve">29,000 </w:t>
            </w:r>
            <w:proofErr w:type="spellStart"/>
            <w:r>
              <w:t>GDDf</w:t>
            </w:r>
            <w:proofErr w:type="spellEnd"/>
            <w:r>
              <w:t>*HD (40 F base)</w:t>
            </w:r>
          </w:p>
        </w:tc>
      </w:tr>
    </w:tbl>
    <w:p w:rsidR="00BC429B" w:rsidRDefault="00BC429B" w:rsidP="00BC429B"/>
    <w:p w:rsidR="00BD3F0D" w:rsidRDefault="00BD3F0D">
      <w:r>
        <w:t>Figure 1</w:t>
      </w:r>
    </w:p>
    <w:p w:rsidR="00BD3F0D" w:rsidRDefault="00BD3F0D">
      <w:r>
        <w:rPr>
          <w:noProof/>
        </w:rPr>
        <w:drawing>
          <wp:inline distT="0" distB="0" distL="0" distR="0" wp14:anchorId="7A73F445" wp14:editId="4D6EEFBB">
            <wp:extent cx="5937337" cy="3156559"/>
            <wp:effectExtent l="0" t="0" r="25400" b="25400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D3F0D" w:rsidRDefault="00BD3F0D"/>
    <w:p w:rsidR="00BD3F0D" w:rsidRDefault="00BD3F0D">
      <w:r>
        <w:t>Figure 2</w:t>
      </w:r>
    </w:p>
    <w:p w:rsidR="00BD3F0D" w:rsidRDefault="00BD3F0D">
      <w:r>
        <w:rPr>
          <w:noProof/>
        </w:rPr>
        <w:lastRenderedPageBreak/>
        <w:drawing>
          <wp:inline distT="0" distB="0" distL="0" distR="0" wp14:anchorId="3C555EA4" wp14:editId="321CA09B">
            <wp:extent cx="5937337" cy="3494762"/>
            <wp:effectExtent l="0" t="0" r="25400" b="1079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D3F0D" w:rsidRDefault="00BD3F0D">
      <w:r>
        <w:t>Figure 3</w:t>
      </w:r>
    </w:p>
    <w:p w:rsidR="00BD3F0D" w:rsidRDefault="00BD3F0D">
      <w:r>
        <w:rPr>
          <w:noProof/>
        </w:rPr>
        <w:drawing>
          <wp:inline distT="0" distB="0" distL="0" distR="0" wp14:anchorId="4715AA46" wp14:editId="2532147A">
            <wp:extent cx="5943600" cy="3343275"/>
            <wp:effectExtent l="0" t="0" r="19050" b="952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D3F0D" w:rsidRDefault="00BD3F0D" w:rsidP="00BD3F0D">
      <w:r>
        <w:t>Figure 4</w:t>
      </w:r>
    </w:p>
    <w:p w:rsidR="00BD3F0D" w:rsidRDefault="00BD3F0D" w:rsidP="00BD3F0D">
      <w:r>
        <w:rPr>
          <w:noProof/>
        </w:rPr>
        <w:lastRenderedPageBreak/>
        <w:drawing>
          <wp:inline distT="0" distB="0" distL="0" distR="0" wp14:anchorId="190FC598" wp14:editId="0D1C2420">
            <wp:extent cx="5943600" cy="3840480"/>
            <wp:effectExtent l="0" t="0" r="19050" b="2667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D3F0D" w:rsidRDefault="00BD3F0D" w:rsidP="00BD3F0D">
      <w:r>
        <w:t>Figure 5</w:t>
      </w:r>
    </w:p>
    <w:p w:rsidR="00BD3F0D" w:rsidRDefault="00BD3F0D">
      <w:r>
        <w:rPr>
          <w:noProof/>
        </w:rPr>
        <w:drawing>
          <wp:inline distT="0" distB="0" distL="0" distR="0" wp14:anchorId="4FC94092" wp14:editId="76BEEF09">
            <wp:extent cx="5943600" cy="3394710"/>
            <wp:effectExtent l="0" t="0" r="19050" b="1524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332D0" w:rsidRDefault="007332D0"/>
    <w:p w:rsidR="00BD3F0D" w:rsidRDefault="00BD3F0D">
      <w:r>
        <w:lastRenderedPageBreak/>
        <w:t>Figure 6</w:t>
      </w:r>
    </w:p>
    <w:p w:rsidR="00BD3F0D" w:rsidRDefault="00BD3F0D">
      <w:r>
        <w:rPr>
          <w:noProof/>
        </w:rPr>
        <w:drawing>
          <wp:inline distT="0" distB="0" distL="0" distR="0" wp14:anchorId="4E89095F" wp14:editId="7A396F21">
            <wp:extent cx="5897880" cy="3503295"/>
            <wp:effectExtent l="0" t="0" r="26670" b="2095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D3F0D" w:rsidRDefault="00BD3F0D"/>
    <w:sectPr w:rsidR="00BD3F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F0D"/>
    <w:rsid w:val="004E384F"/>
    <w:rsid w:val="004F52F9"/>
    <w:rsid w:val="005550ED"/>
    <w:rsid w:val="00701738"/>
    <w:rsid w:val="007332D0"/>
    <w:rsid w:val="007B0314"/>
    <w:rsid w:val="007B72B1"/>
    <w:rsid w:val="00995ECD"/>
    <w:rsid w:val="00A33420"/>
    <w:rsid w:val="00BB1DE2"/>
    <w:rsid w:val="00BC429B"/>
    <w:rsid w:val="00BD3F0D"/>
    <w:rsid w:val="00C03FCE"/>
    <w:rsid w:val="00DB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3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F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4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3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F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4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Documents%20and%20Settings\Steve\My%20Documents\Farm\SARE%20and%20Grants\Growing%20lettuce,%20broc,%20and%20corn%20grant\2012%20data%20and%20report\Data%20from%20time%20to%20grow%20Broccoli%202012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eve\My%20Documents\Farm\SARE%20and%20Grants\Growing%20lettuce,%20broc,%20and%20corn%20grant\2012%20data%20and%20report\Data%20from%20time%20to%20grow%20Broccoli%202012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eve\My%20Documents\Farm\SARE%20and%20Grants\Growing%20lettuce,%20broc,%20and%20corn%20grant\2012%20data%20and%20report\Data%20from%20time%20to%20grow%20Broccoli%202012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eve\My%20Documents\Farm\SARE%20and%20Grants\Growing%20lettuce,%20broc,%20and%20corn%20grant\2012%20data%20and%20report\Data%20from%20time%20to%20grow%20Broccoli%202012.xls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Steve\My%20Documents\Farm\SARE%20and%20Grants\Growing%20lettuce,%20broc,%20and%20corn%20grant\2012%20data%20and%20report\9886178BROC_2012_1.xlsx" TargetMode="External"/><Relationship Id="rId1" Type="http://schemas.openxmlformats.org/officeDocument/2006/relationships/themeOverride" Target="../theme/themeOverride1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eve\My%20Documents\Farm\SARE%20and%20Grants\Growing%20lettuce,%20broc,%20and%20corn%20grant\2012%20data%20and%20report\9886178BROC_2012_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 sz="1200"/>
              <a:t>Time to harvest for Everest Broccoli.  Time from date seeded to Average Harvest date, 2012 Season</a:t>
            </a:r>
          </a:p>
        </c:rich>
      </c:tx>
      <c:overlay val="1"/>
      <c:spPr>
        <a:solidFill>
          <a:schemeClr val="bg1"/>
        </a:solidFill>
      </c:spPr>
    </c:title>
    <c:autoTitleDeleted val="0"/>
    <c:plotArea>
      <c:layout>
        <c:manualLayout>
          <c:layoutTarget val="inner"/>
          <c:xMode val="edge"/>
          <c:yMode val="edge"/>
          <c:x val="9.3121508849855303E-2"/>
          <c:y val="2.4804556937085276E-2"/>
          <c:w val="0.8684810552527088"/>
          <c:h val="0.84330211955863754"/>
        </c:manualLayout>
      </c:layout>
      <c:scatterChart>
        <c:scatterStyle val="smoothMarker"/>
        <c:varyColors val="0"/>
        <c:ser>
          <c:idx val="0"/>
          <c:order val="0"/>
          <c:tx>
            <c:strRef>
              <c:f>All!$H$26</c:f>
              <c:strCache>
                <c:ptCount val="1"/>
                <c:pt idx="0">
                  <c:v>Days to harvest from Seeding (Center of harvest window)</c:v>
                </c:pt>
              </c:strCache>
            </c:strRef>
          </c:tx>
          <c:spPr>
            <a:ln w="63500"/>
          </c:spPr>
          <c:xVal>
            <c:numRef>
              <c:f>All!$F$27:$F$45</c:f>
              <c:numCache>
                <c:formatCode>d\-mmm</c:formatCode>
                <c:ptCount val="19"/>
                <c:pt idx="0">
                  <c:v>40995</c:v>
                </c:pt>
                <c:pt idx="1">
                  <c:v>41004</c:v>
                </c:pt>
                <c:pt idx="2">
                  <c:v>41010</c:v>
                </c:pt>
                <c:pt idx="3">
                  <c:v>41022</c:v>
                </c:pt>
                <c:pt idx="4">
                  <c:v>41023</c:v>
                </c:pt>
                <c:pt idx="5">
                  <c:v>41030</c:v>
                </c:pt>
                <c:pt idx="6">
                  <c:v>41038</c:v>
                </c:pt>
                <c:pt idx="7">
                  <c:v>41044</c:v>
                </c:pt>
                <c:pt idx="8">
                  <c:v>41055</c:v>
                </c:pt>
                <c:pt idx="9">
                  <c:v>41064</c:v>
                </c:pt>
                <c:pt idx="10">
                  <c:v>41068</c:v>
                </c:pt>
                <c:pt idx="11">
                  <c:v>41078</c:v>
                </c:pt>
                <c:pt idx="12">
                  <c:v>41083</c:v>
                </c:pt>
                <c:pt idx="13">
                  <c:v>41087</c:v>
                </c:pt>
                <c:pt idx="14">
                  <c:v>41094</c:v>
                </c:pt>
                <c:pt idx="15">
                  <c:v>41097</c:v>
                </c:pt>
                <c:pt idx="16">
                  <c:v>41101</c:v>
                </c:pt>
                <c:pt idx="17">
                  <c:v>41103</c:v>
                </c:pt>
                <c:pt idx="18">
                  <c:v>41109</c:v>
                </c:pt>
              </c:numCache>
            </c:numRef>
          </c:xVal>
          <c:yVal>
            <c:numRef>
              <c:f>All!$H$27:$H$45</c:f>
              <c:numCache>
                <c:formatCode>0.0</c:formatCode>
                <c:ptCount val="19"/>
                <c:pt idx="0">
                  <c:v>88.857142857144936</c:v>
                </c:pt>
                <c:pt idx="1">
                  <c:v>87.125</c:v>
                </c:pt>
                <c:pt idx="2">
                  <c:v>90.75</c:v>
                </c:pt>
                <c:pt idx="3">
                  <c:v>79.599999999998545</c:v>
                </c:pt>
                <c:pt idx="4">
                  <c:v>80.333333333335759</c:v>
                </c:pt>
                <c:pt idx="5">
                  <c:v>86.666666666664241</c:v>
                </c:pt>
                <c:pt idx="6">
                  <c:v>87</c:v>
                </c:pt>
                <c:pt idx="8">
                  <c:v>93</c:v>
                </c:pt>
                <c:pt idx="9">
                  <c:v>79</c:v>
                </c:pt>
                <c:pt idx="10">
                  <c:v>77.5</c:v>
                </c:pt>
                <c:pt idx="11">
                  <c:v>82.80000000000291</c:v>
                </c:pt>
                <c:pt idx="12">
                  <c:v>78.333333333335759</c:v>
                </c:pt>
                <c:pt idx="13">
                  <c:v>74.5</c:v>
                </c:pt>
                <c:pt idx="14">
                  <c:v>89.571428571427532</c:v>
                </c:pt>
                <c:pt idx="15">
                  <c:v>87.5</c:v>
                </c:pt>
                <c:pt idx="17">
                  <c:v>125</c:v>
                </c:pt>
                <c:pt idx="18">
                  <c:v>135</c:v>
                </c:pt>
              </c:numCache>
            </c:numRef>
          </c:yVal>
          <c:smooth val="1"/>
        </c:ser>
        <c:ser>
          <c:idx val="5"/>
          <c:order val="1"/>
          <c:tx>
            <c:strRef>
              <c:f>All!$I$26</c:f>
              <c:strCache>
                <c:ptCount val="1"/>
                <c:pt idx="0">
                  <c:v>Minimum Days to harvest</c:v>
                </c:pt>
              </c:strCache>
            </c:strRef>
          </c:tx>
          <c:xVal>
            <c:numRef>
              <c:f>All!$F$27:$F$45</c:f>
              <c:numCache>
                <c:formatCode>d\-mmm</c:formatCode>
                <c:ptCount val="19"/>
                <c:pt idx="0">
                  <c:v>40995</c:v>
                </c:pt>
                <c:pt idx="1">
                  <c:v>41004</c:v>
                </c:pt>
                <c:pt idx="2">
                  <c:v>41010</c:v>
                </c:pt>
                <c:pt idx="3">
                  <c:v>41022</c:v>
                </c:pt>
                <c:pt idx="4">
                  <c:v>41023</c:v>
                </c:pt>
                <c:pt idx="5">
                  <c:v>41030</c:v>
                </c:pt>
                <c:pt idx="6">
                  <c:v>41038</c:v>
                </c:pt>
                <c:pt idx="7">
                  <c:v>41044</c:v>
                </c:pt>
                <c:pt idx="8">
                  <c:v>41055</c:v>
                </c:pt>
                <c:pt idx="9">
                  <c:v>41064</c:v>
                </c:pt>
                <c:pt idx="10">
                  <c:v>41068</c:v>
                </c:pt>
                <c:pt idx="11">
                  <c:v>41078</c:v>
                </c:pt>
                <c:pt idx="12">
                  <c:v>41083</c:v>
                </c:pt>
                <c:pt idx="13">
                  <c:v>41087</c:v>
                </c:pt>
                <c:pt idx="14">
                  <c:v>41094</c:v>
                </c:pt>
                <c:pt idx="15">
                  <c:v>41097</c:v>
                </c:pt>
                <c:pt idx="16">
                  <c:v>41101</c:v>
                </c:pt>
                <c:pt idx="17">
                  <c:v>41103</c:v>
                </c:pt>
                <c:pt idx="18">
                  <c:v>41109</c:v>
                </c:pt>
              </c:numCache>
            </c:numRef>
          </c:xVal>
          <c:yVal>
            <c:numRef>
              <c:f>All!$I$27:$I$45</c:f>
              <c:numCache>
                <c:formatCode>General</c:formatCode>
                <c:ptCount val="19"/>
                <c:pt idx="0">
                  <c:v>72</c:v>
                </c:pt>
                <c:pt idx="1">
                  <c:v>78</c:v>
                </c:pt>
                <c:pt idx="2">
                  <c:v>86</c:v>
                </c:pt>
                <c:pt idx="3">
                  <c:v>76</c:v>
                </c:pt>
                <c:pt idx="4">
                  <c:v>78</c:v>
                </c:pt>
                <c:pt idx="5">
                  <c:v>79</c:v>
                </c:pt>
                <c:pt idx="6">
                  <c:v>85</c:v>
                </c:pt>
                <c:pt idx="8">
                  <c:v>93</c:v>
                </c:pt>
                <c:pt idx="9">
                  <c:v>79</c:v>
                </c:pt>
                <c:pt idx="10">
                  <c:v>75</c:v>
                </c:pt>
                <c:pt idx="11">
                  <c:v>80</c:v>
                </c:pt>
                <c:pt idx="12">
                  <c:v>75</c:v>
                </c:pt>
                <c:pt idx="13">
                  <c:v>73</c:v>
                </c:pt>
                <c:pt idx="14">
                  <c:v>84</c:v>
                </c:pt>
                <c:pt idx="15">
                  <c:v>82</c:v>
                </c:pt>
                <c:pt idx="17">
                  <c:v>125</c:v>
                </c:pt>
                <c:pt idx="18">
                  <c:v>135</c:v>
                </c:pt>
              </c:numCache>
            </c:numRef>
          </c:yVal>
          <c:smooth val="1"/>
        </c:ser>
        <c:ser>
          <c:idx val="6"/>
          <c:order val="2"/>
          <c:tx>
            <c:strRef>
              <c:f>All!$J$26</c:f>
              <c:strCache>
                <c:ptCount val="1"/>
                <c:pt idx="0">
                  <c:v>Maximum Days to harvest</c:v>
                </c:pt>
              </c:strCache>
            </c:strRef>
          </c:tx>
          <c:xVal>
            <c:numRef>
              <c:f>All!$F$27:$F$45</c:f>
              <c:numCache>
                <c:formatCode>d\-mmm</c:formatCode>
                <c:ptCount val="19"/>
                <c:pt idx="0">
                  <c:v>40995</c:v>
                </c:pt>
                <c:pt idx="1">
                  <c:v>41004</c:v>
                </c:pt>
                <c:pt idx="2">
                  <c:v>41010</c:v>
                </c:pt>
                <c:pt idx="3">
                  <c:v>41022</c:v>
                </c:pt>
                <c:pt idx="4">
                  <c:v>41023</c:v>
                </c:pt>
                <c:pt idx="5">
                  <c:v>41030</c:v>
                </c:pt>
                <c:pt idx="6">
                  <c:v>41038</c:v>
                </c:pt>
                <c:pt idx="7">
                  <c:v>41044</c:v>
                </c:pt>
                <c:pt idx="8">
                  <c:v>41055</c:v>
                </c:pt>
                <c:pt idx="9">
                  <c:v>41064</c:v>
                </c:pt>
                <c:pt idx="10">
                  <c:v>41068</c:v>
                </c:pt>
                <c:pt idx="11">
                  <c:v>41078</c:v>
                </c:pt>
                <c:pt idx="12">
                  <c:v>41083</c:v>
                </c:pt>
                <c:pt idx="13">
                  <c:v>41087</c:v>
                </c:pt>
                <c:pt idx="14">
                  <c:v>41094</c:v>
                </c:pt>
                <c:pt idx="15">
                  <c:v>41097</c:v>
                </c:pt>
                <c:pt idx="16">
                  <c:v>41101</c:v>
                </c:pt>
                <c:pt idx="17">
                  <c:v>41103</c:v>
                </c:pt>
                <c:pt idx="18">
                  <c:v>41109</c:v>
                </c:pt>
              </c:numCache>
            </c:numRef>
          </c:xVal>
          <c:yVal>
            <c:numRef>
              <c:f>All!$J$27:$J$45</c:f>
              <c:numCache>
                <c:formatCode>General</c:formatCode>
                <c:ptCount val="19"/>
                <c:pt idx="0">
                  <c:v>106</c:v>
                </c:pt>
                <c:pt idx="1">
                  <c:v>97</c:v>
                </c:pt>
                <c:pt idx="2">
                  <c:v>96</c:v>
                </c:pt>
                <c:pt idx="3">
                  <c:v>84</c:v>
                </c:pt>
                <c:pt idx="4">
                  <c:v>83</c:v>
                </c:pt>
                <c:pt idx="5">
                  <c:v>96</c:v>
                </c:pt>
                <c:pt idx="6">
                  <c:v>90</c:v>
                </c:pt>
                <c:pt idx="8">
                  <c:v>93</c:v>
                </c:pt>
                <c:pt idx="9">
                  <c:v>79</c:v>
                </c:pt>
                <c:pt idx="10">
                  <c:v>80</c:v>
                </c:pt>
                <c:pt idx="11">
                  <c:v>85</c:v>
                </c:pt>
                <c:pt idx="12">
                  <c:v>81</c:v>
                </c:pt>
                <c:pt idx="13">
                  <c:v>76</c:v>
                </c:pt>
                <c:pt idx="14">
                  <c:v>100</c:v>
                </c:pt>
                <c:pt idx="15">
                  <c:v>97</c:v>
                </c:pt>
                <c:pt idx="17">
                  <c:v>125</c:v>
                </c:pt>
                <c:pt idx="18">
                  <c:v>135</c:v>
                </c:pt>
              </c:numCache>
            </c:numRef>
          </c:yVal>
          <c:smooth val="1"/>
        </c:ser>
        <c:ser>
          <c:idx val="7"/>
          <c:order val="3"/>
          <c:tx>
            <c:strRef>
              <c:f>All!$K$26</c:f>
              <c:strCache>
                <c:ptCount val="1"/>
                <c:pt idx="0">
                  <c:v>Harvest Window width, days</c:v>
                </c:pt>
              </c:strCache>
            </c:strRef>
          </c:tx>
          <c:xVal>
            <c:numRef>
              <c:f>All!$F$27:$F$45</c:f>
              <c:numCache>
                <c:formatCode>d\-mmm</c:formatCode>
                <c:ptCount val="19"/>
                <c:pt idx="0">
                  <c:v>40995</c:v>
                </c:pt>
                <c:pt idx="1">
                  <c:v>41004</c:v>
                </c:pt>
                <c:pt idx="2">
                  <c:v>41010</c:v>
                </c:pt>
                <c:pt idx="3">
                  <c:v>41022</c:v>
                </c:pt>
                <c:pt idx="4">
                  <c:v>41023</c:v>
                </c:pt>
                <c:pt idx="5">
                  <c:v>41030</c:v>
                </c:pt>
                <c:pt idx="6">
                  <c:v>41038</c:v>
                </c:pt>
                <c:pt idx="7">
                  <c:v>41044</c:v>
                </c:pt>
                <c:pt idx="8">
                  <c:v>41055</c:v>
                </c:pt>
                <c:pt idx="9">
                  <c:v>41064</c:v>
                </c:pt>
                <c:pt idx="10">
                  <c:v>41068</c:v>
                </c:pt>
                <c:pt idx="11">
                  <c:v>41078</c:v>
                </c:pt>
                <c:pt idx="12">
                  <c:v>41083</c:v>
                </c:pt>
                <c:pt idx="13">
                  <c:v>41087</c:v>
                </c:pt>
                <c:pt idx="14">
                  <c:v>41094</c:v>
                </c:pt>
                <c:pt idx="15">
                  <c:v>41097</c:v>
                </c:pt>
                <c:pt idx="16">
                  <c:v>41101</c:v>
                </c:pt>
                <c:pt idx="17">
                  <c:v>41103</c:v>
                </c:pt>
                <c:pt idx="18">
                  <c:v>41109</c:v>
                </c:pt>
              </c:numCache>
            </c:numRef>
          </c:xVal>
          <c:yVal>
            <c:numRef>
              <c:f>All!$K$27:$K$45</c:f>
              <c:numCache>
                <c:formatCode>General</c:formatCode>
                <c:ptCount val="19"/>
                <c:pt idx="0">
                  <c:v>34</c:v>
                </c:pt>
                <c:pt idx="1">
                  <c:v>19</c:v>
                </c:pt>
                <c:pt idx="2">
                  <c:v>10</c:v>
                </c:pt>
                <c:pt idx="3">
                  <c:v>8</c:v>
                </c:pt>
                <c:pt idx="4">
                  <c:v>5</c:v>
                </c:pt>
                <c:pt idx="5">
                  <c:v>17</c:v>
                </c:pt>
                <c:pt idx="6">
                  <c:v>5</c:v>
                </c:pt>
                <c:pt idx="8">
                  <c:v>0</c:v>
                </c:pt>
                <c:pt idx="9">
                  <c:v>0</c:v>
                </c:pt>
                <c:pt idx="10">
                  <c:v>5</c:v>
                </c:pt>
                <c:pt idx="11">
                  <c:v>5</c:v>
                </c:pt>
                <c:pt idx="12">
                  <c:v>6</c:v>
                </c:pt>
                <c:pt idx="13">
                  <c:v>3</c:v>
                </c:pt>
                <c:pt idx="14">
                  <c:v>16</c:v>
                </c:pt>
                <c:pt idx="15">
                  <c:v>15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2025600"/>
        <c:axId val="92027520"/>
      </c:scatterChart>
      <c:valAx>
        <c:axId val="92025600"/>
        <c:scaling>
          <c:orientation val="minMax"/>
        </c:scaling>
        <c:delete val="0"/>
        <c:axPos val="b"/>
        <c:majorGridlines/>
        <c:minorGridlines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US"/>
                  <a:t>Date Seeded</a:t>
                </a:r>
              </a:p>
            </c:rich>
          </c:tx>
          <c:overlay val="0"/>
        </c:title>
        <c:numFmt formatCode="d\-mmm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2027520"/>
        <c:crosses val="autoZero"/>
        <c:crossBetween val="midCat"/>
        <c:majorUnit val="14"/>
        <c:minorUnit val="7"/>
      </c:valAx>
      <c:valAx>
        <c:axId val="92027520"/>
        <c:scaling>
          <c:orientation val="minMax"/>
          <c:min val="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US"/>
                  <a:t>Days to Harvest</a:t>
                </a:r>
              </a:p>
            </c:rich>
          </c:tx>
          <c:overlay val="0"/>
        </c:title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2025600"/>
        <c:crosses val="autoZero"/>
        <c:crossBetween val="midCat"/>
        <c:majorUnit val="14"/>
        <c:minorUnit val="7"/>
      </c:valAx>
    </c:plotArea>
    <c:legend>
      <c:legendPos val="r"/>
      <c:layout>
        <c:manualLayout>
          <c:xMode val="edge"/>
          <c:yMode val="edge"/>
          <c:x val="0.59116360454943129"/>
          <c:y val="0.48804850613185546"/>
          <c:w val="0.2385852008883505"/>
          <c:h val="0.24490872066342464"/>
        </c:manualLayout>
      </c:layout>
      <c:overlay val="0"/>
      <c:spPr>
        <a:solidFill>
          <a:sysClr val="window" lastClr="FFFFFF"/>
        </a:solidFill>
      </c:spPr>
      <c:txPr>
        <a:bodyPr/>
        <a:lstStyle/>
        <a:p>
          <a:pPr>
            <a:defRPr sz="70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 sz="1050" b="1" i="0" u="none" strike="noStrike" baseline="0">
                <a:solidFill>
                  <a:srgbClr val="000000"/>
                </a:solidFill>
                <a:latin typeface="Calibri"/>
                <a:cs typeface="Calibri"/>
              </a:rPr>
              <a:t>Harvest date vs Seeding Date for Everest Broccoli, </a:t>
            </a: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 sz="1050" b="1" i="0" u="none" strike="noStrike" baseline="0">
                <a:solidFill>
                  <a:srgbClr val="000000"/>
                </a:solidFill>
                <a:latin typeface="Calibri"/>
                <a:cs typeface="Calibri"/>
              </a:rPr>
              <a:t>2012season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0572800996029343"/>
          <c:y val="0.12637562316544754"/>
          <c:w val="0.85352109832424794"/>
          <c:h val="0.74279919306878239"/>
        </c:manualLayout>
      </c:layout>
      <c:scatterChart>
        <c:scatterStyle val="lineMarker"/>
        <c:varyColors val="0"/>
        <c:ser>
          <c:idx val="0"/>
          <c:order val="0"/>
          <c:tx>
            <c:strRef>
              <c:f>All!$P$26</c:f>
              <c:strCache>
                <c:ptCount val="1"/>
                <c:pt idx="0">
                  <c:v>Minimum Days to harvest</c:v>
                </c:pt>
              </c:strCache>
            </c:strRef>
          </c:tx>
          <c:xVal>
            <c:numRef>
              <c:f>All!$O$27:$O$45</c:f>
              <c:numCache>
                <c:formatCode>m/d;@</c:formatCode>
                <c:ptCount val="19"/>
                <c:pt idx="0">
                  <c:v>40995</c:v>
                </c:pt>
                <c:pt idx="1">
                  <c:v>41004</c:v>
                </c:pt>
                <c:pt idx="2">
                  <c:v>41010</c:v>
                </c:pt>
                <c:pt idx="3">
                  <c:v>41022</c:v>
                </c:pt>
                <c:pt idx="4">
                  <c:v>41023</c:v>
                </c:pt>
                <c:pt idx="5">
                  <c:v>41030</c:v>
                </c:pt>
                <c:pt idx="6">
                  <c:v>41038</c:v>
                </c:pt>
                <c:pt idx="7">
                  <c:v>41044</c:v>
                </c:pt>
                <c:pt idx="8">
                  <c:v>41055</c:v>
                </c:pt>
                <c:pt idx="9">
                  <c:v>41064</c:v>
                </c:pt>
                <c:pt idx="10">
                  <c:v>41068</c:v>
                </c:pt>
                <c:pt idx="11">
                  <c:v>41078</c:v>
                </c:pt>
                <c:pt idx="12">
                  <c:v>41083</c:v>
                </c:pt>
                <c:pt idx="13">
                  <c:v>41087</c:v>
                </c:pt>
                <c:pt idx="14">
                  <c:v>41094</c:v>
                </c:pt>
                <c:pt idx="15">
                  <c:v>41097</c:v>
                </c:pt>
                <c:pt idx="16">
                  <c:v>41101</c:v>
                </c:pt>
                <c:pt idx="17">
                  <c:v>41103</c:v>
                </c:pt>
                <c:pt idx="18">
                  <c:v>41109</c:v>
                </c:pt>
              </c:numCache>
            </c:numRef>
          </c:xVal>
          <c:yVal>
            <c:numRef>
              <c:f>All!$P$27:$P$45</c:f>
              <c:numCache>
                <c:formatCode>m/d;@</c:formatCode>
                <c:ptCount val="19"/>
                <c:pt idx="0">
                  <c:v>41067</c:v>
                </c:pt>
                <c:pt idx="1">
                  <c:v>41082</c:v>
                </c:pt>
                <c:pt idx="2">
                  <c:v>41096</c:v>
                </c:pt>
                <c:pt idx="3">
                  <c:v>41098</c:v>
                </c:pt>
                <c:pt idx="4">
                  <c:v>41101</c:v>
                </c:pt>
                <c:pt idx="5">
                  <c:v>41109</c:v>
                </c:pt>
                <c:pt idx="6">
                  <c:v>41123</c:v>
                </c:pt>
                <c:pt idx="8">
                  <c:v>41148</c:v>
                </c:pt>
                <c:pt idx="9">
                  <c:v>41143</c:v>
                </c:pt>
                <c:pt idx="10">
                  <c:v>41143</c:v>
                </c:pt>
                <c:pt idx="11">
                  <c:v>41158</c:v>
                </c:pt>
                <c:pt idx="12">
                  <c:v>41158</c:v>
                </c:pt>
                <c:pt idx="13">
                  <c:v>41160</c:v>
                </c:pt>
                <c:pt idx="14">
                  <c:v>41178</c:v>
                </c:pt>
                <c:pt idx="15">
                  <c:v>41179</c:v>
                </c:pt>
                <c:pt idx="17">
                  <c:v>41228</c:v>
                </c:pt>
                <c:pt idx="18">
                  <c:v>41244</c:v>
                </c:pt>
              </c:numCache>
            </c:numRef>
          </c:yVal>
          <c:smooth val="0"/>
        </c:ser>
        <c:ser>
          <c:idx val="1"/>
          <c:order val="1"/>
          <c:tx>
            <c:strRef>
              <c:f>All!$Q$26</c:f>
              <c:strCache>
                <c:ptCount val="1"/>
                <c:pt idx="0">
                  <c:v>Average Days to Harvest</c:v>
                </c:pt>
              </c:strCache>
            </c:strRef>
          </c:tx>
          <c:xVal>
            <c:numRef>
              <c:f>All!$O$27:$O$45</c:f>
              <c:numCache>
                <c:formatCode>m/d;@</c:formatCode>
                <c:ptCount val="19"/>
                <c:pt idx="0">
                  <c:v>40995</c:v>
                </c:pt>
                <c:pt idx="1">
                  <c:v>41004</c:v>
                </c:pt>
                <c:pt idx="2">
                  <c:v>41010</c:v>
                </c:pt>
                <c:pt idx="3">
                  <c:v>41022</c:v>
                </c:pt>
                <c:pt idx="4">
                  <c:v>41023</c:v>
                </c:pt>
                <c:pt idx="5">
                  <c:v>41030</c:v>
                </c:pt>
                <c:pt idx="6">
                  <c:v>41038</c:v>
                </c:pt>
                <c:pt idx="7">
                  <c:v>41044</c:v>
                </c:pt>
                <c:pt idx="8">
                  <c:v>41055</c:v>
                </c:pt>
                <c:pt idx="9">
                  <c:v>41064</c:v>
                </c:pt>
                <c:pt idx="10">
                  <c:v>41068</c:v>
                </c:pt>
                <c:pt idx="11">
                  <c:v>41078</c:v>
                </c:pt>
                <c:pt idx="12">
                  <c:v>41083</c:v>
                </c:pt>
                <c:pt idx="13">
                  <c:v>41087</c:v>
                </c:pt>
                <c:pt idx="14">
                  <c:v>41094</c:v>
                </c:pt>
                <c:pt idx="15">
                  <c:v>41097</c:v>
                </c:pt>
                <c:pt idx="16">
                  <c:v>41101</c:v>
                </c:pt>
                <c:pt idx="17">
                  <c:v>41103</c:v>
                </c:pt>
                <c:pt idx="18">
                  <c:v>41109</c:v>
                </c:pt>
              </c:numCache>
            </c:numRef>
          </c:xVal>
          <c:yVal>
            <c:numRef>
              <c:f>All!$Q$27:$Q$45</c:f>
              <c:numCache>
                <c:formatCode>m/d;@</c:formatCode>
                <c:ptCount val="19"/>
                <c:pt idx="0">
                  <c:v>41083.857142857145</c:v>
                </c:pt>
                <c:pt idx="1">
                  <c:v>41091.125</c:v>
                </c:pt>
                <c:pt idx="2">
                  <c:v>41100.75</c:v>
                </c:pt>
                <c:pt idx="3">
                  <c:v>41101.599999999999</c:v>
                </c:pt>
                <c:pt idx="4">
                  <c:v>41103.333333333336</c:v>
                </c:pt>
                <c:pt idx="5">
                  <c:v>41116.666666666664</c:v>
                </c:pt>
                <c:pt idx="6">
                  <c:v>41125</c:v>
                </c:pt>
                <c:pt idx="8">
                  <c:v>41148</c:v>
                </c:pt>
                <c:pt idx="9">
                  <c:v>41143</c:v>
                </c:pt>
                <c:pt idx="10">
                  <c:v>41145.5</c:v>
                </c:pt>
                <c:pt idx="11">
                  <c:v>41160.800000000003</c:v>
                </c:pt>
                <c:pt idx="12">
                  <c:v>41161.333333333336</c:v>
                </c:pt>
                <c:pt idx="13">
                  <c:v>41161.5</c:v>
                </c:pt>
                <c:pt idx="14">
                  <c:v>41183.571428571428</c:v>
                </c:pt>
                <c:pt idx="15">
                  <c:v>41184.5</c:v>
                </c:pt>
                <c:pt idx="17">
                  <c:v>41228</c:v>
                </c:pt>
                <c:pt idx="18">
                  <c:v>41244</c:v>
                </c:pt>
              </c:numCache>
            </c:numRef>
          </c:yVal>
          <c:smooth val="0"/>
        </c:ser>
        <c:ser>
          <c:idx val="2"/>
          <c:order val="2"/>
          <c:tx>
            <c:strRef>
              <c:f>All!$R$26</c:f>
              <c:strCache>
                <c:ptCount val="1"/>
                <c:pt idx="0">
                  <c:v> Maximum Days to harvest </c:v>
                </c:pt>
              </c:strCache>
            </c:strRef>
          </c:tx>
          <c:xVal>
            <c:numRef>
              <c:f>All!$O$27:$O$45</c:f>
              <c:numCache>
                <c:formatCode>m/d;@</c:formatCode>
                <c:ptCount val="19"/>
                <c:pt idx="0">
                  <c:v>40995</c:v>
                </c:pt>
                <c:pt idx="1">
                  <c:v>41004</c:v>
                </c:pt>
                <c:pt idx="2">
                  <c:v>41010</c:v>
                </c:pt>
                <c:pt idx="3">
                  <c:v>41022</c:v>
                </c:pt>
                <c:pt idx="4">
                  <c:v>41023</c:v>
                </c:pt>
                <c:pt idx="5">
                  <c:v>41030</c:v>
                </c:pt>
                <c:pt idx="6">
                  <c:v>41038</c:v>
                </c:pt>
                <c:pt idx="7">
                  <c:v>41044</c:v>
                </c:pt>
                <c:pt idx="8">
                  <c:v>41055</c:v>
                </c:pt>
                <c:pt idx="9">
                  <c:v>41064</c:v>
                </c:pt>
                <c:pt idx="10">
                  <c:v>41068</c:v>
                </c:pt>
                <c:pt idx="11">
                  <c:v>41078</c:v>
                </c:pt>
                <c:pt idx="12">
                  <c:v>41083</c:v>
                </c:pt>
                <c:pt idx="13">
                  <c:v>41087</c:v>
                </c:pt>
                <c:pt idx="14">
                  <c:v>41094</c:v>
                </c:pt>
                <c:pt idx="15">
                  <c:v>41097</c:v>
                </c:pt>
                <c:pt idx="16">
                  <c:v>41101</c:v>
                </c:pt>
                <c:pt idx="17">
                  <c:v>41103</c:v>
                </c:pt>
                <c:pt idx="18">
                  <c:v>41109</c:v>
                </c:pt>
              </c:numCache>
            </c:numRef>
          </c:xVal>
          <c:yVal>
            <c:numRef>
              <c:f>All!$R$27:$R$45</c:f>
              <c:numCache>
                <c:formatCode>m/d;@</c:formatCode>
                <c:ptCount val="19"/>
                <c:pt idx="0">
                  <c:v>41101</c:v>
                </c:pt>
                <c:pt idx="1">
                  <c:v>41101</c:v>
                </c:pt>
                <c:pt idx="2">
                  <c:v>41106</c:v>
                </c:pt>
                <c:pt idx="3">
                  <c:v>41106</c:v>
                </c:pt>
                <c:pt idx="4">
                  <c:v>41106</c:v>
                </c:pt>
                <c:pt idx="5">
                  <c:v>41126</c:v>
                </c:pt>
                <c:pt idx="6">
                  <c:v>41128</c:v>
                </c:pt>
                <c:pt idx="8">
                  <c:v>41148</c:v>
                </c:pt>
                <c:pt idx="9">
                  <c:v>41143</c:v>
                </c:pt>
                <c:pt idx="10">
                  <c:v>41148</c:v>
                </c:pt>
                <c:pt idx="11">
                  <c:v>41163</c:v>
                </c:pt>
                <c:pt idx="12">
                  <c:v>41164</c:v>
                </c:pt>
                <c:pt idx="13">
                  <c:v>41163</c:v>
                </c:pt>
                <c:pt idx="14">
                  <c:v>41194</c:v>
                </c:pt>
                <c:pt idx="15">
                  <c:v>41194</c:v>
                </c:pt>
                <c:pt idx="17">
                  <c:v>41228</c:v>
                </c:pt>
                <c:pt idx="18">
                  <c:v>41244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2044288"/>
        <c:axId val="92046464"/>
      </c:scatterChart>
      <c:valAx>
        <c:axId val="92044288"/>
        <c:scaling>
          <c:orientation val="minMax"/>
        </c:scaling>
        <c:delete val="0"/>
        <c:axPos val="b"/>
        <c:majorGridlines/>
        <c:minorGridlines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US"/>
                  <a:t>Seeding date</a:t>
                </a:r>
              </a:p>
            </c:rich>
          </c:tx>
          <c:overlay val="0"/>
        </c:title>
        <c:numFmt formatCode="m/d;@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2046464"/>
        <c:crosses val="autoZero"/>
        <c:crossBetween val="midCat"/>
        <c:majorUnit val="14"/>
        <c:minorUnit val="7"/>
      </c:valAx>
      <c:valAx>
        <c:axId val="92046464"/>
        <c:scaling>
          <c:orientation val="minMax"/>
        </c:scaling>
        <c:delete val="0"/>
        <c:axPos val="l"/>
        <c:majorGridlines/>
        <c:minorGridlines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US"/>
                  <a:t>Harvest date</a:t>
                </a:r>
              </a:p>
            </c:rich>
          </c:tx>
          <c:layout>
            <c:manualLayout>
              <c:xMode val="edge"/>
              <c:yMode val="edge"/>
              <c:x val="0"/>
              <c:y val="0.42491852124494456"/>
            </c:manualLayout>
          </c:layout>
          <c:overlay val="0"/>
        </c:title>
        <c:numFmt formatCode="m/d;@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2044288"/>
        <c:crosses val="autoZero"/>
        <c:crossBetween val="midCat"/>
        <c:majorUnit val="14"/>
        <c:minorUnit val="7"/>
      </c:valAx>
    </c:plotArea>
    <c:legend>
      <c:legendPos val="r"/>
      <c:layout>
        <c:manualLayout>
          <c:xMode val="edge"/>
          <c:yMode val="edge"/>
          <c:x val="0.63390403122686578"/>
          <c:y val="0.70972142072179667"/>
          <c:w val="0.26638206548967702"/>
          <c:h val="0.12847535584494246"/>
        </c:manualLayout>
      </c:layout>
      <c:overlay val="0"/>
      <c:spPr>
        <a:solidFill>
          <a:schemeClr val="bg1"/>
        </a:solidFill>
      </c:spPr>
      <c:txPr>
        <a:bodyPr/>
        <a:lstStyle/>
        <a:p>
          <a:pPr>
            <a:defRPr sz="845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 sz="1400" b="1" i="0" u="none" strike="noStrike" baseline="0">
                <a:solidFill>
                  <a:srgbClr val="000000"/>
                </a:solidFill>
                <a:latin typeface="Calibri"/>
                <a:cs typeface="Calibri"/>
              </a:rPr>
              <a:t>Harvest Date Vs Seeding Date for Everest Broccoli, </a:t>
            </a:r>
          </a:p>
          <a:p>
            <a:pPr>
              <a:defRPr sz="14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 sz="1400" b="1" i="0" u="none" strike="noStrike" baseline="0">
                <a:solidFill>
                  <a:srgbClr val="000000"/>
                </a:solidFill>
                <a:latin typeface="Calibri"/>
                <a:cs typeface="Calibri"/>
              </a:rPr>
              <a:t>2011 and 2012 Comparison</a:t>
            </a:r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0.15513981425398748"/>
          <c:y val="0.12596405202870767"/>
          <c:w val="0.80352479978464231"/>
          <c:h val="0.73784585458594265"/>
        </c:manualLayout>
      </c:layout>
      <c:scatterChart>
        <c:scatterStyle val="smoothMarker"/>
        <c:varyColors val="0"/>
        <c:ser>
          <c:idx val="0"/>
          <c:order val="0"/>
          <c:tx>
            <c:strRef>
              <c:f>All!$AG$33</c:f>
              <c:strCache>
                <c:ptCount val="1"/>
                <c:pt idx="0">
                  <c:v>Day of year Harvested, 2012 average</c:v>
                </c:pt>
              </c:strCache>
            </c:strRef>
          </c:tx>
          <c:xVal>
            <c:numRef>
              <c:f>All!$AF$34:$AF$76</c:f>
              <c:numCache>
                <c:formatCode>General</c:formatCode>
                <c:ptCount val="43"/>
                <c:pt idx="0">
                  <c:v>86</c:v>
                </c:pt>
                <c:pt idx="1">
                  <c:v>95</c:v>
                </c:pt>
                <c:pt idx="2">
                  <c:v>101</c:v>
                </c:pt>
                <c:pt idx="3">
                  <c:v>113</c:v>
                </c:pt>
                <c:pt idx="4">
                  <c:v>114</c:v>
                </c:pt>
                <c:pt idx="5">
                  <c:v>121</c:v>
                </c:pt>
                <c:pt idx="6">
                  <c:v>129</c:v>
                </c:pt>
                <c:pt idx="7">
                  <c:v>135</c:v>
                </c:pt>
                <c:pt idx="8">
                  <c:v>146</c:v>
                </c:pt>
                <c:pt idx="9">
                  <c:v>155</c:v>
                </c:pt>
                <c:pt idx="10">
                  <c:v>159</c:v>
                </c:pt>
                <c:pt idx="11">
                  <c:v>169</c:v>
                </c:pt>
                <c:pt idx="12">
                  <c:v>174</c:v>
                </c:pt>
                <c:pt idx="13">
                  <c:v>178</c:v>
                </c:pt>
                <c:pt idx="14">
                  <c:v>185</c:v>
                </c:pt>
                <c:pt idx="15">
                  <c:v>188</c:v>
                </c:pt>
                <c:pt idx="16">
                  <c:v>192</c:v>
                </c:pt>
                <c:pt idx="17">
                  <c:v>194</c:v>
                </c:pt>
                <c:pt idx="18">
                  <c:v>200</c:v>
                </c:pt>
                <c:pt idx="19">
                  <c:v>82</c:v>
                </c:pt>
                <c:pt idx="20">
                  <c:v>89</c:v>
                </c:pt>
                <c:pt idx="21">
                  <c:v>102</c:v>
                </c:pt>
                <c:pt idx="22">
                  <c:v>110</c:v>
                </c:pt>
                <c:pt idx="23">
                  <c:v>118</c:v>
                </c:pt>
                <c:pt idx="24">
                  <c:v>124</c:v>
                </c:pt>
                <c:pt idx="25">
                  <c:v>132</c:v>
                </c:pt>
                <c:pt idx="26">
                  <c:v>138</c:v>
                </c:pt>
                <c:pt idx="27">
                  <c:v>145</c:v>
                </c:pt>
                <c:pt idx="28">
                  <c:v>151</c:v>
                </c:pt>
                <c:pt idx="29">
                  <c:v>161</c:v>
                </c:pt>
                <c:pt idx="30">
                  <c:v>167</c:v>
                </c:pt>
                <c:pt idx="31">
                  <c:v>175</c:v>
                </c:pt>
                <c:pt idx="32">
                  <c:v>181</c:v>
                </c:pt>
                <c:pt idx="33">
                  <c:v>187</c:v>
                </c:pt>
                <c:pt idx="34">
                  <c:v>193</c:v>
                </c:pt>
                <c:pt idx="35">
                  <c:v>202</c:v>
                </c:pt>
              </c:numCache>
            </c:numRef>
          </c:xVal>
          <c:yVal>
            <c:numRef>
              <c:f>All!$AG$34:$AG$76</c:f>
              <c:numCache>
                <c:formatCode>General</c:formatCode>
                <c:ptCount val="43"/>
                <c:pt idx="0">
                  <c:v>174.85714285714494</c:v>
                </c:pt>
                <c:pt idx="1">
                  <c:v>182.125</c:v>
                </c:pt>
                <c:pt idx="2">
                  <c:v>191.75</c:v>
                </c:pt>
                <c:pt idx="3">
                  <c:v>192.59999999999854</c:v>
                </c:pt>
                <c:pt idx="4">
                  <c:v>194.33333333333576</c:v>
                </c:pt>
                <c:pt idx="5">
                  <c:v>207.66666666666424</c:v>
                </c:pt>
                <c:pt idx="6">
                  <c:v>216</c:v>
                </c:pt>
                <c:pt idx="8">
                  <c:v>239</c:v>
                </c:pt>
                <c:pt idx="9">
                  <c:v>234</c:v>
                </c:pt>
                <c:pt idx="10">
                  <c:v>236.5</c:v>
                </c:pt>
                <c:pt idx="11">
                  <c:v>251.80000000000291</c:v>
                </c:pt>
                <c:pt idx="12">
                  <c:v>252.33333333333576</c:v>
                </c:pt>
                <c:pt idx="13">
                  <c:v>252.5</c:v>
                </c:pt>
                <c:pt idx="14">
                  <c:v>274.57142857142753</c:v>
                </c:pt>
                <c:pt idx="15">
                  <c:v>275.5</c:v>
                </c:pt>
                <c:pt idx="17">
                  <c:v>319</c:v>
                </c:pt>
                <c:pt idx="18">
                  <c:v>335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All!$AH$33</c:f>
              <c:strCache>
                <c:ptCount val="1"/>
                <c:pt idx="0">
                  <c:v>Harvest window, 2012</c:v>
                </c:pt>
              </c:strCache>
            </c:strRef>
          </c:tx>
          <c:xVal>
            <c:numRef>
              <c:f>All!$AF$34:$AF$76</c:f>
              <c:numCache>
                <c:formatCode>General</c:formatCode>
                <c:ptCount val="43"/>
                <c:pt idx="0">
                  <c:v>86</c:v>
                </c:pt>
                <c:pt idx="1">
                  <c:v>95</c:v>
                </c:pt>
                <c:pt idx="2">
                  <c:v>101</c:v>
                </c:pt>
                <c:pt idx="3">
                  <c:v>113</c:v>
                </c:pt>
                <c:pt idx="4">
                  <c:v>114</c:v>
                </c:pt>
                <c:pt idx="5">
                  <c:v>121</c:v>
                </c:pt>
                <c:pt idx="6">
                  <c:v>129</c:v>
                </c:pt>
                <c:pt idx="7">
                  <c:v>135</c:v>
                </c:pt>
                <c:pt idx="8">
                  <c:v>146</c:v>
                </c:pt>
                <c:pt idx="9">
                  <c:v>155</c:v>
                </c:pt>
                <c:pt idx="10">
                  <c:v>159</c:v>
                </c:pt>
                <c:pt idx="11">
                  <c:v>169</c:v>
                </c:pt>
                <c:pt idx="12">
                  <c:v>174</c:v>
                </c:pt>
                <c:pt idx="13">
                  <c:v>178</c:v>
                </c:pt>
                <c:pt idx="14">
                  <c:v>185</c:v>
                </c:pt>
                <c:pt idx="15">
                  <c:v>188</c:v>
                </c:pt>
                <c:pt idx="16">
                  <c:v>192</c:v>
                </c:pt>
                <c:pt idx="17">
                  <c:v>194</c:v>
                </c:pt>
                <c:pt idx="18">
                  <c:v>200</c:v>
                </c:pt>
                <c:pt idx="19">
                  <c:v>82</c:v>
                </c:pt>
                <c:pt idx="20">
                  <c:v>89</c:v>
                </c:pt>
                <c:pt idx="21">
                  <c:v>102</c:v>
                </c:pt>
                <c:pt idx="22">
                  <c:v>110</c:v>
                </c:pt>
                <c:pt idx="23">
                  <c:v>118</c:v>
                </c:pt>
                <c:pt idx="24">
                  <c:v>124</c:v>
                </c:pt>
                <c:pt idx="25">
                  <c:v>132</c:v>
                </c:pt>
                <c:pt idx="26">
                  <c:v>138</c:v>
                </c:pt>
                <c:pt idx="27">
                  <c:v>145</c:v>
                </c:pt>
                <c:pt idx="28">
                  <c:v>151</c:v>
                </c:pt>
                <c:pt idx="29">
                  <c:v>161</c:v>
                </c:pt>
                <c:pt idx="30">
                  <c:v>167</c:v>
                </c:pt>
                <c:pt idx="31">
                  <c:v>175</c:v>
                </c:pt>
                <c:pt idx="32">
                  <c:v>181</c:v>
                </c:pt>
                <c:pt idx="33">
                  <c:v>187</c:v>
                </c:pt>
                <c:pt idx="34">
                  <c:v>193</c:v>
                </c:pt>
                <c:pt idx="35">
                  <c:v>202</c:v>
                </c:pt>
              </c:numCache>
            </c:numRef>
          </c:xVal>
          <c:yVal>
            <c:numRef>
              <c:f>All!$AH$34:$AH$76</c:f>
              <c:numCache>
                <c:formatCode>General</c:formatCode>
                <c:ptCount val="43"/>
                <c:pt idx="0">
                  <c:v>34</c:v>
                </c:pt>
                <c:pt idx="1">
                  <c:v>19</c:v>
                </c:pt>
                <c:pt idx="2">
                  <c:v>10</c:v>
                </c:pt>
                <c:pt idx="3">
                  <c:v>8</c:v>
                </c:pt>
                <c:pt idx="4">
                  <c:v>5</c:v>
                </c:pt>
                <c:pt idx="5">
                  <c:v>17</c:v>
                </c:pt>
                <c:pt idx="6">
                  <c:v>5</c:v>
                </c:pt>
                <c:pt idx="8">
                  <c:v>0</c:v>
                </c:pt>
                <c:pt idx="9">
                  <c:v>0</c:v>
                </c:pt>
                <c:pt idx="10">
                  <c:v>5</c:v>
                </c:pt>
                <c:pt idx="11">
                  <c:v>5</c:v>
                </c:pt>
                <c:pt idx="12">
                  <c:v>6</c:v>
                </c:pt>
                <c:pt idx="13">
                  <c:v>3</c:v>
                </c:pt>
                <c:pt idx="14">
                  <c:v>16</c:v>
                </c:pt>
                <c:pt idx="15">
                  <c:v>15</c:v>
                </c:pt>
                <c:pt idx="17">
                  <c:v>0</c:v>
                </c:pt>
                <c:pt idx="18">
                  <c:v>0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All!$AI$33</c:f>
              <c:strCache>
                <c:ptCount val="1"/>
                <c:pt idx="0">
                  <c:v>Day of year Harvested, 2011 average</c:v>
                </c:pt>
              </c:strCache>
            </c:strRef>
          </c:tx>
          <c:xVal>
            <c:numRef>
              <c:f>All!$AF$34:$AF$76</c:f>
              <c:numCache>
                <c:formatCode>General</c:formatCode>
                <c:ptCount val="43"/>
                <c:pt idx="0">
                  <c:v>86</c:v>
                </c:pt>
                <c:pt idx="1">
                  <c:v>95</c:v>
                </c:pt>
                <c:pt idx="2">
                  <c:v>101</c:v>
                </c:pt>
                <c:pt idx="3">
                  <c:v>113</c:v>
                </c:pt>
                <c:pt idx="4">
                  <c:v>114</c:v>
                </c:pt>
                <c:pt idx="5">
                  <c:v>121</c:v>
                </c:pt>
                <c:pt idx="6">
                  <c:v>129</c:v>
                </c:pt>
                <c:pt idx="7">
                  <c:v>135</c:v>
                </c:pt>
                <c:pt idx="8">
                  <c:v>146</c:v>
                </c:pt>
                <c:pt idx="9">
                  <c:v>155</c:v>
                </c:pt>
                <c:pt idx="10">
                  <c:v>159</c:v>
                </c:pt>
                <c:pt idx="11">
                  <c:v>169</c:v>
                </c:pt>
                <c:pt idx="12">
                  <c:v>174</c:v>
                </c:pt>
                <c:pt idx="13">
                  <c:v>178</c:v>
                </c:pt>
                <c:pt idx="14">
                  <c:v>185</c:v>
                </c:pt>
                <c:pt idx="15">
                  <c:v>188</c:v>
                </c:pt>
                <c:pt idx="16">
                  <c:v>192</c:v>
                </c:pt>
                <c:pt idx="17">
                  <c:v>194</c:v>
                </c:pt>
                <c:pt idx="18">
                  <c:v>200</c:v>
                </c:pt>
                <c:pt idx="19">
                  <c:v>82</c:v>
                </c:pt>
                <c:pt idx="20">
                  <c:v>89</c:v>
                </c:pt>
                <c:pt idx="21">
                  <c:v>102</c:v>
                </c:pt>
                <c:pt idx="22">
                  <c:v>110</c:v>
                </c:pt>
                <c:pt idx="23">
                  <c:v>118</c:v>
                </c:pt>
                <c:pt idx="24">
                  <c:v>124</c:v>
                </c:pt>
                <c:pt idx="25">
                  <c:v>132</c:v>
                </c:pt>
                <c:pt idx="26">
                  <c:v>138</c:v>
                </c:pt>
                <c:pt idx="27">
                  <c:v>145</c:v>
                </c:pt>
                <c:pt idx="28">
                  <c:v>151</c:v>
                </c:pt>
                <c:pt idx="29">
                  <c:v>161</c:v>
                </c:pt>
                <c:pt idx="30">
                  <c:v>167</c:v>
                </c:pt>
                <c:pt idx="31">
                  <c:v>175</c:v>
                </c:pt>
                <c:pt idx="32">
                  <c:v>181</c:v>
                </c:pt>
                <c:pt idx="33">
                  <c:v>187</c:v>
                </c:pt>
                <c:pt idx="34">
                  <c:v>193</c:v>
                </c:pt>
                <c:pt idx="35">
                  <c:v>202</c:v>
                </c:pt>
              </c:numCache>
            </c:numRef>
          </c:xVal>
          <c:yVal>
            <c:numRef>
              <c:f>All!$AI$34:$AI$76</c:f>
              <c:numCache>
                <c:formatCode>General</c:formatCode>
                <c:ptCount val="43"/>
                <c:pt idx="19">
                  <c:v>169.59999999999854</c:v>
                </c:pt>
                <c:pt idx="20">
                  <c:v>170.66666666666424</c:v>
                </c:pt>
                <c:pt idx="21">
                  <c:v>187.6875</c:v>
                </c:pt>
                <c:pt idx="22">
                  <c:v>190.2142857142826</c:v>
                </c:pt>
                <c:pt idx="23">
                  <c:v>197.33333333333576</c:v>
                </c:pt>
                <c:pt idx="24">
                  <c:v>202.40000000000146</c:v>
                </c:pt>
                <c:pt idx="25">
                  <c:v>208.5</c:v>
                </c:pt>
                <c:pt idx="26">
                  <c:v>212.55555555555475</c:v>
                </c:pt>
                <c:pt idx="27">
                  <c:v>228.5</c:v>
                </c:pt>
                <c:pt idx="28">
                  <c:v>229.66666666666424</c:v>
                </c:pt>
                <c:pt idx="29">
                  <c:v>235.33333333333576</c:v>
                </c:pt>
                <c:pt idx="30">
                  <c:v>242.59999999999854</c:v>
                </c:pt>
                <c:pt idx="31">
                  <c:v>250.33333333333576</c:v>
                </c:pt>
                <c:pt idx="32">
                  <c:v>262.59999999999854</c:v>
                </c:pt>
                <c:pt idx="33">
                  <c:v>268.5</c:v>
                </c:pt>
                <c:pt idx="34">
                  <c:v>289.40000000000146</c:v>
                </c:pt>
                <c:pt idx="35">
                  <c:v>334</c:v>
                </c:pt>
              </c:numCache>
            </c:numRef>
          </c:yVal>
          <c:smooth val="1"/>
        </c:ser>
        <c:ser>
          <c:idx val="3"/>
          <c:order val="3"/>
          <c:tx>
            <c:strRef>
              <c:f>All!$AJ$33</c:f>
              <c:strCache>
                <c:ptCount val="1"/>
                <c:pt idx="0">
                  <c:v>Harvest window, 2011</c:v>
                </c:pt>
              </c:strCache>
            </c:strRef>
          </c:tx>
          <c:xVal>
            <c:numRef>
              <c:f>All!$AF$34:$AF$76</c:f>
              <c:numCache>
                <c:formatCode>General</c:formatCode>
                <c:ptCount val="43"/>
                <c:pt idx="0">
                  <c:v>86</c:v>
                </c:pt>
                <c:pt idx="1">
                  <c:v>95</c:v>
                </c:pt>
                <c:pt idx="2">
                  <c:v>101</c:v>
                </c:pt>
                <c:pt idx="3">
                  <c:v>113</c:v>
                </c:pt>
                <c:pt idx="4">
                  <c:v>114</c:v>
                </c:pt>
                <c:pt idx="5">
                  <c:v>121</c:v>
                </c:pt>
                <c:pt idx="6">
                  <c:v>129</c:v>
                </c:pt>
                <c:pt idx="7">
                  <c:v>135</c:v>
                </c:pt>
                <c:pt idx="8">
                  <c:v>146</c:v>
                </c:pt>
                <c:pt idx="9">
                  <c:v>155</c:v>
                </c:pt>
                <c:pt idx="10">
                  <c:v>159</c:v>
                </c:pt>
                <c:pt idx="11">
                  <c:v>169</c:v>
                </c:pt>
                <c:pt idx="12">
                  <c:v>174</c:v>
                </c:pt>
                <c:pt idx="13">
                  <c:v>178</c:v>
                </c:pt>
                <c:pt idx="14">
                  <c:v>185</c:v>
                </c:pt>
                <c:pt idx="15">
                  <c:v>188</c:v>
                </c:pt>
                <c:pt idx="16">
                  <c:v>192</c:v>
                </c:pt>
                <c:pt idx="17">
                  <c:v>194</c:v>
                </c:pt>
                <c:pt idx="18">
                  <c:v>200</c:v>
                </c:pt>
                <c:pt idx="19">
                  <c:v>82</c:v>
                </c:pt>
                <c:pt idx="20">
                  <c:v>89</c:v>
                </c:pt>
                <c:pt idx="21">
                  <c:v>102</c:v>
                </c:pt>
                <c:pt idx="22">
                  <c:v>110</c:v>
                </c:pt>
                <c:pt idx="23">
                  <c:v>118</c:v>
                </c:pt>
                <c:pt idx="24">
                  <c:v>124</c:v>
                </c:pt>
                <c:pt idx="25">
                  <c:v>132</c:v>
                </c:pt>
                <c:pt idx="26">
                  <c:v>138</c:v>
                </c:pt>
                <c:pt idx="27">
                  <c:v>145</c:v>
                </c:pt>
                <c:pt idx="28">
                  <c:v>151</c:v>
                </c:pt>
                <c:pt idx="29">
                  <c:v>161</c:v>
                </c:pt>
                <c:pt idx="30">
                  <c:v>167</c:v>
                </c:pt>
                <c:pt idx="31">
                  <c:v>175</c:v>
                </c:pt>
                <c:pt idx="32">
                  <c:v>181</c:v>
                </c:pt>
                <c:pt idx="33">
                  <c:v>187</c:v>
                </c:pt>
                <c:pt idx="34">
                  <c:v>193</c:v>
                </c:pt>
                <c:pt idx="35">
                  <c:v>202</c:v>
                </c:pt>
              </c:numCache>
            </c:numRef>
          </c:xVal>
          <c:yVal>
            <c:numRef>
              <c:f>All!$AJ$34:$AJ$76</c:f>
              <c:numCache>
                <c:formatCode>General</c:formatCode>
                <c:ptCount val="43"/>
                <c:pt idx="19">
                  <c:v>33</c:v>
                </c:pt>
                <c:pt idx="20">
                  <c:v>12</c:v>
                </c:pt>
                <c:pt idx="21">
                  <c:v>17</c:v>
                </c:pt>
                <c:pt idx="22">
                  <c:v>18</c:v>
                </c:pt>
                <c:pt idx="23">
                  <c:v>16</c:v>
                </c:pt>
                <c:pt idx="24">
                  <c:v>14</c:v>
                </c:pt>
                <c:pt idx="25">
                  <c:v>16</c:v>
                </c:pt>
                <c:pt idx="26">
                  <c:v>17</c:v>
                </c:pt>
                <c:pt idx="27">
                  <c:v>6</c:v>
                </c:pt>
                <c:pt idx="28">
                  <c:v>8</c:v>
                </c:pt>
                <c:pt idx="29">
                  <c:v>10</c:v>
                </c:pt>
                <c:pt idx="30">
                  <c:v>12</c:v>
                </c:pt>
                <c:pt idx="31">
                  <c:v>11</c:v>
                </c:pt>
                <c:pt idx="32">
                  <c:v>13</c:v>
                </c:pt>
                <c:pt idx="33">
                  <c:v>11</c:v>
                </c:pt>
                <c:pt idx="34">
                  <c:v>18</c:v>
                </c:pt>
                <c:pt idx="35">
                  <c:v>0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2077440"/>
        <c:axId val="92276224"/>
      </c:scatterChart>
      <c:valAx>
        <c:axId val="92077440"/>
        <c:scaling>
          <c:orientation val="minMax"/>
          <c:max val="210"/>
          <c:min val="75"/>
        </c:scaling>
        <c:delete val="0"/>
        <c:axPos val="b"/>
        <c:minorGridlines/>
        <c:title>
          <c:tx>
            <c:rich>
              <a:bodyPr/>
              <a:lstStyle/>
              <a:p>
                <a:pPr>
                  <a:defRPr sz="14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US" sz="1400"/>
                  <a:t>Day of year Seeded</a:t>
                </a:r>
              </a:p>
            </c:rich>
          </c:tx>
          <c:overlay val="0"/>
        </c:title>
        <c:numFmt formatCode="m/d;@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4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2276224"/>
        <c:crosses val="autoZero"/>
        <c:crossBetween val="midCat"/>
        <c:majorUnit val="28"/>
        <c:minorUnit val="7"/>
      </c:valAx>
      <c:valAx>
        <c:axId val="92276224"/>
        <c:scaling>
          <c:orientation val="minMax"/>
          <c:max val="365"/>
          <c:min val="153"/>
        </c:scaling>
        <c:delete val="0"/>
        <c:axPos val="l"/>
        <c:majorGridlines/>
        <c:minorGridlines/>
        <c:title>
          <c:tx>
            <c:rich>
              <a:bodyPr/>
              <a:lstStyle/>
              <a:p>
                <a:pPr>
                  <a:defRPr sz="14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US" sz="1400"/>
                  <a:t>Average Day of year Harvested</a:t>
                </a:r>
              </a:p>
            </c:rich>
          </c:tx>
          <c:overlay val="0"/>
        </c:title>
        <c:numFmt formatCode="m/d;@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4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2077440"/>
        <c:crosses val="autoZero"/>
        <c:crossBetween val="midCat"/>
        <c:majorUnit val="28"/>
        <c:minorUnit val="7"/>
      </c:valAx>
    </c:plotArea>
    <c:legend>
      <c:legendPos val="r"/>
      <c:legendEntry>
        <c:idx val="1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18226882697355137"/>
          <c:y val="0.14600566655340078"/>
          <c:w val="0.41147167077930719"/>
          <c:h val="0.17866054650195617"/>
        </c:manualLayout>
      </c:layout>
      <c:overlay val="0"/>
      <c:spPr>
        <a:solidFill>
          <a:sysClr val="window" lastClr="FFFFFF"/>
        </a:solidFill>
      </c:spPr>
      <c:txPr>
        <a:bodyPr/>
        <a:lstStyle/>
        <a:p>
          <a:pPr>
            <a:defRPr sz="100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 sz="1400" b="1" i="0" u="none" strike="noStrike" baseline="0">
                <a:solidFill>
                  <a:srgbClr val="000000"/>
                </a:solidFill>
                <a:latin typeface="Calibri"/>
                <a:cs typeface="Calibri"/>
              </a:rPr>
              <a:t>Harvest window VS Seeding Date for Everest Broccoli, </a:t>
            </a:r>
          </a:p>
          <a:p>
            <a:pPr>
              <a:defRPr sz="14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 sz="1400" b="1" i="0" u="none" strike="noStrike" baseline="0">
                <a:solidFill>
                  <a:srgbClr val="000000"/>
                </a:solidFill>
                <a:latin typeface="Calibri"/>
                <a:cs typeface="Calibri"/>
              </a:rPr>
              <a:t>2011 and 2012 Comparison</a:t>
            </a:r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0.12424109660171925"/>
          <c:y val="0.1259640520287077"/>
          <c:w val="0.83984957830812146"/>
          <c:h val="0.76889658158927343"/>
        </c:manualLayout>
      </c:layout>
      <c:scatterChart>
        <c:scatterStyle val="smoothMarker"/>
        <c:varyColors val="0"/>
        <c:ser>
          <c:idx val="1"/>
          <c:order val="0"/>
          <c:tx>
            <c:strRef>
              <c:f>All!$AH$33</c:f>
              <c:strCache>
                <c:ptCount val="1"/>
                <c:pt idx="0">
                  <c:v>Harvest window, 2012</c:v>
                </c:pt>
              </c:strCache>
            </c:strRef>
          </c:tx>
          <c:xVal>
            <c:numRef>
              <c:f>All!$AF$34:$AF$76</c:f>
              <c:numCache>
                <c:formatCode>General</c:formatCode>
                <c:ptCount val="43"/>
                <c:pt idx="0">
                  <c:v>86</c:v>
                </c:pt>
                <c:pt idx="1">
                  <c:v>95</c:v>
                </c:pt>
                <c:pt idx="2">
                  <c:v>101</c:v>
                </c:pt>
                <c:pt idx="3">
                  <c:v>113</c:v>
                </c:pt>
                <c:pt idx="4">
                  <c:v>114</c:v>
                </c:pt>
                <c:pt idx="5">
                  <c:v>121</c:v>
                </c:pt>
                <c:pt idx="6">
                  <c:v>129</c:v>
                </c:pt>
                <c:pt idx="7">
                  <c:v>135</c:v>
                </c:pt>
                <c:pt idx="8">
                  <c:v>146</c:v>
                </c:pt>
                <c:pt idx="9">
                  <c:v>155</c:v>
                </c:pt>
                <c:pt idx="10">
                  <c:v>159</c:v>
                </c:pt>
                <c:pt idx="11">
                  <c:v>169</c:v>
                </c:pt>
                <c:pt idx="12">
                  <c:v>174</c:v>
                </c:pt>
                <c:pt idx="13">
                  <c:v>178</c:v>
                </c:pt>
                <c:pt idx="14">
                  <c:v>185</c:v>
                </c:pt>
                <c:pt idx="15">
                  <c:v>188</c:v>
                </c:pt>
                <c:pt idx="16">
                  <c:v>192</c:v>
                </c:pt>
                <c:pt idx="17">
                  <c:v>194</c:v>
                </c:pt>
                <c:pt idx="18">
                  <c:v>200</c:v>
                </c:pt>
                <c:pt idx="19">
                  <c:v>82</c:v>
                </c:pt>
                <c:pt idx="20">
                  <c:v>89</c:v>
                </c:pt>
                <c:pt idx="21">
                  <c:v>102</c:v>
                </c:pt>
                <c:pt idx="22">
                  <c:v>110</c:v>
                </c:pt>
                <c:pt idx="23">
                  <c:v>118</c:v>
                </c:pt>
                <c:pt idx="24">
                  <c:v>124</c:v>
                </c:pt>
                <c:pt idx="25">
                  <c:v>132</c:v>
                </c:pt>
                <c:pt idx="26">
                  <c:v>138</c:v>
                </c:pt>
                <c:pt idx="27">
                  <c:v>145</c:v>
                </c:pt>
                <c:pt idx="28">
                  <c:v>151</c:v>
                </c:pt>
                <c:pt idx="29">
                  <c:v>161</c:v>
                </c:pt>
                <c:pt idx="30">
                  <c:v>167</c:v>
                </c:pt>
                <c:pt idx="31">
                  <c:v>175</c:v>
                </c:pt>
                <c:pt idx="32">
                  <c:v>181</c:v>
                </c:pt>
                <c:pt idx="33">
                  <c:v>187</c:v>
                </c:pt>
                <c:pt idx="34">
                  <c:v>193</c:v>
                </c:pt>
                <c:pt idx="35">
                  <c:v>202</c:v>
                </c:pt>
              </c:numCache>
            </c:numRef>
          </c:xVal>
          <c:yVal>
            <c:numRef>
              <c:f>All!$AH$34:$AH$76</c:f>
              <c:numCache>
                <c:formatCode>General</c:formatCode>
                <c:ptCount val="43"/>
                <c:pt idx="0">
                  <c:v>34</c:v>
                </c:pt>
                <c:pt idx="1">
                  <c:v>19</c:v>
                </c:pt>
                <c:pt idx="2">
                  <c:v>10</c:v>
                </c:pt>
                <c:pt idx="3">
                  <c:v>8</c:v>
                </c:pt>
                <c:pt idx="4">
                  <c:v>5</c:v>
                </c:pt>
                <c:pt idx="5">
                  <c:v>17</c:v>
                </c:pt>
                <c:pt idx="6">
                  <c:v>5</c:v>
                </c:pt>
                <c:pt idx="8">
                  <c:v>0</c:v>
                </c:pt>
                <c:pt idx="9">
                  <c:v>0</c:v>
                </c:pt>
                <c:pt idx="10">
                  <c:v>5</c:v>
                </c:pt>
                <c:pt idx="11">
                  <c:v>5</c:v>
                </c:pt>
                <c:pt idx="12">
                  <c:v>6</c:v>
                </c:pt>
                <c:pt idx="13">
                  <c:v>3</c:v>
                </c:pt>
                <c:pt idx="14">
                  <c:v>16</c:v>
                </c:pt>
                <c:pt idx="15">
                  <c:v>15</c:v>
                </c:pt>
                <c:pt idx="17">
                  <c:v>0</c:v>
                </c:pt>
                <c:pt idx="18">
                  <c:v>0</c:v>
                </c:pt>
              </c:numCache>
            </c:numRef>
          </c:yVal>
          <c:smooth val="1"/>
        </c:ser>
        <c:ser>
          <c:idx val="3"/>
          <c:order val="1"/>
          <c:tx>
            <c:strRef>
              <c:f>All!$AJ$33</c:f>
              <c:strCache>
                <c:ptCount val="1"/>
                <c:pt idx="0">
                  <c:v>Harvest window, 2011</c:v>
                </c:pt>
              </c:strCache>
            </c:strRef>
          </c:tx>
          <c:xVal>
            <c:numRef>
              <c:f>All!$AF$34:$AF$76</c:f>
              <c:numCache>
                <c:formatCode>General</c:formatCode>
                <c:ptCount val="43"/>
                <c:pt idx="0">
                  <c:v>86</c:v>
                </c:pt>
                <c:pt idx="1">
                  <c:v>95</c:v>
                </c:pt>
                <c:pt idx="2">
                  <c:v>101</c:v>
                </c:pt>
                <c:pt idx="3">
                  <c:v>113</c:v>
                </c:pt>
                <c:pt idx="4">
                  <c:v>114</c:v>
                </c:pt>
                <c:pt idx="5">
                  <c:v>121</c:v>
                </c:pt>
                <c:pt idx="6">
                  <c:v>129</c:v>
                </c:pt>
                <c:pt idx="7">
                  <c:v>135</c:v>
                </c:pt>
                <c:pt idx="8">
                  <c:v>146</c:v>
                </c:pt>
                <c:pt idx="9">
                  <c:v>155</c:v>
                </c:pt>
                <c:pt idx="10">
                  <c:v>159</c:v>
                </c:pt>
                <c:pt idx="11">
                  <c:v>169</c:v>
                </c:pt>
                <c:pt idx="12">
                  <c:v>174</c:v>
                </c:pt>
                <c:pt idx="13">
                  <c:v>178</c:v>
                </c:pt>
                <c:pt idx="14">
                  <c:v>185</c:v>
                </c:pt>
                <c:pt idx="15">
                  <c:v>188</c:v>
                </c:pt>
                <c:pt idx="16">
                  <c:v>192</c:v>
                </c:pt>
                <c:pt idx="17">
                  <c:v>194</c:v>
                </c:pt>
                <c:pt idx="18">
                  <c:v>200</c:v>
                </c:pt>
                <c:pt idx="19">
                  <c:v>82</c:v>
                </c:pt>
                <c:pt idx="20">
                  <c:v>89</c:v>
                </c:pt>
                <c:pt idx="21">
                  <c:v>102</c:v>
                </c:pt>
                <c:pt idx="22">
                  <c:v>110</c:v>
                </c:pt>
                <c:pt idx="23">
                  <c:v>118</c:v>
                </c:pt>
                <c:pt idx="24">
                  <c:v>124</c:v>
                </c:pt>
                <c:pt idx="25">
                  <c:v>132</c:v>
                </c:pt>
                <c:pt idx="26">
                  <c:v>138</c:v>
                </c:pt>
                <c:pt idx="27">
                  <c:v>145</c:v>
                </c:pt>
                <c:pt idx="28">
                  <c:v>151</c:v>
                </c:pt>
                <c:pt idx="29">
                  <c:v>161</c:v>
                </c:pt>
                <c:pt idx="30">
                  <c:v>167</c:v>
                </c:pt>
                <c:pt idx="31">
                  <c:v>175</c:v>
                </c:pt>
                <c:pt idx="32">
                  <c:v>181</c:v>
                </c:pt>
                <c:pt idx="33">
                  <c:v>187</c:v>
                </c:pt>
                <c:pt idx="34">
                  <c:v>193</c:v>
                </c:pt>
                <c:pt idx="35">
                  <c:v>202</c:v>
                </c:pt>
              </c:numCache>
            </c:numRef>
          </c:xVal>
          <c:yVal>
            <c:numRef>
              <c:f>All!$AJ$34:$AJ$76</c:f>
              <c:numCache>
                <c:formatCode>General</c:formatCode>
                <c:ptCount val="43"/>
                <c:pt idx="19">
                  <c:v>33</c:v>
                </c:pt>
                <c:pt idx="20">
                  <c:v>12</c:v>
                </c:pt>
                <c:pt idx="21">
                  <c:v>17</c:v>
                </c:pt>
                <c:pt idx="22">
                  <c:v>18</c:v>
                </c:pt>
                <c:pt idx="23">
                  <c:v>16</c:v>
                </c:pt>
                <c:pt idx="24">
                  <c:v>14</c:v>
                </c:pt>
                <c:pt idx="25">
                  <c:v>16</c:v>
                </c:pt>
                <c:pt idx="26">
                  <c:v>17</c:v>
                </c:pt>
                <c:pt idx="27">
                  <c:v>6</c:v>
                </c:pt>
                <c:pt idx="28">
                  <c:v>8</c:v>
                </c:pt>
                <c:pt idx="29">
                  <c:v>10</c:v>
                </c:pt>
                <c:pt idx="30">
                  <c:v>12</c:v>
                </c:pt>
                <c:pt idx="31">
                  <c:v>11</c:v>
                </c:pt>
                <c:pt idx="32">
                  <c:v>13</c:v>
                </c:pt>
                <c:pt idx="33">
                  <c:v>11</c:v>
                </c:pt>
                <c:pt idx="34">
                  <c:v>18</c:v>
                </c:pt>
                <c:pt idx="35">
                  <c:v>0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2300800"/>
        <c:axId val="92302720"/>
      </c:scatterChart>
      <c:valAx>
        <c:axId val="92300800"/>
        <c:scaling>
          <c:orientation val="minMax"/>
          <c:max val="210"/>
          <c:min val="75"/>
        </c:scaling>
        <c:delete val="0"/>
        <c:axPos val="b"/>
        <c:minorGridlines/>
        <c:title>
          <c:tx>
            <c:rich>
              <a:bodyPr/>
              <a:lstStyle/>
              <a:p>
                <a:pPr>
                  <a:defRPr sz="14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US" sz="1400"/>
                  <a:t>Day of year Seeded</a:t>
                </a:r>
              </a:p>
            </c:rich>
          </c:tx>
          <c:overlay val="0"/>
        </c:title>
        <c:numFmt formatCode="m/d;@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2302720"/>
        <c:crosses val="autoZero"/>
        <c:crossBetween val="midCat"/>
        <c:majorUnit val="28"/>
        <c:minorUnit val="7"/>
      </c:valAx>
      <c:valAx>
        <c:axId val="92302720"/>
        <c:scaling>
          <c:orientation val="minMax"/>
          <c:min val="0"/>
        </c:scaling>
        <c:delete val="0"/>
        <c:axPos val="l"/>
        <c:majorGridlines/>
        <c:minorGridlines/>
        <c:title>
          <c:tx>
            <c:rich>
              <a:bodyPr/>
              <a:lstStyle/>
              <a:p>
                <a:pPr>
                  <a:defRPr sz="14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US" sz="1400"/>
                  <a:t>Average Day of year Harvested</a:t>
                </a:r>
              </a:p>
            </c:rich>
          </c:tx>
          <c:overlay val="0"/>
        </c:title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2300800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37241948802642444"/>
          <c:y val="0.15984654731457801"/>
          <c:w val="0.40957886044591252"/>
          <c:h val="0.14215173783977489"/>
        </c:manualLayout>
      </c:layout>
      <c:overlay val="0"/>
      <c:spPr>
        <a:solidFill>
          <a:sysClr val="window" lastClr="FFFFFF"/>
        </a:solidFill>
      </c:spPr>
      <c:txPr>
        <a:bodyPr/>
        <a:lstStyle/>
        <a:p>
          <a:pPr>
            <a:defRPr sz="100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en-US" sz="1200" b="1" i="0" u="none" strike="noStrike" baseline="0">
                <a:effectLst/>
              </a:rPr>
              <a:t>Everest Broccoli</a:t>
            </a:r>
            <a:r>
              <a:rPr lang="en-US" sz="1200"/>
              <a:t>,</a:t>
            </a:r>
            <a:r>
              <a:rPr lang="en-US" sz="1200" baseline="0"/>
              <a:t> GDD from Seeding to Harvest, 2012 season </a:t>
            </a:r>
            <a:endParaRPr lang="en-US" sz="1200"/>
          </a:p>
        </c:rich>
      </c:tx>
      <c:layout>
        <c:manualLayout>
          <c:xMode val="edge"/>
          <c:yMode val="edge"/>
          <c:x val="0.19245629010137438"/>
          <c:y val="3.0426511930683683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11048455481526348"/>
          <c:y val="1.3583579068480556E-2"/>
          <c:w val="0.84136381990712694"/>
          <c:h val="0.85670111548556427"/>
        </c:manualLayout>
      </c:layout>
      <c:scatterChart>
        <c:scatterStyle val="lineMarker"/>
        <c:varyColors val="0"/>
        <c:ser>
          <c:idx val="0"/>
          <c:order val="0"/>
          <c:tx>
            <c:strRef>
              <c:f>'9886178BROC_2012_1'!$AK$2</c:f>
              <c:strCache>
                <c:ptCount val="1"/>
                <c:pt idx="0">
                  <c:v>GDD AVE 40 min T1, DDf</c:v>
                </c:pt>
              </c:strCache>
            </c:strRef>
          </c:tx>
          <c:xVal>
            <c:numRef>
              <c:f>'9886178BROC_2012_1'!$AJ$3:$AJ$21</c:f>
              <c:numCache>
                <c:formatCode>d\-mmm</c:formatCode>
                <c:ptCount val="19"/>
                <c:pt idx="0">
                  <c:v>40995</c:v>
                </c:pt>
                <c:pt idx="1">
                  <c:v>41004</c:v>
                </c:pt>
                <c:pt idx="2">
                  <c:v>41010</c:v>
                </c:pt>
                <c:pt idx="3">
                  <c:v>41022</c:v>
                </c:pt>
                <c:pt idx="4">
                  <c:v>41023</c:v>
                </c:pt>
                <c:pt idx="5">
                  <c:v>41030</c:v>
                </c:pt>
                <c:pt idx="6">
                  <c:v>41038</c:v>
                </c:pt>
                <c:pt idx="7">
                  <c:v>41044</c:v>
                </c:pt>
                <c:pt idx="8">
                  <c:v>41055</c:v>
                </c:pt>
                <c:pt idx="9">
                  <c:v>41064</c:v>
                </c:pt>
                <c:pt idx="10">
                  <c:v>41068</c:v>
                </c:pt>
                <c:pt idx="11">
                  <c:v>41078</c:v>
                </c:pt>
                <c:pt idx="12">
                  <c:v>41083</c:v>
                </c:pt>
                <c:pt idx="13">
                  <c:v>41087</c:v>
                </c:pt>
                <c:pt idx="14">
                  <c:v>41094</c:v>
                </c:pt>
                <c:pt idx="15">
                  <c:v>41097</c:v>
                </c:pt>
                <c:pt idx="16">
                  <c:v>41101</c:v>
                </c:pt>
                <c:pt idx="17">
                  <c:v>41103</c:v>
                </c:pt>
                <c:pt idx="18">
                  <c:v>41109</c:v>
                </c:pt>
              </c:numCache>
            </c:numRef>
          </c:xVal>
          <c:yVal>
            <c:numRef>
              <c:f>'9886178BROC_2012_1'!$AK$3:$AK$21</c:f>
              <c:numCache>
                <c:formatCode>_(* #,##0_);_(* \(#,##0\);_(* "-"??_);_(@_)</c:formatCode>
                <c:ptCount val="19"/>
                <c:pt idx="0">
                  <c:v>1410.6079999999999</c:v>
                </c:pt>
                <c:pt idx="1">
                  <c:v>1614.0329999999999</c:v>
                </c:pt>
                <c:pt idx="2">
                  <c:v>1956.0150000000001</c:v>
                </c:pt>
                <c:pt idx="3">
                  <c:v>1988.712</c:v>
                </c:pt>
                <c:pt idx="4">
                  <c:v>2024.22</c:v>
                </c:pt>
                <c:pt idx="5">
                  <c:v>2439.0140000000001</c:v>
                </c:pt>
                <c:pt idx="6">
                  <c:v>2644.442</c:v>
                </c:pt>
                <c:pt idx="8">
                  <c:v>3000.3209999999999</c:v>
                </c:pt>
                <c:pt idx="9">
                  <c:v>2590.0640000000003</c:v>
                </c:pt>
                <c:pt idx="10">
                  <c:v>2566.442</c:v>
                </c:pt>
                <c:pt idx="11">
                  <c:v>2773.076</c:v>
                </c:pt>
                <c:pt idx="12">
                  <c:v>2587.4699999999998</c:v>
                </c:pt>
                <c:pt idx="13">
                  <c:v>2473.7569999999996</c:v>
                </c:pt>
                <c:pt idx="14">
                  <c:v>2669.9240000000004</c:v>
                </c:pt>
                <c:pt idx="15">
                  <c:v>2560.7260000000006</c:v>
                </c:pt>
                <c:pt idx="17">
                  <c:v>2936.8939999999993</c:v>
                </c:pt>
                <c:pt idx="18">
                  <c:v>2718.7480000000005</c:v>
                </c:pt>
              </c:numCache>
            </c:numRef>
          </c:yVal>
          <c:smooth val="0"/>
        </c:ser>
        <c:ser>
          <c:idx val="2"/>
          <c:order val="1"/>
          <c:tx>
            <c:strRef>
              <c:f>'9886178BROC_2012_1'!$AM$2</c:f>
              <c:strCache>
                <c:ptCount val="1"/>
                <c:pt idx="0">
                  <c:v>GDD AVE 50 MIN T1, DDf</c:v>
                </c:pt>
              </c:strCache>
            </c:strRef>
          </c:tx>
          <c:xVal>
            <c:numRef>
              <c:f>'9886178BROC_2012_1'!$AJ$3:$AJ$21</c:f>
              <c:numCache>
                <c:formatCode>d\-mmm</c:formatCode>
                <c:ptCount val="19"/>
                <c:pt idx="0">
                  <c:v>40995</c:v>
                </c:pt>
                <c:pt idx="1">
                  <c:v>41004</c:v>
                </c:pt>
                <c:pt idx="2">
                  <c:v>41010</c:v>
                </c:pt>
                <c:pt idx="3">
                  <c:v>41022</c:v>
                </c:pt>
                <c:pt idx="4">
                  <c:v>41023</c:v>
                </c:pt>
                <c:pt idx="5">
                  <c:v>41030</c:v>
                </c:pt>
                <c:pt idx="6">
                  <c:v>41038</c:v>
                </c:pt>
                <c:pt idx="7">
                  <c:v>41044</c:v>
                </c:pt>
                <c:pt idx="8">
                  <c:v>41055</c:v>
                </c:pt>
                <c:pt idx="9">
                  <c:v>41064</c:v>
                </c:pt>
                <c:pt idx="10">
                  <c:v>41068</c:v>
                </c:pt>
                <c:pt idx="11">
                  <c:v>41078</c:v>
                </c:pt>
                <c:pt idx="12">
                  <c:v>41083</c:v>
                </c:pt>
                <c:pt idx="13">
                  <c:v>41087</c:v>
                </c:pt>
                <c:pt idx="14">
                  <c:v>41094</c:v>
                </c:pt>
                <c:pt idx="15">
                  <c:v>41097</c:v>
                </c:pt>
                <c:pt idx="16">
                  <c:v>41101</c:v>
                </c:pt>
                <c:pt idx="17">
                  <c:v>41103</c:v>
                </c:pt>
                <c:pt idx="18">
                  <c:v>41109</c:v>
                </c:pt>
              </c:numCache>
            </c:numRef>
          </c:xVal>
          <c:yVal>
            <c:numRef>
              <c:f>'9886178BROC_2012_1'!$AM$3:$AM$21</c:f>
              <c:numCache>
                <c:formatCode>_(* #,##0_);_(* \(#,##0\);_(* "-"??_);_(@_)</c:formatCode>
                <c:ptCount val="19"/>
                <c:pt idx="0">
                  <c:v>919.66300000000001</c:v>
                </c:pt>
                <c:pt idx="1">
                  <c:v>1053.0889999999999</c:v>
                </c:pt>
                <c:pt idx="2">
                  <c:v>1300.752</c:v>
                </c:pt>
                <c:pt idx="3">
                  <c:v>1325.682</c:v>
                </c:pt>
                <c:pt idx="4">
                  <c:v>1351.588</c:v>
                </c:pt>
                <c:pt idx="5">
                  <c:v>1660.5349999999999</c:v>
                </c:pt>
                <c:pt idx="6">
                  <c:v>1842.5219999999999</c:v>
                </c:pt>
                <c:pt idx="8">
                  <c:v>2115.3340000000003</c:v>
                </c:pt>
                <c:pt idx="9">
                  <c:v>1839.5419999999999</c:v>
                </c:pt>
                <c:pt idx="10">
                  <c:v>1832.7490000000003</c:v>
                </c:pt>
                <c:pt idx="11">
                  <c:v>1972.7180000000001</c:v>
                </c:pt>
                <c:pt idx="12">
                  <c:v>1836.069</c:v>
                </c:pt>
                <c:pt idx="13">
                  <c:v>1762.356</c:v>
                </c:pt>
                <c:pt idx="14">
                  <c:v>1883.9459999999999</c:v>
                </c:pt>
                <c:pt idx="15">
                  <c:v>1804.748</c:v>
                </c:pt>
                <c:pt idx="17">
                  <c:v>1991.61</c:v>
                </c:pt>
                <c:pt idx="18">
                  <c:v>1819.9540000000002</c:v>
                </c:pt>
              </c:numCache>
            </c:numRef>
          </c:yVal>
          <c:smooth val="0"/>
        </c:ser>
        <c:ser>
          <c:idx val="6"/>
          <c:order val="2"/>
          <c:tx>
            <c:strRef>
              <c:f>'9886178BROC_2012_1'!$AQ$2</c:f>
              <c:strCache>
                <c:ptCount val="1"/>
                <c:pt idx="0">
                  <c:v>GDD AVE 35 MIN T1, DDf</c:v>
                </c:pt>
              </c:strCache>
            </c:strRef>
          </c:tx>
          <c:xVal>
            <c:numRef>
              <c:f>'9886178BROC_2012_1'!$AJ$3:$AJ$21</c:f>
              <c:numCache>
                <c:formatCode>d\-mmm</c:formatCode>
                <c:ptCount val="19"/>
                <c:pt idx="0">
                  <c:v>40995</c:v>
                </c:pt>
                <c:pt idx="1">
                  <c:v>41004</c:v>
                </c:pt>
                <c:pt idx="2">
                  <c:v>41010</c:v>
                </c:pt>
                <c:pt idx="3">
                  <c:v>41022</c:v>
                </c:pt>
                <c:pt idx="4">
                  <c:v>41023</c:v>
                </c:pt>
                <c:pt idx="5">
                  <c:v>41030</c:v>
                </c:pt>
                <c:pt idx="6">
                  <c:v>41038</c:v>
                </c:pt>
                <c:pt idx="7">
                  <c:v>41044</c:v>
                </c:pt>
                <c:pt idx="8">
                  <c:v>41055</c:v>
                </c:pt>
                <c:pt idx="9">
                  <c:v>41064</c:v>
                </c:pt>
                <c:pt idx="10">
                  <c:v>41068</c:v>
                </c:pt>
                <c:pt idx="11">
                  <c:v>41078</c:v>
                </c:pt>
                <c:pt idx="12">
                  <c:v>41083</c:v>
                </c:pt>
                <c:pt idx="13">
                  <c:v>41087</c:v>
                </c:pt>
                <c:pt idx="14">
                  <c:v>41094</c:v>
                </c:pt>
                <c:pt idx="15">
                  <c:v>41097</c:v>
                </c:pt>
                <c:pt idx="16">
                  <c:v>41101</c:v>
                </c:pt>
                <c:pt idx="17">
                  <c:v>41103</c:v>
                </c:pt>
                <c:pt idx="18">
                  <c:v>41109</c:v>
                </c:pt>
              </c:numCache>
            </c:numRef>
          </c:xVal>
          <c:yVal>
            <c:numRef>
              <c:f>'9886178BROC_2012_1'!$AQ$3:$AQ$21</c:f>
              <c:numCache>
                <c:formatCode>_(* #,##0_);_(* \(#,##0\);_(* "-"??_);_(@_)</c:formatCode>
                <c:ptCount val="19"/>
                <c:pt idx="0">
                  <c:v>1686.6189999999999</c:v>
                </c:pt>
                <c:pt idx="1">
                  <c:v>1925.0450000000001</c:v>
                </c:pt>
                <c:pt idx="2">
                  <c:v>2317.027</c:v>
                </c:pt>
                <c:pt idx="3">
                  <c:v>2354.7240000000002</c:v>
                </c:pt>
                <c:pt idx="4">
                  <c:v>2395.2310000000002</c:v>
                </c:pt>
                <c:pt idx="5">
                  <c:v>2865.7939999999999</c:v>
                </c:pt>
                <c:pt idx="6">
                  <c:v>3074.2779999999998</c:v>
                </c:pt>
                <c:pt idx="8">
                  <c:v>3465.3220000000001</c:v>
                </c:pt>
                <c:pt idx="9">
                  <c:v>2985.0649999999996</c:v>
                </c:pt>
                <c:pt idx="10">
                  <c:v>2951.4430000000002</c:v>
                </c:pt>
                <c:pt idx="11">
                  <c:v>3188.076</c:v>
                </c:pt>
                <c:pt idx="12">
                  <c:v>2977.471</c:v>
                </c:pt>
                <c:pt idx="13">
                  <c:v>2843.7579999999998</c:v>
                </c:pt>
                <c:pt idx="14">
                  <c:v>3101.2919999999995</c:v>
                </c:pt>
                <c:pt idx="15">
                  <c:v>2977.0939999999996</c:v>
                </c:pt>
                <c:pt idx="17">
                  <c:v>3480.2369999999996</c:v>
                </c:pt>
                <c:pt idx="18">
                  <c:v>3239.5909999999999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2057984"/>
        <c:axId val="92059904"/>
      </c:scatterChart>
      <c:valAx>
        <c:axId val="9205798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Date</a:t>
                </a:r>
                <a:r>
                  <a:rPr lang="en-US" baseline="0"/>
                  <a:t> Seeded</a:t>
                </a:r>
                <a:endParaRPr lang="en-US"/>
              </a:p>
            </c:rich>
          </c:tx>
          <c:overlay val="0"/>
        </c:title>
        <c:numFmt formatCode="m/d/yy;@" sourceLinked="0"/>
        <c:majorTickMark val="out"/>
        <c:minorTickMark val="none"/>
        <c:tickLblPos val="nextTo"/>
        <c:crossAx val="92059904"/>
        <c:crosses val="autoZero"/>
        <c:crossBetween val="midCat"/>
      </c:valAx>
      <c:valAx>
        <c:axId val="9205990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GDDf to Harvest from seeding</a:t>
                </a:r>
              </a:p>
            </c:rich>
          </c:tx>
          <c:overlay val="0"/>
        </c:title>
        <c:numFmt formatCode="_(* #,##0_);_(* \(#,##0\);_(* &quot;-&quot;??_);_(@_)" sourceLinked="1"/>
        <c:majorTickMark val="out"/>
        <c:minorTickMark val="none"/>
        <c:tickLblPos val="nextTo"/>
        <c:crossAx val="92057984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13040942963737329"/>
          <c:y val="0.71379256742797503"/>
          <c:w val="0.75801434506015719"/>
          <c:h val="0.14242645450568678"/>
        </c:manualLayout>
      </c:layout>
      <c:overlay val="0"/>
      <c:spPr>
        <a:solidFill>
          <a:schemeClr val="bg1"/>
        </a:solidFill>
      </c:spPr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US" sz="1200" b="1" i="0" baseline="0">
                <a:effectLst/>
              </a:rPr>
              <a:t>Everest Broccoli, </a:t>
            </a:r>
            <a:endParaRPr lang="en-US" sz="1200">
              <a:effectLst/>
            </a:endParaRPr>
          </a:p>
          <a:p>
            <a:pPr>
              <a:defRPr sz="1200"/>
            </a:pPr>
            <a:r>
              <a:rPr lang="en-US" sz="1200" b="1" i="0" baseline="0">
                <a:effectLst/>
              </a:rPr>
              <a:t>Cumulative Daylight hours * GDD, 40F Base, Average Method, </a:t>
            </a:r>
          </a:p>
          <a:p>
            <a:pPr>
              <a:defRPr sz="1200"/>
            </a:pPr>
            <a:r>
              <a:rPr lang="en-US" sz="1200" b="1" i="0" baseline="0">
                <a:effectLst/>
              </a:rPr>
              <a:t>GDDf from Seeding to Harvest</a:t>
            </a:r>
            <a:endParaRPr lang="en-US" sz="1200">
              <a:effectLst/>
            </a:endParaRPr>
          </a:p>
        </c:rich>
      </c:tx>
      <c:layout>
        <c:manualLayout>
          <c:xMode val="edge"/>
          <c:yMode val="edge"/>
          <c:x val="0.30494128374798218"/>
          <c:y val="1.4767934942678319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16482199340467057"/>
          <c:y val="0.12468888080814658"/>
          <c:w val="0.80610757789891652"/>
          <c:h val="0.75877195273144638"/>
        </c:manualLayout>
      </c:layout>
      <c:scatterChart>
        <c:scatterStyle val="lineMarker"/>
        <c:varyColors val="0"/>
        <c:ser>
          <c:idx val="0"/>
          <c:order val="0"/>
          <c:tx>
            <c:strRef>
              <c:f>'9886178BROC_2012_1'!$CG$2</c:f>
              <c:strCache>
                <c:ptCount val="1"/>
                <c:pt idx="0">
                  <c:v>Cumulative Daylight hours * GDD, 40F Average, DDf from Seeding, 2012</c:v>
                </c:pt>
              </c:strCache>
            </c:strRef>
          </c:tx>
          <c:xVal>
            <c:numRef>
              <c:f>'9886178BROC_2012_1'!$CF$3:$CF$46</c:f>
              <c:numCache>
                <c:formatCode>General</c:formatCode>
                <c:ptCount val="44"/>
                <c:pt idx="0">
                  <c:v>86</c:v>
                </c:pt>
                <c:pt idx="1">
                  <c:v>95</c:v>
                </c:pt>
                <c:pt idx="2">
                  <c:v>101</c:v>
                </c:pt>
                <c:pt idx="3">
                  <c:v>113</c:v>
                </c:pt>
                <c:pt idx="4">
                  <c:v>114</c:v>
                </c:pt>
                <c:pt idx="5">
                  <c:v>121</c:v>
                </c:pt>
                <c:pt idx="6">
                  <c:v>129</c:v>
                </c:pt>
                <c:pt idx="7">
                  <c:v>135</c:v>
                </c:pt>
                <c:pt idx="8">
                  <c:v>146</c:v>
                </c:pt>
                <c:pt idx="9">
                  <c:v>155</c:v>
                </c:pt>
                <c:pt idx="10">
                  <c:v>159</c:v>
                </c:pt>
                <c:pt idx="11">
                  <c:v>169</c:v>
                </c:pt>
                <c:pt idx="12">
                  <c:v>174</c:v>
                </c:pt>
                <c:pt idx="13">
                  <c:v>178</c:v>
                </c:pt>
                <c:pt idx="14">
                  <c:v>185</c:v>
                </c:pt>
                <c:pt idx="15">
                  <c:v>188</c:v>
                </c:pt>
                <c:pt idx="16">
                  <c:v>192</c:v>
                </c:pt>
                <c:pt idx="17">
                  <c:v>194</c:v>
                </c:pt>
                <c:pt idx="18">
                  <c:v>200</c:v>
                </c:pt>
                <c:pt idx="24">
                  <c:v>82</c:v>
                </c:pt>
                <c:pt idx="25">
                  <c:v>89</c:v>
                </c:pt>
                <c:pt idx="26">
                  <c:v>102</c:v>
                </c:pt>
                <c:pt idx="27">
                  <c:v>110</c:v>
                </c:pt>
                <c:pt idx="28">
                  <c:v>118</c:v>
                </c:pt>
                <c:pt idx="29">
                  <c:v>124</c:v>
                </c:pt>
                <c:pt idx="30">
                  <c:v>132</c:v>
                </c:pt>
                <c:pt idx="31">
                  <c:v>138</c:v>
                </c:pt>
                <c:pt idx="32">
                  <c:v>145</c:v>
                </c:pt>
                <c:pt idx="33">
                  <c:v>151</c:v>
                </c:pt>
                <c:pt idx="34">
                  <c:v>161</c:v>
                </c:pt>
                <c:pt idx="35">
                  <c:v>167</c:v>
                </c:pt>
                <c:pt idx="36">
                  <c:v>175</c:v>
                </c:pt>
                <c:pt idx="37">
                  <c:v>181</c:v>
                </c:pt>
                <c:pt idx="38">
                  <c:v>187</c:v>
                </c:pt>
                <c:pt idx="39">
                  <c:v>193</c:v>
                </c:pt>
                <c:pt idx="40">
                  <c:v>202</c:v>
                </c:pt>
              </c:numCache>
            </c:numRef>
          </c:xVal>
          <c:yVal>
            <c:numRef>
              <c:f>'9886178BROC_2012_1'!$CG$3:$CG$46</c:f>
              <c:numCache>
                <c:formatCode>_(* #,##0_);_(* \(#,##0\);_(* "-"??_);_(@_)</c:formatCode>
                <c:ptCount val="44"/>
                <c:pt idx="0">
                  <c:v>37219.069300000003</c:v>
                </c:pt>
                <c:pt idx="1">
                  <c:v>35524.38495</c:v>
                </c:pt>
                <c:pt idx="2">
                  <c:v>40493.130650000006</c:v>
                </c:pt>
                <c:pt idx="3">
                  <c:v>35330.431283333339</c:v>
                </c:pt>
                <c:pt idx="4">
                  <c:v>36024.624783333333</c:v>
                </c:pt>
                <c:pt idx="5">
                  <c:v>40009.343016666659</c:v>
                </c:pt>
                <c:pt idx="6">
                  <c:v>40451.538266666656</c:v>
                </c:pt>
                <c:pt idx="8">
                  <c:v>44495.625550000004</c:v>
                </c:pt>
                <c:pt idx="9">
                  <c:v>38792.848633333328</c:v>
                </c:pt>
                <c:pt idx="10">
                  <c:v>38194.318649999994</c:v>
                </c:pt>
                <c:pt idx="11">
                  <c:v>39814.147733333317</c:v>
                </c:pt>
                <c:pt idx="12">
                  <c:v>37137.336266666651</c:v>
                </c:pt>
                <c:pt idx="13">
                  <c:v>35596.227566666654</c:v>
                </c:pt>
                <c:pt idx="14">
                  <c:v>36741.291599999982</c:v>
                </c:pt>
                <c:pt idx="15">
                  <c:v>35320.656933333317</c:v>
                </c:pt>
                <c:pt idx="17">
                  <c:v>38329.942533333306</c:v>
                </c:pt>
                <c:pt idx="18">
                  <c:v>35870.754549999954</c:v>
                </c:pt>
              </c:numCache>
            </c:numRef>
          </c:yVal>
          <c:smooth val="0"/>
        </c:ser>
        <c:ser>
          <c:idx val="1"/>
          <c:order val="1"/>
          <c:tx>
            <c:strRef>
              <c:f>'9886178BROC_2012_1'!$CH$2</c:f>
              <c:strCache>
                <c:ptCount val="1"/>
                <c:pt idx="0">
                  <c:v>Cumulative Daylight hours * GDD, 40F Average, DDf from Seeding, 2011</c:v>
                </c:pt>
              </c:strCache>
            </c:strRef>
          </c:tx>
          <c:xVal>
            <c:numRef>
              <c:f>'9886178BROC_2012_1'!$CF$3:$CF$46</c:f>
              <c:numCache>
                <c:formatCode>General</c:formatCode>
                <c:ptCount val="44"/>
                <c:pt idx="0">
                  <c:v>86</c:v>
                </c:pt>
                <c:pt idx="1">
                  <c:v>95</c:v>
                </c:pt>
                <c:pt idx="2">
                  <c:v>101</c:v>
                </c:pt>
                <c:pt idx="3">
                  <c:v>113</c:v>
                </c:pt>
                <c:pt idx="4">
                  <c:v>114</c:v>
                </c:pt>
                <c:pt idx="5">
                  <c:v>121</c:v>
                </c:pt>
                <c:pt idx="6">
                  <c:v>129</c:v>
                </c:pt>
                <c:pt idx="7">
                  <c:v>135</c:v>
                </c:pt>
                <c:pt idx="8">
                  <c:v>146</c:v>
                </c:pt>
                <c:pt idx="9">
                  <c:v>155</c:v>
                </c:pt>
                <c:pt idx="10">
                  <c:v>159</c:v>
                </c:pt>
                <c:pt idx="11">
                  <c:v>169</c:v>
                </c:pt>
                <c:pt idx="12">
                  <c:v>174</c:v>
                </c:pt>
                <c:pt idx="13">
                  <c:v>178</c:v>
                </c:pt>
                <c:pt idx="14">
                  <c:v>185</c:v>
                </c:pt>
                <c:pt idx="15">
                  <c:v>188</c:v>
                </c:pt>
                <c:pt idx="16">
                  <c:v>192</c:v>
                </c:pt>
                <c:pt idx="17">
                  <c:v>194</c:v>
                </c:pt>
                <c:pt idx="18">
                  <c:v>200</c:v>
                </c:pt>
                <c:pt idx="24">
                  <c:v>82</c:v>
                </c:pt>
                <c:pt idx="25">
                  <c:v>89</c:v>
                </c:pt>
                <c:pt idx="26">
                  <c:v>102</c:v>
                </c:pt>
                <c:pt idx="27">
                  <c:v>110</c:v>
                </c:pt>
                <c:pt idx="28">
                  <c:v>118</c:v>
                </c:pt>
                <c:pt idx="29">
                  <c:v>124</c:v>
                </c:pt>
                <c:pt idx="30">
                  <c:v>132</c:v>
                </c:pt>
                <c:pt idx="31">
                  <c:v>138</c:v>
                </c:pt>
                <c:pt idx="32">
                  <c:v>145</c:v>
                </c:pt>
                <c:pt idx="33">
                  <c:v>151</c:v>
                </c:pt>
                <c:pt idx="34">
                  <c:v>161</c:v>
                </c:pt>
                <c:pt idx="35">
                  <c:v>167</c:v>
                </c:pt>
                <c:pt idx="36">
                  <c:v>175</c:v>
                </c:pt>
                <c:pt idx="37">
                  <c:v>181</c:v>
                </c:pt>
                <c:pt idx="38">
                  <c:v>187</c:v>
                </c:pt>
                <c:pt idx="39">
                  <c:v>193</c:v>
                </c:pt>
                <c:pt idx="40">
                  <c:v>202</c:v>
                </c:pt>
              </c:numCache>
            </c:numRef>
          </c:xVal>
          <c:yVal>
            <c:numRef>
              <c:f>'9886178BROC_2012_1'!$CH$3:$CH$46</c:f>
              <c:numCache>
                <c:formatCode>General</c:formatCode>
                <c:ptCount val="44"/>
                <c:pt idx="24" formatCode="_(* #,##0_);_(* \(#,##0\);_(* &quot;-&quot;??_);_(@_)">
                  <c:v>34586.596933333341</c:v>
                </c:pt>
                <c:pt idx="25" formatCode="_(* #,##0_);_(* \(#,##0\);_(* &quot;-&quot;??_);_(@_)">
                  <c:v>32051.680483333337</c:v>
                </c:pt>
                <c:pt idx="26" formatCode="_(* #,##0_);_(* \(#,##0\);_(* &quot;-&quot;??_);_(@_)">
                  <c:v>34424.133116666671</c:v>
                </c:pt>
                <c:pt idx="27" formatCode="_(* #,##0_);_(* \(#,##0\);_(* &quot;-&quot;??_);_(@_)">
                  <c:v>33879.765266666669</c:v>
                </c:pt>
                <c:pt idx="28" formatCode="_(* #,##0_);_(* \(#,##0\);_(* &quot;-&quot;??_);_(@_)">
                  <c:v>34718.538550000005</c:v>
                </c:pt>
                <c:pt idx="29" formatCode="_(* #,##0_);_(* \(#,##0\);_(* &quot;-&quot;??_);_(@_)">
                  <c:v>34159.441933333335</c:v>
                </c:pt>
                <c:pt idx="30" formatCode="_(* #,##0_);_(* \(#,##0\);_(* &quot;-&quot;??_);_(@_)">
                  <c:v>32891.969316666669</c:v>
                </c:pt>
                <c:pt idx="31" formatCode="_(* #,##0_);_(* \(#,##0\);_(* &quot;-&quot;??_);_(@_)">
                  <c:v>33809.125866666662</c:v>
                </c:pt>
                <c:pt idx="32" formatCode="_(* #,##0_);_(* \(#,##0\);_(* &quot;-&quot;??_);_(@_)">
                  <c:v>37707.535983333328</c:v>
                </c:pt>
                <c:pt idx="33" formatCode="_(* #,##0_);_(* \(#,##0\);_(* &quot;-&quot;??_);_(@_)">
                  <c:v>35018.156283333323</c:v>
                </c:pt>
                <c:pt idx="34" formatCode="_(* #,##0_);_(* \(#,##0\);_(* &quot;-&quot;??_);_(@_)">
                  <c:v>33641.665999999997</c:v>
                </c:pt>
                <c:pt idx="35" formatCode="_(* #,##0_);_(* \(#,##0\);_(* &quot;-&quot;??_);_(@_)">
                  <c:v>34365.604833333338</c:v>
                </c:pt>
                <c:pt idx="36" formatCode="_(* #,##0_);_(* \(#,##0\);_(* &quot;-&quot;??_);_(@_)">
                  <c:v>34286.622466666668</c:v>
                </c:pt>
                <c:pt idx="37" formatCode="_(* #,##0_);_(* \(#,##0\);_(* &quot;-&quot;??_);_(@_)">
                  <c:v>34575.671500000011</c:v>
                </c:pt>
                <c:pt idx="38" formatCode="_(* #,##0_);_(* \(#,##0\);_(* &quot;-&quot;??_);_(@_)">
                  <c:v>33152.386950000015</c:v>
                </c:pt>
                <c:pt idx="39" formatCode="_(* #,##0_);_(* \(#,##0\);_(* &quot;-&quot;??_);_(@_)">
                  <c:v>34947.313083333356</c:v>
                </c:pt>
                <c:pt idx="40" formatCode="_(* #,##0_);_(* \(#,##0\);_(* &quot;-&quot;??_);_(@_)">
                  <c:v>33704.719700000038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2324992"/>
        <c:axId val="92326912"/>
      </c:scatterChart>
      <c:valAx>
        <c:axId val="9232499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Day of year seeded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92326912"/>
        <c:crosses val="autoZero"/>
        <c:crossBetween val="midCat"/>
      </c:valAx>
      <c:valAx>
        <c:axId val="9232691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GDDf</a:t>
                </a:r>
                <a:r>
                  <a:rPr lang="en-US" baseline="0"/>
                  <a:t> from Seeding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1.7214397496087636E-2"/>
              <c:y val="0.46110310327637183"/>
            </c:manualLayout>
          </c:layout>
          <c:overlay val="0"/>
        </c:title>
        <c:numFmt formatCode="_(* #,##0_);_(* \(#,##0\);_(* &quot;-&quot;??_);_(@_)" sourceLinked="1"/>
        <c:majorTickMark val="out"/>
        <c:minorTickMark val="none"/>
        <c:tickLblPos val="nextTo"/>
        <c:crossAx val="92324992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27744026714970488"/>
          <c:y val="0.60304074206633262"/>
          <c:w val="0.66738101610199996"/>
          <c:h val="0.15872295817680571"/>
        </c:manualLayout>
      </c:layout>
      <c:overlay val="0"/>
      <c:spPr>
        <a:solidFill>
          <a:schemeClr val="bg1"/>
        </a:solidFill>
      </c:spPr>
      <c:txPr>
        <a:bodyPr/>
        <a:lstStyle/>
        <a:p>
          <a:pPr>
            <a:defRPr sz="800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0.8527</cdr:x>
      <cdr:y>0.33397</cdr:y>
    </cdr:from>
    <cdr:to>
      <cdr:x>0.8604</cdr:x>
      <cdr:y>0.46835</cdr:y>
    </cdr:to>
    <cdr:sp macro="" textlink="">
      <cdr:nvSpPr>
        <cdr:cNvPr id="2" name="Down Arrow 1"/>
        <cdr:cNvSpPr/>
      </cdr:nvSpPr>
      <cdr:spPr>
        <a:xfrm xmlns:a="http://schemas.openxmlformats.org/drawingml/2006/main" flipH="1" flipV="1">
          <a:off x="5068125" y="1217295"/>
          <a:ext cx="45719" cy="489791"/>
        </a:xfrm>
        <a:prstGeom xmlns:a="http://schemas.openxmlformats.org/drawingml/2006/main" prst="downArrow">
          <a:avLst/>
        </a:prstGeom>
        <a:solidFill xmlns:a="http://schemas.openxmlformats.org/drawingml/2006/main">
          <a:srgbClr val="FF0000"/>
        </a:solidFill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0.84209</cdr:x>
      <cdr:y>0.47308</cdr:y>
    </cdr:from>
    <cdr:to>
      <cdr:x>0.94594</cdr:x>
      <cdr:y>0.5891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4999692" y="1493027"/>
          <a:ext cx="616584" cy="366153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n-US" sz="800"/>
            <a:t>Lost to deer</a:t>
          </a:r>
        </a:p>
      </cdr:txBody>
    </cdr:sp>
  </cdr:relSizeAnchor>
  <cdr:relSizeAnchor xmlns:cdr="http://schemas.openxmlformats.org/drawingml/2006/chartDrawing">
    <cdr:from>
      <cdr:x>0.37489</cdr:x>
      <cdr:y>0.60035</cdr:y>
    </cdr:from>
    <cdr:to>
      <cdr:x>0.47874</cdr:x>
      <cdr:y>0.71638</cdr:y>
    </cdr:to>
    <cdr:sp macro="" textlink="">
      <cdr:nvSpPr>
        <cdr:cNvPr id="4" name="Text Box 1"/>
        <cdr:cNvSpPr txBox="1"/>
      </cdr:nvSpPr>
      <cdr:spPr>
        <a:xfrm xmlns:a="http://schemas.openxmlformats.org/drawingml/2006/main">
          <a:off x="2228215" y="2188210"/>
          <a:ext cx="617220" cy="422910"/>
        </a:xfrm>
        <a:prstGeom xmlns:a="http://schemas.openxmlformats.org/drawingml/2006/main" prst="rect">
          <a:avLst/>
        </a:prstGeom>
      </cdr:spPr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Blue Ox Farm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Fulton</dc:creator>
  <cp:keywords/>
  <dc:description/>
  <cp:lastModifiedBy>Steve Fulton</cp:lastModifiedBy>
  <cp:revision>4</cp:revision>
  <dcterms:created xsi:type="dcterms:W3CDTF">2013-03-17T22:39:00Z</dcterms:created>
  <dcterms:modified xsi:type="dcterms:W3CDTF">2013-03-18T00:43:00Z</dcterms:modified>
</cp:coreProperties>
</file>