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ED" w:rsidRDefault="005550ED" w:rsidP="005550ED">
      <w:bookmarkStart w:id="0" w:name="_GoBack"/>
      <w:bookmarkEnd w:id="0"/>
      <w:r>
        <w:t>SARE project FNE11-718</w:t>
      </w:r>
      <w:r>
        <w:t>, Vulcan</w:t>
      </w:r>
      <w:r w:rsidR="00995ECD">
        <w:t>, 2012</w:t>
      </w:r>
    </w:p>
    <w:p w:rsidR="004E384F" w:rsidRDefault="004E384F" w:rsidP="004E384F">
      <w:r>
        <w:t xml:space="preserve">Figure </w:t>
      </w:r>
      <w:r>
        <w:t>1</w:t>
      </w:r>
      <w:r>
        <w:t>7</w:t>
      </w:r>
    </w:p>
    <w:p w:rsidR="00701738" w:rsidRDefault="00701738" w:rsidP="004E384F">
      <w:r>
        <w:rPr>
          <w:noProof/>
        </w:rPr>
        <w:drawing>
          <wp:inline distT="0" distB="0" distL="0" distR="0" wp14:anchorId="7FB52CF8" wp14:editId="648B277E">
            <wp:extent cx="5943600" cy="3383280"/>
            <wp:effectExtent l="0" t="0" r="19050" b="2667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332D0" w:rsidRDefault="007332D0" w:rsidP="004E384F"/>
    <w:p w:rsidR="004E384F" w:rsidRDefault="004E384F" w:rsidP="004E384F">
      <w:r>
        <w:t>Figure 18</w:t>
      </w:r>
    </w:p>
    <w:p w:rsidR="00DB2B63" w:rsidRDefault="00701738" w:rsidP="004E384F">
      <w:r>
        <w:rPr>
          <w:noProof/>
        </w:rPr>
        <w:lastRenderedPageBreak/>
        <w:drawing>
          <wp:inline distT="0" distB="0" distL="0" distR="0" wp14:anchorId="072BA9F7" wp14:editId="312410E5">
            <wp:extent cx="5937337" cy="3383280"/>
            <wp:effectExtent l="0" t="0" r="25400" b="2667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01738" w:rsidRDefault="00701738" w:rsidP="00701738">
      <w:r>
        <w:t xml:space="preserve">Figure </w:t>
      </w:r>
      <w:r>
        <w:t>19</w:t>
      </w:r>
    </w:p>
    <w:p w:rsidR="004E384F" w:rsidRDefault="00701738" w:rsidP="004E384F">
      <w:r>
        <w:rPr>
          <w:noProof/>
        </w:rPr>
        <w:drawing>
          <wp:inline distT="0" distB="0" distL="0" distR="0" wp14:anchorId="2081F35E" wp14:editId="34622C59">
            <wp:extent cx="5943600" cy="3657600"/>
            <wp:effectExtent l="0" t="0" r="19050" b="1905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01738" w:rsidRDefault="00701738" w:rsidP="00701738">
      <w:r>
        <w:t xml:space="preserve">Figure </w:t>
      </w:r>
      <w:r>
        <w:t>20</w:t>
      </w:r>
    </w:p>
    <w:p w:rsidR="00701738" w:rsidRDefault="00701738" w:rsidP="004E384F">
      <w:r>
        <w:rPr>
          <w:noProof/>
        </w:rPr>
        <w:lastRenderedPageBreak/>
        <w:drawing>
          <wp:inline distT="0" distB="0" distL="0" distR="0" wp14:anchorId="6309EA4A" wp14:editId="0E6E035C">
            <wp:extent cx="5943600" cy="3657600"/>
            <wp:effectExtent l="0" t="0" r="19050" b="1905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01738" w:rsidRDefault="00701738" w:rsidP="00701738">
      <w:r>
        <w:t xml:space="preserve">Figure </w:t>
      </w:r>
      <w:r>
        <w:t>21</w:t>
      </w:r>
    </w:p>
    <w:p w:rsidR="00BD3F0D" w:rsidRDefault="00701738">
      <w:r>
        <w:rPr>
          <w:noProof/>
        </w:rPr>
        <w:drawing>
          <wp:inline distT="0" distB="0" distL="0" distR="0" wp14:anchorId="4ACA1FB6" wp14:editId="472F746A">
            <wp:extent cx="5943600" cy="3657600"/>
            <wp:effectExtent l="0" t="0" r="19050" b="1905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BD3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0D"/>
    <w:rsid w:val="00213B23"/>
    <w:rsid w:val="003E0804"/>
    <w:rsid w:val="004E384F"/>
    <w:rsid w:val="004F52F9"/>
    <w:rsid w:val="005550ED"/>
    <w:rsid w:val="00701738"/>
    <w:rsid w:val="007332D0"/>
    <w:rsid w:val="007B0314"/>
    <w:rsid w:val="00995ECD"/>
    <w:rsid w:val="00A33420"/>
    <w:rsid w:val="00BB1DE2"/>
    <w:rsid w:val="00BD3F0D"/>
    <w:rsid w:val="00C03FCE"/>
    <w:rsid w:val="00C30ACD"/>
    <w:rsid w:val="00DB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eve\My%20Documents\Farm\SARE%20and%20Grants\Growing%20lettuce,%20broc,%20and%20corn%20grant\2012%20data%20and%20report\Data%20from%20time%20to%20grow%20Vulcan%20Lettuce%202012%202nd%20year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eve\My%20Documents\Farm\SARE%20and%20Grants\Growing%20lettuce,%20broc,%20and%20corn%20grant\2012%20data%20and%20report\Data%20from%20time%20to%20grow%20Vulcan%20Lettuce%202012%202nd%20year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eve\My%20Documents\Farm\SARE%20and%20Grants\Growing%20lettuce,%20broc,%20and%20corn%20grant\2012%20data%20and%20report\Data%20from%20time%20to%20grow%20Vulcan%20Lettuce%202012%202nd%20year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eve\My%20Documents\Farm\SARE%20and%20Grants\Growing%20lettuce,%20broc,%20and%20corn%20grant\2012%20data%20and%20report\Data%20from%20time%20to%20grow%20Vulcan%20Lettuce%202012%202nd%20year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eve\My%20Documents\Farm\SARE%20and%20Grants\Growing%20lettuce,%20broc,%20and%20corn%20grant\2012%20data%20and%20report\9886177LETTUCE_2012_1_Vulca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 sz="1200"/>
              <a:t>Time to harvest for Vulcan Lettuce.  Time from date seeded to Average Harvest date, 2012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0594202167036813"/>
          <c:y val="6.8700301351219989E-2"/>
          <c:w val="0.85656178855941645"/>
          <c:h val="0.81377573522433289"/>
        </c:manualLayout>
      </c:layout>
      <c:scatterChart>
        <c:scatterStyle val="smoothMarker"/>
        <c:varyColors val="0"/>
        <c:ser>
          <c:idx val="0"/>
          <c:order val="0"/>
          <c:tx>
            <c:strRef>
              <c:f>All!$H$28</c:f>
              <c:strCache>
                <c:ptCount val="1"/>
                <c:pt idx="0">
                  <c:v>Days to harvest from Seeding (Center of harvest window)</c:v>
                </c:pt>
              </c:strCache>
            </c:strRef>
          </c:tx>
          <c:spPr>
            <a:ln w="63500"/>
          </c:spPr>
          <c:xVal>
            <c:numRef>
              <c:f>All!$F$29:$F$52</c:f>
              <c:numCache>
                <c:formatCode>d\-mmm</c:formatCode>
                <c:ptCount val="24"/>
                <c:pt idx="0">
                  <c:v>40997</c:v>
                </c:pt>
                <c:pt idx="1">
                  <c:v>41004</c:v>
                </c:pt>
                <c:pt idx="2">
                  <c:v>41023</c:v>
                </c:pt>
                <c:pt idx="3">
                  <c:v>41032</c:v>
                </c:pt>
                <c:pt idx="4">
                  <c:v>41044</c:v>
                </c:pt>
                <c:pt idx="5">
                  <c:v>41055</c:v>
                </c:pt>
                <c:pt idx="6">
                  <c:v>41064</c:v>
                </c:pt>
                <c:pt idx="7">
                  <c:v>41075</c:v>
                </c:pt>
                <c:pt idx="8">
                  <c:v>41082</c:v>
                </c:pt>
                <c:pt idx="9">
                  <c:v>41087</c:v>
                </c:pt>
                <c:pt idx="10">
                  <c:v>41093</c:v>
                </c:pt>
                <c:pt idx="11">
                  <c:v>41101</c:v>
                </c:pt>
                <c:pt idx="12">
                  <c:v>41103</c:v>
                </c:pt>
                <c:pt idx="13">
                  <c:v>41109</c:v>
                </c:pt>
                <c:pt idx="14">
                  <c:v>41110</c:v>
                </c:pt>
                <c:pt idx="15">
                  <c:v>41113</c:v>
                </c:pt>
                <c:pt idx="16">
                  <c:v>41117</c:v>
                </c:pt>
                <c:pt idx="17">
                  <c:v>41122</c:v>
                </c:pt>
                <c:pt idx="18">
                  <c:v>41123</c:v>
                </c:pt>
                <c:pt idx="19">
                  <c:v>41131</c:v>
                </c:pt>
                <c:pt idx="20">
                  <c:v>41134</c:v>
                </c:pt>
                <c:pt idx="21">
                  <c:v>41139</c:v>
                </c:pt>
                <c:pt idx="22">
                  <c:v>41141</c:v>
                </c:pt>
                <c:pt idx="23">
                  <c:v>41145</c:v>
                </c:pt>
              </c:numCache>
            </c:numRef>
          </c:xVal>
          <c:yVal>
            <c:numRef>
              <c:f>All!$H$29:$H$52</c:f>
              <c:numCache>
                <c:formatCode>0.0</c:formatCode>
                <c:ptCount val="24"/>
                <c:pt idx="0">
                  <c:v>75</c:v>
                </c:pt>
                <c:pt idx="1">
                  <c:v>78.75</c:v>
                </c:pt>
                <c:pt idx="2">
                  <c:v>68.19999999999709</c:v>
                </c:pt>
                <c:pt idx="3">
                  <c:v>62.599999999998545</c:v>
                </c:pt>
                <c:pt idx="4">
                  <c:v>69.166666666664241</c:v>
                </c:pt>
                <c:pt idx="5">
                  <c:v>75.75</c:v>
                </c:pt>
                <c:pt idx="6">
                  <c:v>60.25</c:v>
                </c:pt>
                <c:pt idx="7">
                  <c:v>66</c:v>
                </c:pt>
                <c:pt idx="8">
                  <c:v>46.5</c:v>
                </c:pt>
                <c:pt idx="9">
                  <c:v>52.5</c:v>
                </c:pt>
                <c:pt idx="10">
                  <c:v>62.5</c:v>
                </c:pt>
                <c:pt idx="12">
                  <c:v>62.666666666664241</c:v>
                </c:pt>
                <c:pt idx="15">
                  <c:v>65.400000000001455</c:v>
                </c:pt>
                <c:pt idx="16">
                  <c:v>68.5</c:v>
                </c:pt>
                <c:pt idx="17">
                  <c:v>71</c:v>
                </c:pt>
                <c:pt idx="18">
                  <c:v>70</c:v>
                </c:pt>
                <c:pt idx="19">
                  <c:v>143</c:v>
                </c:pt>
                <c:pt idx="20">
                  <c:v>140</c:v>
                </c:pt>
                <c:pt idx="22">
                  <c:v>133</c:v>
                </c:pt>
                <c:pt idx="23">
                  <c:v>129</c:v>
                </c:pt>
              </c:numCache>
            </c:numRef>
          </c:yVal>
          <c:smooth val="1"/>
        </c:ser>
        <c:ser>
          <c:idx val="5"/>
          <c:order val="1"/>
          <c:tx>
            <c:strRef>
              <c:f>All!$I$28</c:f>
              <c:strCache>
                <c:ptCount val="1"/>
                <c:pt idx="0">
                  <c:v>Minimum Days to harvest</c:v>
                </c:pt>
              </c:strCache>
            </c:strRef>
          </c:tx>
          <c:xVal>
            <c:numRef>
              <c:f>All!$F$29:$F$52</c:f>
              <c:numCache>
                <c:formatCode>d\-mmm</c:formatCode>
                <c:ptCount val="24"/>
                <c:pt idx="0">
                  <c:v>40997</c:v>
                </c:pt>
                <c:pt idx="1">
                  <c:v>41004</c:v>
                </c:pt>
                <c:pt idx="2">
                  <c:v>41023</c:v>
                </c:pt>
                <c:pt idx="3">
                  <c:v>41032</c:v>
                </c:pt>
                <c:pt idx="4">
                  <c:v>41044</c:v>
                </c:pt>
                <c:pt idx="5">
                  <c:v>41055</c:v>
                </c:pt>
                <c:pt idx="6">
                  <c:v>41064</c:v>
                </c:pt>
                <c:pt idx="7">
                  <c:v>41075</c:v>
                </c:pt>
                <c:pt idx="8">
                  <c:v>41082</c:v>
                </c:pt>
                <c:pt idx="9">
                  <c:v>41087</c:v>
                </c:pt>
                <c:pt idx="10">
                  <c:v>41093</c:v>
                </c:pt>
                <c:pt idx="11">
                  <c:v>41101</c:v>
                </c:pt>
                <c:pt idx="12">
                  <c:v>41103</c:v>
                </c:pt>
                <c:pt idx="13">
                  <c:v>41109</c:v>
                </c:pt>
                <c:pt idx="14">
                  <c:v>41110</c:v>
                </c:pt>
                <c:pt idx="15">
                  <c:v>41113</c:v>
                </c:pt>
                <c:pt idx="16">
                  <c:v>41117</c:v>
                </c:pt>
                <c:pt idx="17">
                  <c:v>41122</c:v>
                </c:pt>
                <c:pt idx="18">
                  <c:v>41123</c:v>
                </c:pt>
                <c:pt idx="19">
                  <c:v>41131</c:v>
                </c:pt>
                <c:pt idx="20">
                  <c:v>41134</c:v>
                </c:pt>
                <c:pt idx="21">
                  <c:v>41139</c:v>
                </c:pt>
                <c:pt idx="22">
                  <c:v>41141</c:v>
                </c:pt>
                <c:pt idx="23">
                  <c:v>41145</c:v>
                </c:pt>
              </c:numCache>
            </c:numRef>
          </c:xVal>
          <c:yVal>
            <c:numRef>
              <c:f>All!$I$29:$I$52</c:f>
              <c:numCache>
                <c:formatCode>General</c:formatCode>
                <c:ptCount val="24"/>
                <c:pt idx="0">
                  <c:v>75</c:v>
                </c:pt>
                <c:pt idx="1">
                  <c:v>75</c:v>
                </c:pt>
                <c:pt idx="2">
                  <c:v>63</c:v>
                </c:pt>
                <c:pt idx="3">
                  <c:v>54</c:v>
                </c:pt>
                <c:pt idx="4">
                  <c:v>63</c:v>
                </c:pt>
                <c:pt idx="5">
                  <c:v>73</c:v>
                </c:pt>
                <c:pt idx="6">
                  <c:v>55</c:v>
                </c:pt>
                <c:pt idx="7">
                  <c:v>62</c:v>
                </c:pt>
                <c:pt idx="8">
                  <c:v>45</c:v>
                </c:pt>
                <c:pt idx="9">
                  <c:v>48</c:v>
                </c:pt>
                <c:pt idx="10">
                  <c:v>58</c:v>
                </c:pt>
                <c:pt idx="12">
                  <c:v>59</c:v>
                </c:pt>
                <c:pt idx="15">
                  <c:v>57</c:v>
                </c:pt>
                <c:pt idx="16">
                  <c:v>60</c:v>
                </c:pt>
                <c:pt idx="17">
                  <c:v>71</c:v>
                </c:pt>
                <c:pt idx="18">
                  <c:v>70</c:v>
                </c:pt>
                <c:pt idx="19">
                  <c:v>143</c:v>
                </c:pt>
                <c:pt idx="20">
                  <c:v>140</c:v>
                </c:pt>
                <c:pt idx="22">
                  <c:v>133</c:v>
                </c:pt>
                <c:pt idx="23">
                  <c:v>129</c:v>
                </c:pt>
              </c:numCache>
            </c:numRef>
          </c:yVal>
          <c:smooth val="1"/>
        </c:ser>
        <c:ser>
          <c:idx val="6"/>
          <c:order val="2"/>
          <c:tx>
            <c:strRef>
              <c:f>All!$J$28</c:f>
              <c:strCache>
                <c:ptCount val="1"/>
                <c:pt idx="0">
                  <c:v>Maximum Days to harvest</c:v>
                </c:pt>
              </c:strCache>
            </c:strRef>
          </c:tx>
          <c:xVal>
            <c:numRef>
              <c:f>All!$F$29:$F$52</c:f>
              <c:numCache>
                <c:formatCode>d\-mmm</c:formatCode>
                <c:ptCount val="24"/>
                <c:pt idx="0">
                  <c:v>40997</c:v>
                </c:pt>
                <c:pt idx="1">
                  <c:v>41004</c:v>
                </c:pt>
                <c:pt idx="2">
                  <c:v>41023</c:v>
                </c:pt>
                <c:pt idx="3">
                  <c:v>41032</c:v>
                </c:pt>
                <c:pt idx="4">
                  <c:v>41044</c:v>
                </c:pt>
                <c:pt idx="5">
                  <c:v>41055</c:v>
                </c:pt>
                <c:pt idx="6">
                  <c:v>41064</c:v>
                </c:pt>
                <c:pt idx="7">
                  <c:v>41075</c:v>
                </c:pt>
                <c:pt idx="8">
                  <c:v>41082</c:v>
                </c:pt>
                <c:pt idx="9">
                  <c:v>41087</c:v>
                </c:pt>
                <c:pt idx="10">
                  <c:v>41093</c:v>
                </c:pt>
                <c:pt idx="11">
                  <c:v>41101</c:v>
                </c:pt>
                <c:pt idx="12">
                  <c:v>41103</c:v>
                </c:pt>
                <c:pt idx="13">
                  <c:v>41109</c:v>
                </c:pt>
                <c:pt idx="14">
                  <c:v>41110</c:v>
                </c:pt>
                <c:pt idx="15">
                  <c:v>41113</c:v>
                </c:pt>
                <c:pt idx="16">
                  <c:v>41117</c:v>
                </c:pt>
                <c:pt idx="17">
                  <c:v>41122</c:v>
                </c:pt>
                <c:pt idx="18">
                  <c:v>41123</c:v>
                </c:pt>
                <c:pt idx="19">
                  <c:v>41131</c:v>
                </c:pt>
                <c:pt idx="20">
                  <c:v>41134</c:v>
                </c:pt>
                <c:pt idx="21">
                  <c:v>41139</c:v>
                </c:pt>
                <c:pt idx="22">
                  <c:v>41141</c:v>
                </c:pt>
                <c:pt idx="23">
                  <c:v>41145</c:v>
                </c:pt>
              </c:numCache>
            </c:numRef>
          </c:xVal>
          <c:yVal>
            <c:numRef>
              <c:f>All!$J$29:$J$52</c:f>
              <c:numCache>
                <c:formatCode>General</c:formatCode>
                <c:ptCount val="24"/>
                <c:pt idx="0">
                  <c:v>75</c:v>
                </c:pt>
                <c:pt idx="1">
                  <c:v>82</c:v>
                </c:pt>
                <c:pt idx="2">
                  <c:v>73</c:v>
                </c:pt>
                <c:pt idx="3">
                  <c:v>68</c:v>
                </c:pt>
                <c:pt idx="4">
                  <c:v>76</c:v>
                </c:pt>
                <c:pt idx="5">
                  <c:v>79</c:v>
                </c:pt>
                <c:pt idx="6">
                  <c:v>64</c:v>
                </c:pt>
                <c:pt idx="7">
                  <c:v>69</c:v>
                </c:pt>
                <c:pt idx="8">
                  <c:v>48</c:v>
                </c:pt>
                <c:pt idx="9">
                  <c:v>57</c:v>
                </c:pt>
                <c:pt idx="10">
                  <c:v>69</c:v>
                </c:pt>
                <c:pt idx="12">
                  <c:v>66</c:v>
                </c:pt>
                <c:pt idx="15">
                  <c:v>81</c:v>
                </c:pt>
                <c:pt idx="16">
                  <c:v>77</c:v>
                </c:pt>
                <c:pt idx="17">
                  <c:v>71</c:v>
                </c:pt>
                <c:pt idx="18">
                  <c:v>70</c:v>
                </c:pt>
                <c:pt idx="19">
                  <c:v>143</c:v>
                </c:pt>
                <c:pt idx="20">
                  <c:v>140</c:v>
                </c:pt>
                <c:pt idx="22">
                  <c:v>133</c:v>
                </c:pt>
                <c:pt idx="23">
                  <c:v>129</c:v>
                </c:pt>
              </c:numCache>
            </c:numRef>
          </c:yVal>
          <c:smooth val="1"/>
        </c:ser>
        <c:ser>
          <c:idx val="7"/>
          <c:order val="3"/>
          <c:tx>
            <c:strRef>
              <c:f>All!$K$28</c:f>
              <c:strCache>
                <c:ptCount val="1"/>
                <c:pt idx="0">
                  <c:v>Harvest Window width, days</c:v>
                </c:pt>
              </c:strCache>
            </c:strRef>
          </c:tx>
          <c:xVal>
            <c:numRef>
              <c:f>All!$F$29:$F$52</c:f>
              <c:numCache>
                <c:formatCode>d\-mmm</c:formatCode>
                <c:ptCount val="24"/>
                <c:pt idx="0">
                  <c:v>40997</c:v>
                </c:pt>
                <c:pt idx="1">
                  <c:v>41004</c:v>
                </c:pt>
                <c:pt idx="2">
                  <c:v>41023</c:v>
                </c:pt>
                <c:pt idx="3">
                  <c:v>41032</c:v>
                </c:pt>
                <c:pt idx="4">
                  <c:v>41044</c:v>
                </c:pt>
                <c:pt idx="5">
                  <c:v>41055</c:v>
                </c:pt>
                <c:pt idx="6">
                  <c:v>41064</c:v>
                </c:pt>
                <c:pt idx="7">
                  <c:v>41075</c:v>
                </c:pt>
                <c:pt idx="8">
                  <c:v>41082</c:v>
                </c:pt>
                <c:pt idx="9">
                  <c:v>41087</c:v>
                </c:pt>
                <c:pt idx="10">
                  <c:v>41093</c:v>
                </c:pt>
                <c:pt idx="11">
                  <c:v>41101</c:v>
                </c:pt>
                <c:pt idx="12">
                  <c:v>41103</c:v>
                </c:pt>
                <c:pt idx="13">
                  <c:v>41109</c:v>
                </c:pt>
                <c:pt idx="14">
                  <c:v>41110</c:v>
                </c:pt>
                <c:pt idx="15">
                  <c:v>41113</c:v>
                </c:pt>
                <c:pt idx="16">
                  <c:v>41117</c:v>
                </c:pt>
                <c:pt idx="17">
                  <c:v>41122</c:v>
                </c:pt>
                <c:pt idx="18">
                  <c:v>41123</c:v>
                </c:pt>
                <c:pt idx="19">
                  <c:v>41131</c:v>
                </c:pt>
                <c:pt idx="20">
                  <c:v>41134</c:v>
                </c:pt>
                <c:pt idx="21">
                  <c:v>41139</c:v>
                </c:pt>
                <c:pt idx="22">
                  <c:v>41141</c:v>
                </c:pt>
                <c:pt idx="23">
                  <c:v>41145</c:v>
                </c:pt>
              </c:numCache>
            </c:numRef>
          </c:xVal>
          <c:yVal>
            <c:numRef>
              <c:f>All!$K$29:$K$52</c:f>
              <c:numCache>
                <c:formatCode>General</c:formatCode>
                <c:ptCount val="24"/>
                <c:pt idx="0">
                  <c:v>0</c:v>
                </c:pt>
                <c:pt idx="1">
                  <c:v>7</c:v>
                </c:pt>
                <c:pt idx="2">
                  <c:v>10</c:v>
                </c:pt>
                <c:pt idx="3">
                  <c:v>14</c:v>
                </c:pt>
                <c:pt idx="4">
                  <c:v>13</c:v>
                </c:pt>
                <c:pt idx="5">
                  <c:v>6</c:v>
                </c:pt>
                <c:pt idx="6">
                  <c:v>9</c:v>
                </c:pt>
                <c:pt idx="7">
                  <c:v>7</c:v>
                </c:pt>
                <c:pt idx="8">
                  <c:v>3</c:v>
                </c:pt>
                <c:pt idx="9">
                  <c:v>9</c:v>
                </c:pt>
                <c:pt idx="10">
                  <c:v>11</c:v>
                </c:pt>
                <c:pt idx="12">
                  <c:v>7</c:v>
                </c:pt>
                <c:pt idx="15">
                  <c:v>24</c:v>
                </c:pt>
                <c:pt idx="16">
                  <c:v>17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2">
                  <c:v>0</c:v>
                </c:pt>
                <c:pt idx="23">
                  <c:v>0</c:v>
                </c:pt>
              </c:numCache>
            </c:numRef>
          </c:yVal>
          <c:smooth val="1"/>
        </c:ser>
        <c:ser>
          <c:idx val="1"/>
          <c:order val="4"/>
          <c:tx>
            <c:strRef>
              <c:f>All!$L$28</c:f>
              <c:strCache>
                <c:ptCount val="1"/>
                <c:pt idx="0">
                  <c:v>Days to Bolt</c:v>
                </c:pt>
              </c:strCache>
            </c:strRef>
          </c:tx>
          <c:xVal>
            <c:numRef>
              <c:f>All!$F$29:$F$52</c:f>
              <c:numCache>
                <c:formatCode>d\-mmm</c:formatCode>
                <c:ptCount val="24"/>
                <c:pt idx="0">
                  <c:v>40997</c:v>
                </c:pt>
                <c:pt idx="1">
                  <c:v>41004</c:v>
                </c:pt>
                <c:pt idx="2">
                  <c:v>41023</c:v>
                </c:pt>
                <c:pt idx="3">
                  <c:v>41032</c:v>
                </c:pt>
                <c:pt idx="4">
                  <c:v>41044</c:v>
                </c:pt>
                <c:pt idx="5">
                  <c:v>41055</c:v>
                </c:pt>
                <c:pt idx="6">
                  <c:v>41064</c:v>
                </c:pt>
                <c:pt idx="7">
                  <c:v>41075</c:v>
                </c:pt>
                <c:pt idx="8">
                  <c:v>41082</c:v>
                </c:pt>
                <c:pt idx="9">
                  <c:v>41087</c:v>
                </c:pt>
                <c:pt idx="10">
                  <c:v>41093</c:v>
                </c:pt>
                <c:pt idx="11">
                  <c:v>41101</c:v>
                </c:pt>
                <c:pt idx="12">
                  <c:v>41103</c:v>
                </c:pt>
                <c:pt idx="13">
                  <c:v>41109</c:v>
                </c:pt>
                <c:pt idx="14">
                  <c:v>41110</c:v>
                </c:pt>
                <c:pt idx="15">
                  <c:v>41113</c:v>
                </c:pt>
                <c:pt idx="16">
                  <c:v>41117</c:v>
                </c:pt>
                <c:pt idx="17">
                  <c:v>41122</c:v>
                </c:pt>
                <c:pt idx="18">
                  <c:v>41123</c:v>
                </c:pt>
                <c:pt idx="19">
                  <c:v>41131</c:v>
                </c:pt>
                <c:pt idx="20">
                  <c:v>41134</c:v>
                </c:pt>
                <c:pt idx="21">
                  <c:v>41139</c:v>
                </c:pt>
                <c:pt idx="22">
                  <c:v>41141</c:v>
                </c:pt>
                <c:pt idx="23">
                  <c:v>41145</c:v>
                </c:pt>
              </c:numCache>
            </c:numRef>
          </c:xVal>
          <c:yVal>
            <c:numRef>
              <c:f>All!$L$29:$L$52</c:f>
              <c:numCache>
                <c:formatCode>General</c:formatCode>
                <c:ptCount val="24"/>
                <c:pt idx="1">
                  <c:v>95</c:v>
                </c:pt>
                <c:pt idx="3">
                  <c:v>68</c:v>
                </c:pt>
                <c:pt idx="4">
                  <c:v>76</c:v>
                </c:pt>
                <c:pt idx="6">
                  <c:v>64</c:v>
                </c:pt>
                <c:pt idx="9">
                  <c:v>61</c:v>
                </c:pt>
                <c:pt idx="17">
                  <c:v>61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2049152"/>
        <c:axId val="112264704"/>
      </c:scatterChart>
      <c:valAx>
        <c:axId val="112049152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Date Seeded</a:t>
                </a:r>
              </a:p>
            </c:rich>
          </c:tx>
          <c:overlay val="0"/>
        </c:title>
        <c:numFmt formatCode="d\-mmm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2264704"/>
        <c:crosses val="autoZero"/>
        <c:crossBetween val="midCat"/>
        <c:majorUnit val="14"/>
        <c:minorUnit val="7"/>
      </c:valAx>
      <c:valAx>
        <c:axId val="112264704"/>
        <c:scaling>
          <c:orientation val="minMax"/>
          <c:min val="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Days to Harvest</a:t>
                </a:r>
              </a:p>
            </c:rich>
          </c:tx>
          <c:overlay val="0"/>
        </c:title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12049152"/>
        <c:crosses val="autoZero"/>
        <c:crossBetween val="midCat"/>
        <c:majorUnit val="14"/>
        <c:minorUnit val="7"/>
      </c:valAx>
    </c:plotArea>
    <c:legend>
      <c:legendPos val="r"/>
      <c:layout>
        <c:manualLayout>
          <c:xMode val="edge"/>
          <c:yMode val="edge"/>
          <c:x val="0.3574254660475133"/>
          <c:y val="0.15994586614173228"/>
          <c:w val="0.37106383336698295"/>
          <c:h val="0.19210465879265093"/>
        </c:manualLayout>
      </c:layout>
      <c:overlay val="0"/>
      <c:spPr>
        <a:solidFill>
          <a:sysClr val="window" lastClr="FFFFFF"/>
        </a:solidFill>
      </c:spPr>
      <c:txPr>
        <a:bodyPr/>
        <a:lstStyle/>
        <a:p>
          <a:pPr>
            <a:defRPr sz="6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 sz="1200"/>
              <a:t>Harvest Date Vs Seeding Date for Vulcan Lettuce, 2012 data</a:t>
            </a:r>
          </a:p>
        </c:rich>
      </c:tx>
      <c:layout>
        <c:manualLayout>
          <c:xMode val="edge"/>
          <c:yMode val="edge"/>
          <c:x val="0.1570152986459819"/>
          <c:y val="2.373423143269535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011329833770779"/>
          <c:y val="9.1543531346556364E-2"/>
          <c:w val="0.81333114610673662"/>
          <c:h val="0.78934850204535245"/>
        </c:manualLayout>
      </c:layout>
      <c:scatterChart>
        <c:scatterStyle val="smoothMarker"/>
        <c:varyColors val="0"/>
        <c:ser>
          <c:idx val="0"/>
          <c:order val="0"/>
          <c:tx>
            <c:strRef>
              <c:f>All!$Z$2</c:f>
              <c:strCache>
                <c:ptCount val="1"/>
                <c:pt idx="0">
                  <c:v>Earliest harvest date</c:v>
                </c:pt>
              </c:strCache>
            </c:strRef>
          </c:tx>
          <c:xVal>
            <c:numRef>
              <c:f>All!$Y$3:$Y$26</c:f>
              <c:numCache>
                <c:formatCode>d\-mmm</c:formatCode>
                <c:ptCount val="24"/>
                <c:pt idx="0">
                  <c:v>40997</c:v>
                </c:pt>
                <c:pt idx="1">
                  <c:v>41004</c:v>
                </c:pt>
                <c:pt idx="2">
                  <c:v>41023</c:v>
                </c:pt>
                <c:pt idx="3">
                  <c:v>41032</c:v>
                </c:pt>
                <c:pt idx="4">
                  <c:v>41044</c:v>
                </c:pt>
                <c:pt idx="5">
                  <c:v>41055</c:v>
                </c:pt>
                <c:pt idx="6">
                  <c:v>41064</c:v>
                </c:pt>
                <c:pt idx="7">
                  <c:v>41075</c:v>
                </c:pt>
                <c:pt idx="8">
                  <c:v>41082</c:v>
                </c:pt>
                <c:pt idx="9">
                  <c:v>41087</c:v>
                </c:pt>
                <c:pt idx="10">
                  <c:v>41093</c:v>
                </c:pt>
                <c:pt idx="11">
                  <c:v>41101</c:v>
                </c:pt>
                <c:pt idx="12">
                  <c:v>41103</c:v>
                </c:pt>
                <c:pt idx="13">
                  <c:v>41109</c:v>
                </c:pt>
                <c:pt idx="14">
                  <c:v>41110</c:v>
                </c:pt>
                <c:pt idx="15">
                  <c:v>41113</c:v>
                </c:pt>
                <c:pt idx="16">
                  <c:v>41117</c:v>
                </c:pt>
                <c:pt idx="17">
                  <c:v>41122</c:v>
                </c:pt>
                <c:pt idx="18">
                  <c:v>41123</c:v>
                </c:pt>
                <c:pt idx="19">
                  <c:v>41131</c:v>
                </c:pt>
                <c:pt idx="20">
                  <c:v>41134</c:v>
                </c:pt>
                <c:pt idx="21">
                  <c:v>41139</c:v>
                </c:pt>
                <c:pt idx="22">
                  <c:v>41141</c:v>
                </c:pt>
                <c:pt idx="23">
                  <c:v>41145</c:v>
                </c:pt>
              </c:numCache>
            </c:numRef>
          </c:xVal>
          <c:yVal>
            <c:numRef>
              <c:f>All!$Z$3:$Z$26</c:f>
              <c:numCache>
                <c:formatCode>d\-mmm</c:formatCode>
                <c:ptCount val="24"/>
                <c:pt idx="0">
                  <c:v>41072</c:v>
                </c:pt>
                <c:pt idx="1">
                  <c:v>41079</c:v>
                </c:pt>
                <c:pt idx="2">
                  <c:v>41086</c:v>
                </c:pt>
                <c:pt idx="3">
                  <c:v>41086</c:v>
                </c:pt>
                <c:pt idx="4">
                  <c:v>41107</c:v>
                </c:pt>
                <c:pt idx="5">
                  <c:v>41128</c:v>
                </c:pt>
                <c:pt idx="6">
                  <c:v>41119</c:v>
                </c:pt>
                <c:pt idx="7">
                  <c:v>41137</c:v>
                </c:pt>
                <c:pt idx="8">
                  <c:v>41127</c:v>
                </c:pt>
                <c:pt idx="9">
                  <c:v>41135</c:v>
                </c:pt>
                <c:pt idx="10">
                  <c:v>41151</c:v>
                </c:pt>
                <c:pt idx="12">
                  <c:v>41162</c:v>
                </c:pt>
                <c:pt idx="13">
                  <c:v>41171</c:v>
                </c:pt>
                <c:pt idx="15">
                  <c:v>41170</c:v>
                </c:pt>
                <c:pt idx="16">
                  <c:v>41177</c:v>
                </c:pt>
                <c:pt idx="17">
                  <c:v>41193</c:v>
                </c:pt>
                <c:pt idx="18">
                  <c:v>41193</c:v>
                </c:pt>
                <c:pt idx="19">
                  <c:v>41274</c:v>
                </c:pt>
                <c:pt idx="20">
                  <c:v>41274</c:v>
                </c:pt>
                <c:pt idx="21">
                  <c:v>41274</c:v>
                </c:pt>
                <c:pt idx="22">
                  <c:v>41274</c:v>
                </c:pt>
                <c:pt idx="23">
                  <c:v>41274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All!$AA$2</c:f>
              <c:strCache>
                <c:ptCount val="1"/>
                <c:pt idx="0">
                  <c:v>Latest harvest date</c:v>
                </c:pt>
              </c:strCache>
            </c:strRef>
          </c:tx>
          <c:xVal>
            <c:numRef>
              <c:f>All!$Y$3:$Y$26</c:f>
              <c:numCache>
                <c:formatCode>d\-mmm</c:formatCode>
                <c:ptCount val="24"/>
                <c:pt idx="0">
                  <c:v>40997</c:v>
                </c:pt>
                <c:pt idx="1">
                  <c:v>41004</c:v>
                </c:pt>
                <c:pt idx="2">
                  <c:v>41023</c:v>
                </c:pt>
                <c:pt idx="3">
                  <c:v>41032</c:v>
                </c:pt>
                <c:pt idx="4">
                  <c:v>41044</c:v>
                </c:pt>
                <c:pt idx="5">
                  <c:v>41055</c:v>
                </c:pt>
                <c:pt idx="6">
                  <c:v>41064</c:v>
                </c:pt>
                <c:pt idx="7">
                  <c:v>41075</c:v>
                </c:pt>
                <c:pt idx="8">
                  <c:v>41082</c:v>
                </c:pt>
                <c:pt idx="9">
                  <c:v>41087</c:v>
                </c:pt>
                <c:pt idx="10">
                  <c:v>41093</c:v>
                </c:pt>
                <c:pt idx="11">
                  <c:v>41101</c:v>
                </c:pt>
                <c:pt idx="12">
                  <c:v>41103</c:v>
                </c:pt>
                <c:pt idx="13">
                  <c:v>41109</c:v>
                </c:pt>
                <c:pt idx="14">
                  <c:v>41110</c:v>
                </c:pt>
                <c:pt idx="15">
                  <c:v>41113</c:v>
                </c:pt>
                <c:pt idx="16">
                  <c:v>41117</c:v>
                </c:pt>
                <c:pt idx="17">
                  <c:v>41122</c:v>
                </c:pt>
                <c:pt idx="18">
                  <c:v>41123</c:v>
                </c:pt>
                <c:pt idx="19">
                  <c:v>41131</c:v>
                </c:pt>
                <c:pt idx="20">
                  <c:v>41134</c:v>
                </c:pt>
                <c:pt idx="21">
                  <c:v>41139</c:v>
                </c:pt>
                <c:pt idx="22">
                  <c:v>41141</c:v>
                </c:pt>
                <c:pt idx="23">
                  <c:v>41145</c:v>
                </c:pt>
              </c:numCache>
            </c:numRef>
          </c:xVal>
          <c:yVal>
            <c:numRef>
              <c:f>All!$AA$3:$AA$26</c:f>
              <c:numCache>
                <c:formatCode>d\-mmm</c:formatCode>
                <c:ptCount val="24"/>
                <c:pt idx="0">
                  <c:v>41072</c:v>
                </c:pt>
                <c:pt idx="1">
                  <c:v>41086</c:v>
                </c:pt>
                <c:pt idx="2">
                  <c:v>41096</c:v>
                </c:pt>
                <c:pt idx="3">
                  <c:v>41100</c:v>
                </c:pt>
                <c:pt idx="4">
                  <c:v>41120</c:v>
                </c:pt>
                <c:pt idx="5">
                  <c:v>41134</c:v>
                </c:pt>
                <c:pt idx="6">
                  <c:v>41128</c:v>
                </c:pt>
                <c:pt idx="7">
                  <c:v>41144</c:v>
                </c:pt>
                <c:pt idx="8">
                  <c:v>41130</c:v>
                </c:pt>
                <c:pt idx="9">
                  <c:v>41144</c:v>
                </c:pt>
                <c:pt idx="10">
                  <c:v>41162</c:v>
                </c:pt>
                <c:pt idx="12">
                  <c:v>41169</c:v>
                </c:pt>
                <c:pt idx="13">
                  <c:v>41176</c:v>
                </c:pt>
                <c:pt idx="15">
                  <c:v>41194</c:v>
                </c:pt>
                <c:pt idx="16">
                  <c:v>41194</c:v>
                </c:pt>
                <c:pt idx="17">
                  <c:v>41193</c:v>
                </c:pt>
                <c:pt idx="18">
                  <c:v>41193</c:v>
                </c:pt>
                <c:pt idx="19">
                  <c:v>41274</c:v>
                </c:pt>
                <c:pt idx="20">
                  <c:v>41274</c:v>
                </c:pt>
                <c:pt idx="21">
                  <c:v>41274</c:v>
                </c:pt>
                <c:pt idx="22">
                  <c:v>41274</c:v>
                </c:pt>
                <c:pt idx="23">
                  <c:v>41274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All!$AB$2</c:f>
              <c:strCache>
                <c:ptCount val="1"/>
                <c:pt idx="0">
                  <c:v>Average Harvest date</c:v>
                </c:pt>
              </c:strCache>
            </c:strRef>
          </c:tx>
          <c:xVal>
            <c:numRef>
              <c:f>All!$Y$3:$Y$26</c:f>
              <c:numCache>
                <c:formatCode>d\-mmm</c:formatCode>
                <c:ptCount val="24"/>
                <c:pt idx="0">
                  <c:v>40997</c:v>
                </c:pt>
                <c:pt idx="1">
                  <c:v>41004</c:v>
                </c:pt>
                <c:pt idx="2">
                  <c:v>41023</c:v>
                </c:pt>
                <c:pt idx="3">
                  <c:v>41032</c:v>
                </c:pt>
                <c:pt idx="4">
                  <c:v>41044</c:v>
                </c:pt>
                <c:pt idx="5">
                  <c:v>41055</c:v>
                </c:pt>
                <c:pt idx="6">
                  <c:v>41064</c:v>
                </c:pt>
                <c:pt idx="7">
                  <c:v>41075</c:v>
                </c:pt>
                <c:pt idx="8">
                  <c:v>41082</c:v>
                </c:pt>
                <c:pt idx="9">
                  <c:v>41087</c:v>
                </c:pt>
                <c:pt idx="10">
                  <c:v>41093</c:v>
                </c:pt>
                <c:pt idx="11">
                  <c:v>41101</c:v>
                </c:pt>
                <c:pt idx="12">
                  <c:v>41103</c:v>
                </c:pt>
                <c:pt idx="13">
                  <c:v>41109</c:v>
                </c:pt>
                <c:pt idx="14">
                  <c:v>41110</c:v>
                </c:pt>
                <c:pt idx="15">
                  <c:v>41113</c:v>
                </c:pt>
                <c:pt idx="16">
                  <c:v>41117</c:v>
                </c:pt>
                <c:pt idx="17">
                  <c:v>41122</c:v>
                </c:pt>
                <c:pt idx="18">
                  <c:v>41123</c:v>
                </c:pt>
                <c:pt idx="19">
                  <c:v>41131</c:v>
                </c:pt>
                <c:pt idx="20">
                  <c:v>41134</c:v>
                </c:pt>
                <c:pt idx="21">
                  <c:v>41139</c:v>
                </c:pt>
                <c:pt idx="22">
                  <c:v>41141</c:v>
                </c:pt>
                <c:pt idx="23">
                  <c:v>41145</c:v>
                </c:pt>
              </c:numCache>
            </c:numRef>
          </c:xVal>
          <c:yVal>
            <c:numRef>
              <c:f>All!$AB$3:$AB$26</c:f>
              <c:numCache>
                <c:formatCode>m/d;@</c:formatCode>
                <c:ptCount val="24"/>
                <c:pt idx="0">
                  <c:v>41072</c:v>
                </c:pt>
                <c:pt idx="1">
                  <c:v>41082.75</c:v>
                </c:pt>
                <c:pt idx="2">
                  <c:v>41091.199999999997</c:v>
                </c:pt>
                <c:pt idx="3">
                  <c:v>41094.6</c:v>
                </c:pt>
                <c:pt idx="4">
                  <c:v>41113.166666666664</c:v>
                </c:pt>
                <c:pt idx="5">
                  <c:v>41130.75</c:v>
                </c:pt>
                <c:pt idx="6">
                  <c:v>41124.25</c:v>
                </c:pt>
                <c:pt idx="7">
                  <c:v>41141</c:v>
                </c:pt>
                <c:pt idx="8">
                  <c:v>41128.5</c:v>
                </c:pt>
                <c:pt idx="9">
                  <c:v>41139.5</c:v>
                </c:pt>
                <c:pt idx="10">
                  <c:v>41155.5</c:v>
                </c:pt>
                <c:pt idx="12">
                  <c:v>41165.666666666664</c:v>
                </c:pt>
                <c:pt idx="13">
                  <c:v>41173.5</c:v>
                </c:pt>
                <c:pt idx="15">
                  <c:v>41178.400000000001</c:v>
                </c:pt>
                <c:pt idx="16">
                  <c:v>41185.5</c:v>
                </c:pt>
                <c:pt idx="17">
                  <c:v>41193</c:v>
                </c:pt>
                <c:pt idx="18">
                  <c:v>41193</c:v>
                </c:pt>
                <c:pt idx="19">
                  <c:v>41274</c:v>
                </c:pt>
                <c:pt idx="20">
                  <c:v>41274</c:v>
                </c:pt>
                <c:pt idx="21">
                  <c:v>41274</c:v>
                </c:pt>
                <c:pt idx="22">
                  <c:v>41274</c:v>
                </c:pt>
                <c:pt idx="23">
                  <c:v>41274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6031744"/>
        <c:axId val="127770624"/>
      </c:scatterChart>
      <c:valAx>
        <c:axId val="126031744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Date Seeded</a:t>
                </a:r>
              </a:p>
            </c:rich>
          </c:tx>
          <c:overlay val="0"/>
        </c:title>
        <c:numFmt formatCode="d\-mmm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7770624"/>
        <c:crosses val="autoZero"/>
        <c:crossBetween val="midCat"/>
        <c:majorUnit val="14"/>
        <c:minorUnit val="7"/>
      </c:valAx>
      <c:valAx>
        <c:axId val="127770624"/>
        <c:scaling>
          <c:orientation val="minMax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Date Harvested</a:t>
                </a:r>
              </a:p>
            </c:rich>
          </c:tx>
          <c:overlay val="0"/>
        </c:title>
        <c:numFmt formatCode="d\-mmm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6031744"/>
        <c:crosses val="autoZero"/>
        <c:crossBetween val="midCat"/>
        <c:majorUnit val="14"/>
        <c:minorUnit val="7"/>
      </c:valAx>
    </c:plotArea>
    <c:legend>
      <c:legendPos val="r"/>
      <c:layout>
        <c:manualLayout>
          <c:xMode val="edge"/>
          <c:yMode val="edge"/>
          <c:x val="0.19106699751861042"/>
          <c:y val="0.21907600596125187"/>
          <c:w val="0.30904404514402012"/>
          <c:h val="0.14835714100138644"/>
        </c:manualLayout>
      </c:layout>
      <c:overlay val="0"/>
      <c:spPr>
        <a:solidFill>
          <a:sysClr val="window" lastClr="FFFFFF"/>
        </a:solidFill>
        <a:ln>
          <a:solidFill>
            <a:schemeClr val="accent1"/>
          </a:solidFill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Harvest Date Vs Seeding Date for Vulcan Lettuce, </a:t>
            </a:r>
          </a:p>
          <a:p>
            <a:pPr>
              <a:defRPr/>
            </a:pPr>
            <a:r>
              <a:rPr lang="en-US"/>
              <a:t>2011 and 2012 comparison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4973972003499564"/>
          <c:y val="8.4819878042882837E-2"/>
          <c:w val="0.78186348526283755"/>
          <c:h val="0.78020715250084305"/>
        </c:manualLayout>
      </c:layout>
      <c:scatterChart>
        <c:scatterStyle val="lineMarker"/>
        <c:varyColors val="0"/>
        <c:ser>
          <c:idx val="0"/>
          <c:order val="0"/>
          <c:tx>
            <c:strRef>
              <c:f>All!$AK$28</c:f>
              <c:strCache>
                <c:ptCount val="1"/>
                <c:pt idx="0">
                  <c:v>Day of year Harvested, 2012 average</c:v>
                </c:pt>
              </c:strCache>
            </c:strRef>
          </c:tx>
          <c:xVal>
            <c:numRef>
              <c:f>All!$AJ$29:$AJ$72</c:f>
              <c:numCache>
                <c:formatCode>General</c:formatCode>
                <c:ptCount val="44"/>
                <c:pt idx="0">
                  <c:v>88</c:v>
                </c:pt>
                <c:pt idx="1">
                  <c:v>95</c:v>
                </c:pt>
                <c:pt idx="2">
                  <c:v>114</c:v>
                </c:pt>
                <c:pt idx="3">
                  <c:v>123</c:v>
                </c:pt>
                <c:pt idx="4">
                  <c:v>135</c:v>
                </c:pt>
                <c:pt idx="5">
                  <c:v>146</c:v>
                </c:pt>
                <c:pt idx="6">
                  <c:v>155</c:v>
                </c:pt>
                <c:pt idx="7">
                  <c:v>166</c:v>
                </c:pt>
                <c:pt idx="8">
                  <c:v>173</c:v>
                </c:pt>
                <c:pt idx="9">
                  <c:v>178</c:v>
                </c:pt>
                <c:pt idx="10">
                  <c:v>184</c:v>
                </c:pt>
                <c:pt idx="11">
                  <c:v>192</c:v>
                </c:pt>
                <c:pt idx="12">
                  <c:v>194</c:v>
                </c:pt>
                <c:pt idx="13">
                  <c:v>200</c:v>
                </c:pt>
                <c:pt idx="14">
                  <c:v>201</c:v>
                </c:pt>
                <c:pt idx="15">
                  <c:v>204</c:v>
                </c:pt>
                <c:pt idx="16">
                  <c:v>208</c:v>
                </c:pt>
                <c:pt idx="17">
                  <c:v>213</c:v>
                </c:pt>
                <c:pt idx="18">
                  <c:v>214</c:v>
                </c:pt>
                <c:pt idx="19">
                  <c:v>222</c:v>
                </c:pt>
                <c:pt idx="20">
                  <c:v>225</c:v>
                </c:pt>
                <c:pt idx="21">
                  <c:v>230</c:v>
                </c:pt>
                <c:pt idx="22">
                  <c:v>232</c:v>
                </c:pt>
                <c:pt idx="23">
                  <c:v>236</c:v>
                </c:pt>
                <c:pt idx="24">
                  <c:v>81</c:v>
                </c:pt>
                <c:pt idx="25">
                  <c:v>88</c:v>
                </c:pt>
                <c:pt idx="26">
                  <c:v>94</c:v>
                </c:pt>
                <c:pt idx="27">
                  <c:v>102</c:v>
                </c:pt>
                <c:pt idx="28">
                  <c:v>109</c:v>
                </c:pt>
                <c:pt idx="29">
                  <c:v>118</c:v>
                </c:pt>
                <c:pt idx="30">
                  <c:v>124</c:v>
                </c:pt>
                <c:pt idx="31">
                  <c:v>132</c:v>
                </c:pt>
                <c:pt idx="32">
                  <c:v>138</c:v>
                </c:pt>
                <c:pt idx="33">
                  <c:v>146</c:v>
                </c:pt>
                <c:pt idx="34">
                  <c:v>153</c:v>
                </c:pt>
                <c:pt idx="35">
                  <c:v>161</c:v>
                </c:pt>
                <c:pt idx="36">
                  <c:v>166</c:v>
                </c:pt>
                <c:pt idx="37">
                  <c:v>174</c:v>
                </c:pt>
                <c:pt idx="38">
                  <c:v>181</c:v>
                </c:pt>
                <c:pt idx="39">
                  <c:v>188</c:v>
                </c:pt>
                <c:pt idx="40">
                  <c:v>193</c:v>
                </c:pt>
                <c:pt idx="41">
                  <c:v>203</c:v>
                </c:pt>
                <c:pt idx="42">
                  <c:v>208</c:v>
                </c:pt>
                <c:pt idx="43">
                  <c:v>215</c:v>
                </c:pt>
              </c:numCache>
            </c:numRef>
          </c:xVal>
          <c:yVal>
            <c:numRef>
              <c:f>All!$AK$29:$AK$72</c:f>
              <c:numCache>
                <c:formatCode>General</c:formatCode>
                <c:ptCount val="44"/>
                <c:pt idx="0">
                  <c:v>163</c:v>
                </c:pt>
                <c:pt idx="1">
                  <c:v>173.75</c:v>
                </c:pt>
                <c:pt idx="2">
                  <c:v>182.19999999999709</c:v>
                </c:pt>
                <c:pt idx="3">
                  <c:v>185.59999999999854</c:v>
                </c:pt>
                <c:pt idx="4">
                  <c:v>204.16666666666424</c:v>
                </c:pt>
                <c:pt idx="5">
                  <c:v>221.75</c:v>
                </c:pt>
                <c:pt idx="6">
                  <c:v>215.25</c:v>
                </c:pt>
                <c:pt idx="7">
                  <c:v>232</c:v>
                </c:pt>
                <c:pt idx="8">
                  <c:v>219.5</c:v>
                </c:pt>
                <c:pt idx="9">
                  <c:v>230.5</c:v>
                </c:pt>
                <c:pt idx="10">
                  <c:v>246.5</c:v>
                </c:pt>
                <c:pt idx="12">
                  <c:v>256.66666666666424</c:v>
                </c:pt>
                <c:pt idx="13">
                  <c:v>264.5</c:v>
                </c:pt>
                <c:pt idx="15">
                  <c:v>269.40000000000146</c:v>
                </c:pt>
                <c:pt idx="16">
                  <c:v>276.5</c:v>
                </c:pt>
                <c:pt idx="17">
                  <c:v>284</c:v>
                </c:pt>
                <c:pt idx="18">
                  <c:v>284</c:v>
                </c:pt>
                <c:pt idx="19">
                  <c:v>365</c:v>
                </c:pt>
                <c:pt idx="20">
                  <c:v>365</c:v>
                </c:pt>
                <c:pt idx="21">
                  <c:v>365</c:v>
                </c:pt>
                <c:pt idx="22">
                  <c:v>365</c:v>
                </c:pt>
                <c:pt idx="23">
                  <c:v>365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All!$AL$28</c:f>
              <c:strCache>
                <c:ptCount val="1"/>
                <c:pt idx="0">
                  <c:v>Harvest window, 2012</c:v>
                </c:pt>
              </c:strCache>
            </c:strRef>
          </c:tx>
          <c:xVal>
            <c:numRef>
              <c:f>All!$AJ$29:$AJ$72</c:f>
              <c:numCache>
                <c:formatCode>General</c:formatCode>
                <c:ptCount val="44"/>
                <c:pt idx="0">
                  <c:v>88</c:v>
                </c:pt>
                <c:pt idx="1">
                  <c:v>95</c:v>
                </c:pt>
                <c:pt idx="2">
                  <c:v>114</c:v>
                </c:pt>
                <c:pt idx="3">
                  <c:v>123</c:v>
                </c:pt>
                <c:pt idx="4">
                  <c:v>135</c:v>
                </c:pt>
                <c:pt idx="5">
                  <c:v>146</c:v>
                </c:pt>
                <c:pt idx="6">
                  <c:v>155</c:v>
                </c:pt>
                <c:pt idx="7">
                  <c:v>166</c:v>
                </c:pt>
                <c:pt idx="8">
                  <c:v>173</c:v>
                </c:pt>
                <c:pt idx="9">
                  <c:v>178</c:v>
                </c:pt>
                <c:pt idx="10">
                  <c:v>184</c:v>
                </c:pt>
                <c:pt idx="11">
                  <c:v>192</c:v>
                </c:pt>
                <c:pt idx="12">
                  <c:v>194</c:v>
                </c:pt>
                <c:pt idx="13">
                  <c:v>200</c:v>
                </c:pt>
                <c:pt idx="14">
                  <c:v>201</c:v>
                </c:pt>
                <c:pt idx="15">
                  <c:v>204</c:v>
                </c:pt>
                <c:pt idx="16">
                  <c:v>208</c:v>
                </c:pt>
                <c:pt idx="17">
                  <c:v>213</c:v>
                </c:pt>
                <c:pt idx="18">
                  <c:v>214</c:v>
                </c:pt>
                <c:pt idx="19">
                  <c:v>222</c:v>
                </c:pt>
                <c:pt idx="20">
                  <c:v>225</c:v>
                </c:pt>
                <c:pt idx="21">
                  <c:v>230</c:v>
                </c:pt>
                <c:pt idx="22">
                  <c:v>232</c:v>
                </c:pt>
                <c:pt idx="23">
                  <c:v>236</c:v>
                </c:pt>
                <c:pt idx="24">
                  <c:v>81</c:v>
                </c:pt>
                <c:pt idx="25">
                  <c:v>88</c:v>
                </c:pt>
                <c:pt idx="26">
                  <c:v>94</c:v>
                </c:pt>
                <c:pt idx="27">
                  <c:v>102</c:v>
                </c:pt>
                <c:pt idx="28">
                  <c:v>109</c:v>
                </c:pt>
                <c:pt idx="29">
                  <c:v>118</c:v>
                </c:pt>
                <c:pt idx="30">
                  <c:v>124</c:v>
                </c:pt>
                <c:pt idx="31">
                  <c:v>132</c:v>
                </c:pt>
                <c:pt idx="32">
                  <c:v>138</c:v>
                </c:pt>
                <c:pt idx="33">
                  <c:v>146</c:v>
                </c:pt>
                <c:pt idx="34">
                  <c:v>153</c:v>
                </c:pt>
                <c:pt idx="35">
                  <c:v>161</c:v>
                </c:pt>
                <c:pt idx="36">
                  <c:v>166</c:v>
                </c:pt>
                <c:pt idx="37">
                  <c:v>174</c:v>
                </c:pt>
                <c:pt idx="38">
                  <c:v>181</c:v>
                </c:pt>
                <c:pt idx="39">
                  <c:v>188</c:v>
                </c:pt>
                <c:pt idx="40">
                  <c:v>193</c:v>
                </c:pt>
                <c:pt idx="41">
                  <c:v>203</c:v>
                </c:pt>
                <c:pt idx="42">
                  <c:v>208</c:v>
                </c:pt>
                <c:pt idx="43">
                  <c:v>215</c:v>
                </c:pt>
              </c:numCache>
            </c:numRef>
          </c:xVal>
          <c:yVal>
            <c:numRef>
              <c:f>All!$AL$29:$AL$72</c:f>
              <c:numCache>
                <c:formatCode>General</c:formatCode>
                <c:ptCount val="44"/>
                <c:pt idx="0">
                  <c:v>0</c:v>
                </c:pt>
                <c:pt idx="1">
                  <c:v>7</c:v>
                </c:pt>
                <c:pt idx="2">
                  <c:v>10</c:v>
                </c:pt>
                <c:pt idx="3">
                  <c:v>14</c:v>
                </c:pt>
                <c:pt idx="4">
                  <c:v>13</c:v>
                </c:pt>
                <c:pt idx="5">
                  <c:v>6</c:v>
                </c:pt>
                <c:pt idx="6">
                  <c:v>9</c:v>
                </c:pt>
                <c:pt idx="7">
                  <c:v>7</c:v>
                </c:pt>
                <c:pt idx="8">
                  <c:v>3</c:v>
                </c:pt>
                <c:pt idx="9">
                  <c:v>9</c:v>
                </c:pt>
                <c:pt idx="10">
                  <c:v>11</c:v>
                </c:pt>
                <c:pt idx="12">
                  <c:v>7</c:v>
                </c:pt>
                <c:pt idx="13">
                  <c:v>5</c:v>
                </c:pt>
                <c:pt idx="15">
                  <c:v>24</c:v>
                </c:pt>
                <c:pt idx="16">
                  <c:v>17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</c:numCache>
            </c:numRef>
          </c:yVal>
          <c:smooth val="0"/>
        </c:ser>
        <c:ser>
          <c:idx val="2"/>
          <c:order val="2"/>
          <c:tx>
            <c:strRef>
              <c:f>All!$AM$28</c:f>
              <c:strCache>
                <c:ptCount val="1"/>
                <c:pt idx="0">
                  <c:v>Day of year Harvested, 2011 average</c:v>
                </c:pt>
              </c:strCache>
            </c:strRef>
          </c:tx>
          <c:xVal>
            <c:numRef>
              <c:f>All!$AJ$29:$AJ$72</c:f>
              <c:numCache>
                <c:formatCode>General</c:formatCode>
                <c:ptCount val="44"/>
                <c:pt idx="0">
                  <c:v>88</c:v>
                </c:pt>
                <c:pt idx="1">
                  <c:v>95</c:v>
                </c:pt>
                <c:pt idx="2">
                  <c:v>114</c:v>
                </c:pt>
                <c:pt idx="3">
                  <c:v>123</c:v>
                </c:pt>
                <c:pt idx="4">
                  <c:v>135</c:v>
                </c:pt>
                <c:pt idx="5">
                  <c:v>146</c:v>
                </c:pt>
                <c:pt idx="6">
                  <c:v>155</c:v>
                </c:pt>
                <c:pt idx="7">
                  <c:v>166</c:v>
                </c:pt>
                <c:pt idx="8">
                  <c:v>173</c:v>
                </c:pt>
                <c:pt idx="9">
                  <c:v>178</c:v>
                </c:pt>
                <c:pt idx="10">
                  <c:v>184</c:v>
                </c:pt>
                <c:pt idx="11">
                  <c:v>192</c:v>
                </c:pt>
                <c:pt idx="12">
                  <c:v>194</c:v>
                </c:pt>
                <c:pt idx="13">
                  <c:v>200</c:v>
                </c:pt>
                <c:pt idx="14">
                  <c:v>201</c:v>
                </c:pt>
                <c:pt idx="15">
                  <c:v>204</c:v>
                </c:pt>
                <c:pt idx="16">
                  <c:v>208</c:v>
                </c:pt>
                <c:pt idx="17">
                  <c:v>213</c:v>
                </c:pt>
                <c:pt idx="18">
                  <c:v>214</c:v>
                </c:pt>
                <c:pt idx="19">
                  <c:v>222</c:v>
                </c:pt>
                <c:pt idx="20">
                  <c:v>225</c:v>
                </c:pt>
                <c:pt idx="21">
                  <c:v>230</c:v>
                </c:pt>
                <c:pt idx="22">
                  <c:v>232</c:v>
                </c:pt>
                <c:pt idx="23">
                  <c:v>236</c:v>
                </c:pt>
                <c:pt idx="24">
                  <c:v>81</c:v>
                </c:pt>
                <c:pt idx="25">
                  <c:v>88</c:v>
                </c:pt>
                <c:pt idx="26">
                  <c:v>94</c:v>
                </c:pt>
                <c:pt idx="27">
                  <c:v>102</c:v>
                </c:pt>
                <c:pt idx="28">
                  <c:v>109</c:v>
                </c:pt>
                <c:pt idx="29">
                  <c:v>118</c:v>
                </c:pt>
                <c:pt idx="30">
                  <c:v>124</c:v>
                </c:pt>
                <c:pt idx="31">
                  <c:v>132</c:v>
                </c:pt>
                <c:pt idx="32">
                  <c:v>138</c:v>
                </c:pt>
                <c:pt idx="33">
                  <c:v>146</c:v>
                </c:pt>
                <c:pt idx="34">
                  <c:v>153</c:v>
                </c:pt>
                <c:pt idx="35">
                  <c:v>161</c:v>
                </c:pt>
                <c:pt idx="36">
                  <c:v>166</c:v>
                </c:pt>
                <c:pt idx="37">
                  <c:v>174</c:v>
                </c:pt>
                <c:pt idx="38">
                  <c:v>181</c:v>
                </c:pt>
                <c:pt idx="39">
                  <c:v>188</c:v>
                </c:pt>
                <c:pt idx="40">
                  <c:v>193</c:v>
                </c:pt>
                <c:pt idx="41">
                  <c:v>203</c:v>
                </c:pt>
                <c:pt idx="42">
                  <c:v>208</c:v>
                </c:pt>
                <c:pt idx="43">
                  <c:v>215</c:v>
                </c:pt>
              </c:numCache>
            </c:numRef>
          </c:xVal>
          <c:yVal>
            <c:numRef>
              <c:f>All!$AM$29:$AM$72</c:f>
              <c:numCache>
                <c:formatCode>General</c:formatCode>
                <c:ptCount val="44"/>
                <c:pt idx="24">
                  <c:v>162</c:v>
                </c:pt>
                <c:pt idx="25">
                  <c:v>166</c:v>
                </c:pt>
                <c:pt idx="26">
                  <c:v>159</c:v>
                </c:pt>
                <c:pt idx="27">
                  <c:v>171.75</c:v>
                </c:pt>
                <c:pt idx="28">
                  <c:v>181.33333333333576</c:v>
                </c:pt>
                <c:pt idx="29">
                  <c:v>183.66666666666424</c:v>
                </c:pt>
                <c:pt idx="30">
                  <c:v>186</c:v>
                </c:pt>
                <c:pt idx="31">
                  <c:v>196</c:v>
                </c:pt>
                <c:pt idx="32">
                  <c:v>199</c:v>
                </c:pt>
                <c:pt idx="33">
                  <c:v>203.5</c:v>
                </c:pt>
                <c:pt idx="34">
                  <c:v>209</c:v>
                </c:pt>
                <c:pt idx="35">
                  <c:v>215.75</c:v>
                </c:pt>
                <c:pt idx="36">
                  <c:v>222</c:v>
                </c:pt>
                <c:pt idx="38">
                  <c:v>234.33333333333576</c:v>
                </c:pt>
                <c:pt idx="39">
                  <c:v>248.75</c:v>
                </c:pt>
                <c:pt idx="40">
                  <c:v>255.5</c:v>
                </c:pt>
                <c:pt idx="41">
                  <c:v>265</c:v>
                </c:pt>
                <c:pt idx="42">
                  <c:v>292</c:v>
                </c:pt>
                <c:pt idx="43">
                  <c:v>299</c:v>
                </c:pt>
              </c:numCache>
            </c:numRef>
          </c:yVal>
          <c:smooth val="0"/>
        </c:ser>
        <c:ser>
          <c:idx val="3"/>
          <c:order val="3"/>
          <c:tx>
            <c:strRef>
              <c:f>All!$AN$28</c:f>
              <c:strCache>
                <c:ptCount val="1"/>
                <c:pt idx="0">
                  <c:v>Harvest window, 2011</c:v>
                </c:pt>
              </c:strCache>
            </c:strRef>
          </c:tx>
          <c:xVal>
            <c:numRef>
              <c:f>All!$AJ$29:$AJ$72</c:f>
              <c:numCache>
                <c:formatCode>General</c:formatCode>
                <c:ptCount val="44"/>
                <c:pt idx="0">
                  <c:v>88</c:v>
                </c:pt>
                <c:pt idx="1">
                  <c:v>95</c:v>
                </c:pt>
                <c:pt idx="2">
                  <c:v>114</c:v>
                </c:pt>
                <c:pt idx="3">
                  <c:v>123</c:v>
                </c:pt>
                <c:pt idx="4">
                  <c:v>135</c:v>
                </c:pt>
                <c:pt idx="5">
                  <c:v>146</c:v>
                </c:pt>
                <c:pt idx="6">
                  <c:v>155</c:v>
                </c:pt>
                <c:pt idx="7">
                  <c:v>166</c:v>
                </c:pt>
                <c:pt idx="8">
                  <c:v>173</c:v>
                </c:pt>
                <c:pt idx="9">
                  <c:v>178</c:v>
                </c:pt>
                <c:pt idx="10">
                  <c:v>184</c:v>
                </c:pt>
                <c:pt idx="11">
                  <c:v>192</c:v>
                </c:pt>
                <c:pt idx="12">
                  <c:v>194</c:v>
                </c:pt>
                <c:pt idx="13">
                  <c:v>200</c:v>
                </c:pt>
                <c:pt idx="14">
                  <c:v>201</c:v>
                </c:pt>
                <c:pt idx="15">
                  <c:v>204</c:v>
                </c:pt>
                <c:pt idx="16">
                  <c:v>208</c:v>
                </c:pt>
                <c:pt idx="17">
                  <c:v>213</c:v>
                </c:pt>
                <c:pt idx="18">
                  <c:v>214</c:v>
                </c:pt>
                <c:pt idx="19">
                  <c:v>222</c:v>
                </c:pt>
                <c:pt idx="20">
                  <c:v>225</c:v>
                </c:pt>
                <c:pt idx="21">
                  <c:v>230</c:v>
                </c:pt>
                <c:pt idx="22">
                  <c:v>232</c:v>
                </c:pt>
                <c:pt idx="23">
                  <c:v>236</c:v>
                </c:pt>
                <c:pt idx="24">
                  <c:v>81</c:v>
                </c:pt>
                <c:pt idx="25">
                  <c:v>88</c:v>
                </c:pt>
                <c:pt idx="26">
                  <c:v>94</c:v>
                </c:pt>
                <c:pt idx="27">
                  <c:v>102</c:v>
                </c:pt>
                <c:pt idx="28">
                  <c:v>109</c:v>
                </c:pt>
                <c:pt idx="29">
                  <c:v>118</c:v>
                </c:pt>
                <c:pt idx="30">
                  <c:v>124</c:v>
                </c:pt>
                <c:pt idx="31">
                  <c:v>132</c:v>
                </c:pt>
                <c:pt idx="32">
                  <c:v>138</c:v>
                </c:pt>
                <c:pt idx="33">
                  <c:v>146</c:v>
                </c:pt>
                <c:pt idx="34">
                  <c:v>153</c:v>
                </c:pt>
                <c:pt idx="35">
                  <c:v>161</c:v>
                </c:pt>
                <c:pt idx="36">
                  <c:v>166</c:v>
                </c:pt>
                <c:pt idx="37">
                  <c:v>174</c:v>
                </c:pt>
                <c:pt idx="38">
                  <c:v>181</c:v>
                </c:pt>
                <c:pt idx="39">
                  <c:v>188</c:v>
                </c:pt>
                <c:pt idx="40">
                  <c:v>193</c:v>
                </c:pt>
                <c:pt idx="41">
                  <c:v>203</c:v>
                </c:pt>
                <c:pt idx="42">
                  <c:v>208</c:v>
                </c:pt>
                <c:pt idx="43">
                  <c:v>215</c:v>
                </c:pt>
              </c:numCache>
            </c:numRef>
          </c:xVal>
          <c:yVal>
            <c:numRef>
              <c:f>All!$AN$29:$AN$72</c:f>
              <c:numCache>
                <c:formatCode>General</c:formatCode>
                <c:ptCount val="44"/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21</c:v>
                </c:pt>
                <c:pt idx="28">
                  <c:v>16</c:v>
                </c:pt>
                <c:pt idx="29">
                  <c:v>6</c:v>
                </c:pt>
                <c:pt idx="30">
                  <c:v>2</c:v>
                </c:pt>
                <c:pt idx="31">
                  <c:v>4</c:v>
                </c:pt>
                <c:pt idx="32">
                  <c:v>2</c:v>
                </c:pt>
                <c:pt idx="33">
                  <c:v>5</c:v>
                </c:pt>
                <c:pt idx="34">
                  <c:v>7</c:v>
                </c:pt>
                <c:pt idx="35">
                  <c:v>6</c:v>
                </c:pt>
                <c:pt idx="36">
                  <c:v>0</c:v>
                </c:pt>
                <c:pt idx="38">
                  <c:v>3</c:v>
                </c:pt>
                <c:pt idx="39">
                  <c:v>18</c:v>
                </c:pt>
                <c:pt idx="40">
                  <c:v>11</c:v>
                </c:pt>
                <c:pt idx="41">
                  <c:v>0</c:v>
                </c:pt>
                <c:pt idx="42">
                  <c:v>14</c:v>
                </c:pt>
                <c:pt idx="43">
                  <c:v>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8558592"/>
        <c:axId val="128925696"/>
      </c:scatterChart>
      <c:valAx>
        <c:axId val="128558592"/>
        <c:scaling>
          <c:orientation val="minMax"/>
          <c:max val="240"/>
          <c:min val="75"/>
        </c:scaling>
        <c:delete val="0"/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Day of year Planted</a:t>
                </a:r>
              </a:p>
            </c:rich>
          </c:tx>
          <c:overlay val="0"/>
        </c:title>
        <c:numFmt formatCode="m/d;@" sourceLinked="0"/>
        <c:majorTickMark val="out"/>
        <c:minorTickMark val="in"/>
        <c:tickLblPos val="nextTo"/>
        <c:txPr>
          <a:bodyPr rot="0" vert="horz"/>
          <a:lstStyle/>
          <a:p>
            <a:pPr>
              <a:defRPr sz="1000"/>
            </a:pPr>
            <a:endParaRPr lang="en-US"/>
          </a:p>
        </c:txPr>
        <c:crossAx val="128925696"/>
        <c:crosses val="autoZero"/>
        <c:crossBetween val="midCat"/>
        <c:majorUnit val="28"/>
        <c:minorUnit val="7"/>
      </c:valAx>
      <c:valAx>
        <c:axId val="128925696"/>
        <c:scaling>
          <c:orientation val="minMax"/>
          <c:max val="366"/>
          <c:min val="153"/>
        </c:scaling>
        <c:delete val="0"/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Day of year Harvested</a:t>
                </a:r>
              </a:p>
            </c:rich>
          </c:tx>
          <c:layout>
            <c:manualLayout>
              <c:xMode val="edge"/>
              <c:yMode val="edge"/>
              <c:x val="2.0056309529356168E-2"/>
              <c:y val="0.34622295897223376"/>
            </c:manualLayout>
          </c:layout>
          <c:overlay val="0"/>
        </c:title>
        <c:numFmt formatCode="m/d;@" sourceLinked="0"/>
        <c:majorTickMark val="out"/>
        <c:minorTickMark val="in"/>
        <c:tickLblPos val="nextTo"/>
        <c:txPr>
          <a:bodyPr/>
          <a:lstStyle/>
          <a:p>
            <a:pPr>
              <a:defRPr sz="1000"/>
            </a:pPr>
            <a:endParaRPr lang="en-US"/>
          </a:p>
        </c:txPr>
        <c:crossAx val="128558592"/>
        <c:crosses val="autoZero"/>
        <c:crossBetween val="midCat"/>
        <c:majorUnit val="28"/>
        <c:minorUnit val="7"/>
      </c:valAx>
    </c:plotArea>
    <c:legend>
      <c:legendPos val="r"/>
      <c:legendEntry>
        <c:idx val="1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22654277682745277"/>
          <c:y val="0.19894736842105262"/>
          <c:w val="0.35164852914095795"/>
          <c:h val="0.12631578947368419"/>
        </c:manualLayout>
      </c:layout>
      <c:overlay val="0"/>
      <c:spPr>
        <a:solidFill>
          <a:schemeClr val="bg1"/>
        </a:solidFill>
      </c:spPr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200"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Harvest window Vs Seeding Date for Vulcan Lettuce, </a:t>
            </a:r>
          </a:p>
          <a:p>
            <a:pPr>
              <a:defRPr/>
            </a:pPr>
            <a:r>
              <a:rPr lang="en-US"/>
              <a:t>2011 and 2012 comparison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623548092400061"/>
          <c:y val="8.4819878042882893E-2"/>
          <c:w val="0.85272980380214924"/>
          <c:h val="0.76852772309711281"/>
        </c:manualLayout>
      </c:layout>
      <c:scatterChart>
        <c:scatterStyle val="lineMarker"/>
        <c:varyColors val="0"/>
        <c:ser>
          <c:idx val="1"/>
          <c:order val="0"/>
          <c:tx>
            <c:strRef>
              <c:f>All!$AL$28</c:f>
              <c:strCache>
                <c:ptCount val="1"/>
                <c:pt idx="0">
                  <c:v>Harvest window, 2012</c:v>
                </c:pt>
              </c:strCache>
            </c:strRef>
          </c:tx>
          <c:xVal>
            <c:numRef>
              <c:f>All!$AJ$29:$AJ$72</c:f>
              <c:numCache>
                <c:formatCode>General</c:formatCode>
                <c:ptCount val="44"/>
                <c:pt idx="0">
                  <c:v>88</c:v>
                </c:pt>
                <c:pt idx="1">
                  <c:v>95</c:v>
                </c:pt>
                <c:pt idx="2">
                  <c:v>114</c:v>
                </c:pt>
                <c:pt idx="3">
                  <c:v>123</c:v>
                </c:pt>
                <c:pt idx="4">
                  <c:v>135</c:v>
                </c:pt>
                <c:pt idx="5">
                  <c:v>146</c:v>
                </c:pt>
                <c:pt idx="6">
                  <c:v>155</c:v>
                </c:pt>
                <c:pt idx="7">
                  <c:v>166</c:v>
                </c:pt>
                <c:pt idx="8">
                  <c:v>173</c:v>
                </c:pt>
                <c:pt idx="9">
                  <c:v>178</c:v>
                </c:pt>
                <c:pt idx="10">
                  <c:v>184</c:v>
                </c:pt>
                <c:pt idx="11">
                  <c:v>192</c:v>
                </c:pt>
                <c:pt idx="12">
                  <c:v>194</c:v>
                </c:pt>
                <c:pt idx="13">
                  <c:v>200</c:v>
                </c:pt>
                <c:pt idx="14">
                  <c:v>201</c:v>
                </c:pt>
                <c:pt idx="15">
                  <c:v>204</c:v>
                </c:pt>
                <c:pt idx="16">
                  <c:v>208</c:v>
                </c:pt>
                <c:pt idx="17">
                  <c:v>213</c:v>
                </c:pt>
                <c:pt idx="18">
                  <c:v>214</c:v>
                </c:pt>
                <c:pt idx="19">
                  <c:v>222</c:v>
                </c:pt>
                <c:pt idx="20">
                  <c:v>225</c:v>
                </c:pt>
                <c:pt idx="21">
                  <c:v>230</c:v>
                </c:pt>
                <c:pt idx="22">
                  <c:v>232</c:v>
                </c:pt>
                <c:pt idx="23">
                  <c:v>236</c:v>
                </c:pt>
                <c:pt idx="24">
                  <c:v>81</c:v>
                </c:pt>
                <c:pt idx="25">
                  <c:v>88</c:v>
                </c:pt>
                <c:pt idx="26">
                  <c:v>94</c:v>
                </c:pt>
                <c:pt idx="27">
                  <c:v>102</c:v>
                </c:pt>
                <c:pt idx="28">
                  <c:v>109</c:v>
                </c:pt>
                <c:pt idx="29">
                  <c:v>118</c:v>
                </c:pt>
                <c:pt idx="30">
                  <c:v>124</c:v>
                </c:pt>
                <c:pt idx="31">
                  <c:v>132</c:v>
                </c:pt>
                <c:pt idx="32">
                  <c:v>138</c:v>
                </c:pt>
                <c:pt idx="33">
                  <c:v>146</c:v>
                </c:pt>
                <c:pt idx="34">
                  <c:v>153</c:v>
                </c:pt>
                <c:pt idx="35">
                  <c:v>161</c:v>
                </c:pt>
                <c:pt idx="36">
                  <c:v>166</c:v>
                </c:pt>
                <c:pt idx="37">
                  <c:v>174</c:v>
                </c:pt>
                <c:pt idx="38">
                  <c:v>181</c:v>
                </c:pt>
                <c:pt idx="39">
                  <c:v>188</c:v>
                </c:pt>
                <c:pt idx="40">
                  <c:v>193</c:v>
                </c:pt>
                <c:pt idx="41">
                  <c:v>203</c:v>
                </c:pt>
                <c:pt idx="42">
                  <c:v>208</c:v>
                </c:pt>
                <c:pt idx="43">
                  <c:v>215</c:v>
                </c:pt>
              </c:numCache>
            </c:numRef>
          </c:xVal>
          <c:yVal>
            <c:numRef>
              <c:f>All!$AL$29:$AL$72</c:f>
              <c:numCache>
                <c:formatCode>General</c:formatCode>
                <c:ptCount val="44"/>
                <c:pt idx="0">
                  <c:v>0</c:v>
                </c:pt>
                <c:pt idx="1">
                  <c:v>7</c:v>
                </c:pt>
                <c:pt idx="2">
                  <c:v>10</c:v>
                </c:pt>
                <c:pt idx="3">
                  <c:v>14</c:v>
                </c:pt>
                <c:pt idx="4">
                  <c:v>13</c:v>
                </c:pt>
                <c:pt idx="5">
                  <c:v>6</c:v>
                </c:pt>
                <c:pt idx="6">
                  <c:v>9</c:v>
                </c:pt>
                <c:pt idx="7">
                  <c:v>7</c:v>
                </c:pt>
                <c:pt idx="8">
                  <c:v>3</c:v>
                </c:pt>
                <c:pt idx="9">
                  <c:v>9</c:v>
                </c:pt>
                <c:pt idx="10">
                  <c:v>11</c:v>
                </c:pt>
                <c:pt idx="12">
                  <c:v>7</c:v>
                </c:pt>
                <c:pt idx="13">
                  <c:v>5</c:v>
                </c:pt>
                <c:pt idx="15">
                  <c:v>24</c:v>
                </c:pt>
                <c:pt idx="16">
                  <c:v>17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</c:numCache>
            </c:numRef>
          </c:yVal>
          <c:smooth val="0"/>
        </c:ser>
        <c:ser>
          <c:idx val="3"/>
          <c:order val="1"/>
          <c:tx>
            <c:strRef>
              <c:f>All!$AN$28</c:f>
              <c:strCache>
                <c:ptCount val="1"/>
                <c:pt idx="0">
                  <c:v>Harvest window, 2011</c:v>
                </c:pt>
              </c:strCache>
            </c:strRef>
          </c:tx>
          <c:xVal>
            <c:numRef>
              <c:f>All!$AJ$29:$AJ$72</c:f>
              <c:numCache>
                <c:formatCode>General</c:formatCode>
                <c:ptCount val="44"/>
                <c:pt idx="0">
                  <c:v>88</c:v>
                </c:pt>
                <c:pt idx="1">
                  <c:v>95</c:v>
                </c:pt>
                <c:pt idx="2">
                  <c:v>114</c:v>
                </c:pt>
                <c:pt idx="3">
                  <c:v>123</c:v>
                </c:pt>
                <c:pt idx="4">
                  <c:v>135</c:v>
                </c:pt>
                <c:pt idx="5">
                  <c:v>146</c:v>
                </c:pt>
                <c:pt idx="6">
                  <c:v>155</c:v>
                </c:pt>
                <c:pt idx="7">
                  <c:v>166</c:v>
                </c:pt>
                <c:pt idx="8">
                  <c:v>173</c:v>
                </c:pt>
                <c:pt idx="9">
                  <c:v>178</c:v>
                </c:pt>
                <c:pt idx="10">
                  <c:v>184</c:v>
                </c:pt>
                <c:pt idx="11">
                  <c:v>192</c:v>
                </c:pt>
                <c:pt idx="12">
                  <c:v>194</c:v>
                </c:pt>
                <c:pt idx="13">
                  <c:v>200</c:v>
                </c:pt>
                <c:pt idx="14">
                  <c:v>201</c:v>
                </c:pt>
                <c:pt idx="15">
                  <c:v>204</c:v>
                </c:pt>
                <c:pt idx="16">
                  <c:v>208</c:v>
                </c:pt>
                <c:pt idx="17">
                  <c:v>213</c:v>
                </c:pt>
                <c:pt idx="18">
                  <c:v>214</c:v>
                </c:pt>
                <c:pt idx="19">
                  <c:v>222</c:v>
                </c:pt>
                <c:pt idx="20">
                  <c:v>225</c:v>
                </c:pt>
                <c:pt idx="21">
                  <c:v>230</c:v>
                </c:pt>
                <c:pt idx="22">
                  <c:v>232</c:v>
                </c:pt>
                <c:pt idx="23">
                  <c:v>236</c:v>
                </c:pt>
                <c:pt idx="24">
                  <c:v>81</c:v>
                </c:pt>
                <c:pt idx="25">
                  <c:v>88</c:v>
                </c:pt>
                <c:pt idx="26">
                  <c:v>94</c:v>
                </c:pt>
                <c:pt idx="27">
                  <c:v>102</c:v>
                </c:pt>
                <c:pt idx="28">
                  <c:v>109</c:v>
                </c:pt>
                <c:pt idx="29">
                  <c:v>118</c:v>
                </c:pt>
                <c:pt idx="30">
                  <c:v>124</c:v>
                </c:pt>
                <c:pt idx="31">
                  <c:v>132</c:v>
                </c:pt>
                <c:pt idx="32">
                  <c:v>138</c:v>
                </c:pt>
                <c:pt idx="33">
                  <c:v>146</c:v>
                </c:pt>
                <c:pt idx="34">
                  <c:v>153</c:v>
                </c:pt>
                <c:pt idx="35">
                  <c:v>161</c:v>
                </c:pt>
                <c:pt idx="36">
                  <c:v>166</c:v>
                </c:pt>
                <c:pt idx="37">
                  <c:v>174</c:v>
                </c:pt>
                <c:pt idx="38">
                  <c:v>181</c:v>
                </c:pt>
                <c:pt idx="39">
                  <c:v>188</c:v>
                </c:pt>
                <c:pt idx="40">
                  <c:v>193</c:v>
                </c:pt>
                <c:pt idx="41">
                  <c:v>203</c:v>
                </c:pt>
                <c:pt idx="42">
                  <c:v>208</c:v>
                </c:pt>
                <c:pt idx="43">
                  <c:v>215</c:v>
                </c:pt>
              </c:numCache>
            </c:numRef>
          </c:xVal>
          <c:yVal>
            <c:numRef>
              <c:f>All!$AN$29:$AN$72</c:f>
              <c:numCache>
                <c:formatCode>General</c:formatCode>
                <c:ptCount val="44"/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21</c:v>
                </c:pt>
                <c:pt idx="28">
                  <c:v>16</c:v>
                </c:pt>
                <c:pt idx="29">
                  <c:v>6</c:v>
                </c:pt>
                <c:pt idx="30">
                  <c:v>2</c:v>
                </c:pt>
                <c:pt idx="31">
                  <c:v>4</c:v>
                </c:pt>
                <c:pt idx="32">
                  <c:v>2</c:v>
                </c:pt>
                <c:pt idx="33">
                  <c:v>5</c:v>
                </c:pt>
                <c:pt idx="34">
                  <c:v>7</c:v>
                </c:pt>
                <c:pt idx="35">
                  <c:v>6</c:v>
                </c:pt>
                <c:pt idx="36">
                  <c:v>0</c:v>
                </c:pt>
                <c:pt idx="38">
                  <c:v>3</c:v>
                </c:pt>
                <c:pt idx="39">
                  <c:v>18</c:v>
                </c:pt>
                <c:pt idx="40">
                  <c:v>11</c:v>
                </c:pt>
                <c:pt idx="41">
                  <c:v>0</c:v>
                </c:pt>
                <c:pt idx="42">
                  <c:v>14</c:v>
                </c:pt>
                <c:pt idx="43">
                  <c:v>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9172608"/>
        <c:axId val="129197568"/>
      </c:scatterChart>
      <c:valAx>
        <c:axId val="129172608"/>
        <c:scaling>
          <c:orientation val="minMax"/>
          <c:max val="240"/>
          <c:min val="75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Day of year Planted</a:t>
                </a:r>
              </a:p>
            </c:rich>
          </c:tx>
          <c:overlay val="0"/>
        </c:title>
        <c:numFmt formatCode="m/d;@" sourceLinked="0"/>
        <c:majorTickMark val="out"/>
        <c:minorTickMark val="in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9197568"/>
        <c:crosses val="autoZero"/>
        <c:crossBetween val="midCat"/>
        <c:majorUnit val="28"/>
        <c:minorUnit val="7"/>
      </c:valAx>
      <c:valAx>
        <c:axId val="129197568"/>
        <c:scaling>
          <c:orientation val="minMax"/>
        </c:scaling>
        <c:delete val="0"/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Day of year Harvested</a:t>
                </a:r>
              </a:p>
            </c:rich>
          </c:tx>
          <c:layout>
            <c:manualLayout>
              <c:xMode val="edge"/>
              <c:yMode val="edge"/>
              <c:x val="2.0056365167047088E-2"/>
              <c:y val="0.34622289393041139"/>
            </c:manualLayout>
          </c:layout>
          <c:overlay val="0"/>
        </c:title>
        <c:numFmt formatCode="General" sourceLinked="0"/>
        <c:majorTickMark val="out"/>
        <c:minorTickMark val="in"/>
        <c:tickLblPos val="nextTo"/>
        <c:crossAx val="129172608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31701628642573526"/>
          <c:y val="0.18094242125984253"/>
          <c:w val="0.35591766723842189"/>
          <c:h val="0.12725355778035699"/>
        </c:manualLayout>
      </c:layout>
      <c:overlay val="0"/>
      <c:spPr>
        <a:solidFill>
          <a:schemeClr val="bg1"/>
        </a:solidFill>
      </c:spPr>
    </c:legend>
    <c:plotVisOnly val="1"/>
    <c:dispBlanksAs val="gap"/>
    <c:showDLblsOverMax val="0"/>
  </c:chart>
  <c:txPr>
    <a:bodyPr/>
    <a:lstStyle/>
    <a:p>
      <a:pPr>
        <a:defRPr sz="1200"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 b="1" i="0" baseline="0">
                <a:effectLst/>
              </a:rPr>
              <a:t>Vulcan Lettuce, </a:t>
            </a:r>
            <a:endParaRPr lang="en-US" sz="1200">
              <a:effectLst/>
            </a:endParaRPr>
          </a:p>
          <a:p>
            <a:pPr>
              <a:defRPr sz="1200"/>
            </a:pPr>
            <a:r>
              <a:rPr lang="en-US" sz="1200" b="1" i="0" baseline="0">
                <a:effectLst/>
              </a:rPr>
              <a:t>Cumulative Daylight hours * GDD, 40F Base, Average Method, </a:t>
            </a:r>
          </a:p>
          <a:p>
            <a:pPr>
              <a:defRPr sz="1200"/>
            </a:pPr>
            <a:r>
              <a:rPr lang="en-US" sz="1200" b="1" i="0" baseline="0">
                <a:effectLst/>
              </a:rPr>
              <a:t>GDDf from Seeding to Harvest</a:t>
            </a:r>
            <a:endParaRPr lang="en-US" sz="1200">
              <a:effectLst/>
            </a:endParaRPr>
          </a:p>
        </c:rich>
      </c:tx>
      <c:layout>
        <c:manualLayout>
          <c:xMode val="edge"/>
          <c:yMode val="edge"/>
          <c:x val="0.30494128374798218"/>
          <c:y val="1.4767934942678319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3493909415169258"/>
          <c:y val="0.12468888080814658"/>
          <c:w val="0.83599044487452878"/>
          <c:h val="0.77772314324780611"/>
        </c:manualLayout>
      </c:layout>
      <c:scatterChart>
        <c:scatterStyle val="lineMarker"/>
        <c:varyColors val="0"/>
        <c:ser>
          <c:idx val="0"/>
          <c:order val="0"/>
          <c:tx>
            <c:strRef>
              <c:f>'9886177LETTUCE_2012_1'!$CG$2</c:f>
              <c:strCache>
                <c:ptCount val="1"/>
                <c:pt idx="0">
                  <c:v>Cumulative Daylight hours * GDD, 40F Average, DDf from Seeding, 2012</c:v>
                </c:pt>
              </c:strCache>
            </c:strRef>
          </c:tx>
          <c:xVal>
            <c:numRef>
              <c:f>'9886177LETTUCE_2012_1'!$CF$3:$CF$46</c:f>
              <c:numCache>
                <c:formatCode>General</c:formatCode>
                <c:ptCount val="44"/>
                <c:pt idx="0">
                  <c:v>88</c:v>
                </c:pt>
                <c:pt idx="1">
                  <c:v>95</c:v>
                </c:pt>
                <c:pt idx="2">
                  <c:v>114</c:v>
                </c:pt>
                <c:pt idx="3">
                  <c:v>123</c:v>
                </c:pt>
                <c:pt idx="4">
                  <c:v>135</c:v>
                </c:pt>
                <c:pt idx="5">
                  <c:v>146</c:v>
                </c:pt>
                <c:pt idx="6">
                  <c:v>155</c:v>
                </c:pt>
                <c:pt idx="7">
                  <c:v>166</c:v>
                </c:pt>
                <c:pt idx="8">
                  <c:v>173</c:v>
                </c:pt>
                <c:pt idx="9">
                  <c:v>178</c:v>
                </c:pt>
                <c:pt idx="10">
                  <c:v>184</c:v>
                </c:pt>
                <c:pt idx="11">
                  <c:v>192</c:v>
                </c:pt>
                <c:pt idx="12">
                  <c:v>194</c:v>
                </c:pt>
                <c:pt idx="13">
                  <c:v>200</c:v>
                </c:pt>
                <c:pt idx="14">
                  <c:v>201</c:v>
                </c:pt>
                <c:pt idx="15">
                  <c:v>204</c:v>
                </c:pt>
                <c:pt idx="16">
                  <c:v>208</c:v>
                </c:pt>
                <c:pt idx="17">
                  <c:v>213</c:v>
                </c:pt>
                <c:pt idx="18">
                  <c:v>214</c:v>
                </c:pt>
                <c:pt idx="19">
                  <c:v>222</c:v>
                </c:pt>
                <c:pt idx="20">
                  <c:v>225</c:v>
                </c:pt>
                <c:pt idx="21">
                  <c:v>230</c:v>
                </c:pt>
                <c:pt idx="22">
                  <c:v>232</c:v>
                </c:pt>
                <c:pt idx="23">
                  <c:v>236</c:v>
                </c:pt>
                <c:pt idx="24">
                  <c:v>81</c:v>
                </c:pt>
                <c:pt idx="25">
                  <c:v>88</c:v>
                </c:pt>
                <c:pt idx="26">
                  <c:v>94</c:v>
                </c:pt>
                <c:pt idx="27">
                  <c:v>102</c:v>
                </c:pt>
                <c:pt idx="28">
                  <c:v>109</c:v>
                </c:pt>
                <c:pt idx="29">
                  <c:v>118</c:v>
                </c:pt>
                <c:pt idx="30">
                  <c:v>124</c:v>
                </c:pt>
                <c:pt idx="31">
                  <c:v>132</c:v>
                </c:pt>
                <c:pt idx="32">
                  <c:v>138</c:v>
                </c:pt>
                <c:pt idx="33">
                  <c:v>146</c:v>
                </c:pt>
                <c:pt idx="34">
                  <c:v>153</c:v>
                </c:pt>
                <c:pt idx="35">
                  <c:v>161</c:v>
                </c:pt>
                <c:pt idx="36">
                  <c:v>166</c:v>
                </c:pt>
                <c:pt idx="37">
                  <c:v>174</c:v>
                </c:pt>
                <c:pt idx="38">
                  <c:v>181</c:v>
                </c:pt>
                <c:pt idx="39">
                  <c:v>188</c:v>
                </c:pt>
                <c:pt idx="40">
                  <c:v>193</c:v>
                </c:pt>
                <c:pt idx="41">
                  <c:v>203</c:v>
                </c:pt>
                <c:pt idx="42">
                  <c:v>208</c:v>
                </c:pt>
                <c:pt idx="43">
                  <c:v>215</c:v>
                </c:pt>
              </c:numCache>
            </c:numRef>
          </c:xVal>
          <c:yVal>
            <c:numRef>
              <c:f>'9886177LETTUCE_2012_1'!$CG$3:$CG$46</c:f>
              <c:numCache>
                <c:formatCode>_(* #,##0_);_(* \(#,##0\);_(* "-"??_);_(@_)</c:formatCode>
                <c:ptCount val="44"/>
                <c:pt idx="0">
                  <c:v>27675.8315</c:v>
                </c:pt>
                <c:pt idx="1">
                  <c:v>33413.457249999999</c:v>
                </c:pt>
                <c:pt idx="2">
                  <c:v>29415.751266666666</c:v>
                </c:pt>
                <c:pt idx="3">
                  <c:v>27307.072766666672</c:v>
                </c:pt>
                <c:pt idx="4">
                  <c:v>32669.387083333328</c:v>
                </c:pt>
                <c:pt idx="5">
                  <c:v>36756.906183333325</c:v>
                </c:pt>
                <c:pt idx="6">
                  <c:v>30273.172916666663</c:v>
                </c:pt>
                <c:pt idx="7">
                  <c:v>34156.03645</c:v>
                </c:pt>
                <c:pt idx="8">
                  <c:v>24163.149549999995</c:v>
                </c:pt>
                <c:pt idx="9">
                  <c:v>27589.654333333317</c:v>
                </c:pt>
                <c:pt idx="10">
                  <c:v>31092.912549999983</c:v>
                </c:pt>
                <c:pt idx="12">
                  <c:v>29506.432550000012</c:v>
                </c:pt>
                <c:pt idx="13">
                  <c:v>28314.504983333347</c:v>
                </c:pt>
                <c:pt idx="15">
                  <c:v>27282.934266666685</c:v>
                </c:pt>
                <c:pt idx="16">
                  <c:v>26552.30935000004</c:v>
                </c:pt>
                <c:pt idx="17">
                  <c:v>25045.160766666682</c:v>
                </c:pt>
                <c:pt idx="18">
                  <c:v>24440.655766666685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'9886177LETTUCE_2012_1'!$CH$2</c:f>
              <c:strCache>
                <c:ptCount val="1"/>
                <c:pt idx="0">
                  <c:v>Cumulative Daylight hours * GDD, 40F Average, DDf from Seeding, 2011</c:v>
                </c:pt>
              </c:strCache>
            </c:strRef>
          </c:tx>
          <c:xVal>
            <c:numRef>
              <c:f>'9886177LETTUCE_2012_1'!$CF$3:$CF$46</c:f>
              <c:numCache>
                <c:formatCode>General</c:formatCode>
                <c:ptCount val="44"/>
                <c:pt idx="0">
                  <c:v>88</c:v>
                </c:pt>
                <c:pt idx="1">
                  <c:v>95</c:v>
                </c:pt>
                <c:pt idx="2">
                  <c:v>114</c:v>
                </c:pt>
                <c:pt idx="3">
                  <c:v>123</c:v>
                </c:pt>
                <c:pt idx="4">
                  <c:v>135</c:v>
                </c:pt>
                <c:pt idx="5">
                  <c:v>146</c:v>
                </c:pt>
                <c:pt idx="6">
                  <c:v>155</c:v>
                </c:pt>
                <c:pt idx="7">
                  <c:v>166</c:v>
                </c:pt>
                <c:pt idx="8">
                  <c:v>173</c:v>
                </c:pt>
                <c:pt idx="9">
                  <c:v>178</c:v>
                </c:pt>
                <c:pt idx="10">
                  <c:v>184</c:v>
                </c:pt>
                <c:pt idx="11">
                  <c:v>192</c:v>
                </c:pt>
                <c:pt idx="12">
                  <c:v>194</c:v>
                </c:pt>
                <c:pt idx="13">
                  <c:v>200</c:v>
                </c:pt>
                <c:pt idx="14">
                  <c:v>201</c:v>
                </c:pt>
                <c:pt idx="15">
                  <c:v>204</c:v>
                </c:pt>
                <c:pt idx="16">
                  <c:v>208</c:v>
                </c:pt>
                <c:pt idx="17">
                  <c:v>213</c:v>
                </c:pt>
                <c:pt idx="18">
                  <c:v>214</c:v>
                </c:pt>
                <c:pt idx="19">
                  <c:v>222</c:v>
                </c:pt>
                <c:pt idx="20">
                  <c:v>225</c:v>
                </c:pt>
                <c:pt idx="21">
                  <c:v>230</c:v>
                </c:pt>
                <c:pt idx="22">
                  <c:v>232</c:v>
                </c:pt>
                <c:pt idx="23">
                  <c:v>236</c:v>
                </c:pt>
                <c:pt idx="24">
                  <c:v>81</c:v>
                </c:pt>
                <c:pt idx="25">
                  <c:v>88</c:v>
                </c:pt>
                <c:pt idx="26">
                  <c:v>94</c:v>
                </c:pt>
                <c:pt idx="27">
                  <c:v>102</c:v>
                </c:pt>
                <c:pt idx="28">
                  <c:v>109</c:v>
                </c:pt>
                <c:pt idx="29">
                  <c:v>118</c:v>
                </c:pt>
                <c:pt idx="30">
                  <c:v>124</c:v>
                </c:pt>
                <c:pt idx="31">
                  <c:v>132</c:v>
                </c:pt>
                <c:pt idx="32">
                  <c:v>138</c:v>
                </c:pt>
                <c:pt idx="33">
                  <c:v>146</c:v>
                </c:pt>
                <c:pt idx="34">
                  <c:v>153</c:v>
                </c:pt>
                <c:pt idx="35">
                  <c:v>161</c:v>
                </c:pt>
                <c:pt idx="36">
                  <c:v>166</c:v>
                </c:pt>
                <c:pt idx="37">
                  <c:v>174</c:v>
                </c:pt>
                <c:pt idx="38">
                  <c:v>181</c:v>
                </c:pt>
                <c:pt idx="39">
                  <c:v>188</c:v>
                </c:pt>
                <c:pt idx="40">
                  <c:v>193</c:v>
                </c:pt>
                <c:pt idx="41">
                  <c:v>203</c:v>
                </c:pt>
                <c:pt idx="42">
                  <c:v>208</c:v>
                </c:pt>
                <c:pt idx="43">
                  <c:v>215</c:v>
                </c:pt>
              </c:numCache>
            </c:numRef>
          </c:xVal>
          <c:yVal>
            <c:numRef>
              <c:f>'9886177LETTUCE_2012_1'!$CH$3:$CH$46</c:f>
              <c:numCache>
                <c:formatCode>General</c:formatCode>
                <c:ptCount val="44"/>
                <c:pt idx="24" formatCode="_(* #,##0_);_(* \(#,##0\);_(* &quot;-&quot;??_);_(@_)">
                  <c:v>22342.394316666669</c:v>
                </c:pt>
                <c:pt idx="25" formatCode="_(* #,##0_);_(* \(#,##0\);_(* &quot;-&quot;??_);_(@_)">
                  <c:v>21890.829366666672</c:v>
                </c:pt>
                <c:pt idx="26" formatCode="_(* #,##0_);_(* \(#,##0\);_(* &quot;-&quot;??_);_(@_)">
                  <c:v>17779.764000000003</c:v>
                </c:pt>
                <c:pt idx="27" formatCode="_(* #,##0_);_(* \(#,##0\);_(* &quot;-&quot;??_);_(@_)">
                  <c:v>24599.751433333338</c:v>
                </c:pt>
                <c:pt idx="28" formatCode="_(* #,##0_);_(* \(#,##0\);_(* &quot;-&quot;??_);_(@_)">
                  <c:v>28172.918883333336</c:v>
                </c:pt>
                <c:pt idx="29" formatCode="_(* #,##0_);_(* \(#,##0\);_(* &quot;-&quot;??_);_(@_)">
                  <c:v>28323.577150000005</c:v>
                </c:pt>
                <c:pt idx="30" formatCode="_(* #,##0_);_(* \(#,##0\);_(* &quot;-&quot;??_);_(@_)">
                  <c:v>30823.998933333336</c:v>
                </c:pt>
                <c:pt idx="31" formatCode="_(* #,##0_);_(* \(#,##0\);_(* &quot;-&quot;??_);_(@_)">
                  <c:v>28022.741050000004</c:v>
                </c:pt>
                <c:pt idx="32" formatCode="_(* #,##0_);_(* \(#,##0\);_(* &quot;-&quot;??_);_(@_)">
                  <c:v>28475.388700000003</c:v>
                </c:pt>
                <c:pt idx="33" formatCode="_(* #,##0_);_(* \(#,##0\);_(* &quot;-&quot;??_);_(@_)">
                  <c:v>27562.772816666664</c:v>
                </c:pt>
                <c:pt idx="34" formatCode="_(* #,##0_);_(* \(#,##0\);_(* &quot;-&quot;??_);_(@_)">
                  <c:v>27340.66278333334</c:v>
                </c:pt>
                <c:pt idx="35" formatCode="_(* #,##0_);_(* \(#,##0\);_(* &quot;-&quot;??_);_(@_)">
                  <c:v>27030.413550000005</c:v>
                </c:pt>
                <c:pt idx="36" formatCode="_(* #,##0_);_(* \(#,##0\);_(* &quot;-&quot;??_);_(@_)">
                  <c:v>29083.225533333331</c:v>
                </c:pt>
                <c:pt idx="38" formatCode="_(* #,##0_);_(* \(#,##0\);_(* &quot;-&quot;??_);_(@_)">
                  <c:v>27840.002550000008</c:v>
                </c:pt>
                <c:pt idx="39" formatCode="_(* #,##0_);_(* \(#,##0\);_(* &quot;-&quot;??_);_(@_)">
                  <c:v>30732.410049999991</c:v>
                </c:pt>
                <c:pt idx="40" formatCode="_(* #,##0_);_(* \(#,##0\);_(* &quot;-&quot;??_);_(@_)">
                  <c:v>29961.849816666654</c:v>
                </c:pt>
                <c:pt idx="41" formatCode="_(* #,##0_);_(* \(#,##0\);_(* &quot;-&quot;??_);_(@_)">
                  <c:v>27049.978633333332</c:v>
                </c:pt>
                <c:pt idx="42" formatCode="_(* #,##0_);_(* \(#,##0\);_(* &quot;-&quot;??_);_(@_)">
                  <c:v>30487.056633333319</c:v>
                </c:pt>
                <c:pt idx="43" formatCode="_(* #,##0_);_(* \(#,##0\);_(* &quot;-&quot;??_);_(@_)">
                  <c:v>27531.663383333325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7617408"/>
        <c:axId val="137619328"/>
      </c:scatterChart>
      <c:valAx>
        <c:axId val="1376174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Day of year seeded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7619328"/>
        <c:crosses val="autoZero"/>
        <c:crossBetween val="midCat"/>
      </c:valAx>
      <c:valAx>
        <c:axId val="1376193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GDDf</a:t>
                </a:r>
                <a:r>
                  <a:rPr lang="en-US" baseline="0"/>
                  <a:t> from Seeding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1.7214397496087636E-2"/>
              <c:y val="0.46110310327637183"/>
            </c:manualLayout>
          </c:layout>
          <c:overlay val="0"/>
        </c:title>
        <c:numFmt formatCode="_(* #,##0_);_(* \(#,##0\);_(* &quot;-&quot;??_);_(@_)" sourceLinked="1"/>
        <c:majorTickMark val="out"/>
        <c:minorTickMark val="none"/>
        <c:tickLblPos val="nextTo"/>
        <c:crossAx val="137617408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27744026714970488"/>
          <c:y val="0.70411554024496936"/>
          <c:w val="0.62489378655784567"/>
          <c:h val="0.12728209755030623"/>
        </c:manualLayout>
      </c:layout>
      <c:overlay val="0"/>
      <c:spPr>
        <a:solidFill>
          <a:schemeClr val="bg1"/>
        </a:solidFill>
      </c:spPr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Ox Farm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Fulton</dc:creator>
  <cp:keywords/>
  <dc:description/>
  <cp:lastModifiedBy>Steve Fulton</cp:lastModifiedBy>
  <cp:revision>2</cp:revision>
  <dcterms:created xsi:type="dcterms:W3CDTF">2013-03-17T22:40:00Z</dcterms:created>
  <dcterms:modified xsi:type="dcterms:W3CDTF">2013-03-17T22:40:00Z</dcterms:modified>
</cp:coreProperties>
</file>