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1C6" w:rsidRPr="00541B7D" w:rsidRDefault="00CA51C6" w:rsidP="00CA51C6">
      <w:pPr>
        <w:spacing w:line="240" w:lineRule="auto"/>
        <w:rPr>
          <w:rFonts w:ascii="Times New Roman" w:hAnsi="Times New Roman" w:cs="Times New Roman"/>
          <w:sz w:val="24"/>
          <w:szCs w:val="24"/>
        </w:rPr>
      </w:pPr>
      <w:r w:rsidRPr="00541B7D">
        <w:rPr>
          <w:rFonts w:ascii="Times New Roman" w:hAnsi="Times New Roman" w:cs="Times New Roman"/>
          <w:sz w:val="24"/>
          <w:szCs w:val="24"/>
        </w:rPr>
        <w:t>TABLE 1:  Pepper weevil-impacted farms and facilities monitored during the 2012 growing season.  The table shows the final tally of farms, their county, the total number of traps installed and the start date for monitoring.  Initially only the Atlantic County farms were included, but the number expanded as reports were received of possible contamination subsequently confirmed.</w:t>
      </w:r>
    </w:p>
    <w:tbl>
      <w:tblPr>
        <w:tblW w:w="7580" w:type="dxa"/>
        <w:tblInd w:w="96" w:type="dxa"/>
        <w:tblLook w:val="04A0" w:firstRow="1" w:lastRow="0" w:firstColumn="1" w:lastColumn="0" w:noHBand="0" w:noVBand="1"/>
      </w:tblPr>
      <w:tblGrid>
        <w:gridCol w:w="1840"/>
        <w:gridCol w:w="977"/>
        <w:gridCol w:w="1070"/>
        <w:gridCol w:w="960"/>
        <w:gridCol w:w="2860"/>
      </w:tblGrid>
      <w:tr w:rsidR="00CA51C6" w:rsidRPr="00541B7D" w:rsidTr="00745E69">
        <w:trPr>
          <w:trHeight w:val="588"/>
        </w:trPr>
        <w:tc>
          <w:tcPr>
            <w:tcW w:w="184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A51C6" w:rsidRPr="00541B7D" w:rsidRDefault="00CA51C6" w:rsidP="00745E69">
            <w:pPr>
              <w:spacing w:before="0" w:after="0" w:line="240" w:lineRule="auto"/>
              <w:jc w:val="center"/>
              <w:rPr>
                <w:rFonts w:ascii="Times New Roman" w:eastAsia="Times New Roman" w:hAnsi="Times New Roman" w:cs="Times New Roman"/>
                <w:b/>
                <w:bCs/>
                <w:color w:val="000000"/>
                <w:sz w:val="24"/>
                <w:szCs w:val="24"/>
              </w:rPr>
            </w:pPr>
            <w:r w:rsidRPr="00541B7D">
              <w:rPr>
                <w:rFonts w:ascii="Times New Roman" w:eastAsia="Times New Roman" w:hAnsi="Times New Roman" w:cs="Times New Roman"/>
                <w:b/>
                <w:bCs/>
                <w:color w:val="000000"/>
                <w:sz w:val="24"/>
                <w:szCs w:val="24"/>
              </w:rPr>
              <w:t>Location</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rsidR="00CA51C6" w:rsidRPr="00541B7D" w:rsidRDefault="00CA51C6" w:rsidP="00745E69">
            <w:pPr>
              <w:spacing w:before="0" w:after="0" w:line="240" w:lineRule="auto"/>
              <w:jc w:val="center"/>
              <w:rPr>
                <w:rFonts w:ascii="Times New Roman" w:eastAsia="Times New Roman" w:hAnsi="Times New Roman" w:cs="Times New Roman"/>
                <w:b/>
                <w:bCs/>
                <w:color w:val="000000"/>
                <w:sz w:val="24"/>
                <w:szCs w:val="24"/>
              </w:rPr>
            </w:pPr>
            <w:r w:rsidRPr="00541B7D">
              <w:rPr>
                <w:rFonts w:ascii="Times New Roman" w:eastAsia="Times New Roman" w:hAnsi="Times New Roman" w:cs="Times New Roman"/>
                <w:b/>
                <w:bCs/>
                <w:color w:val="000000"/>
                <w:sz w:val="24"/>
                <w:szCs w:val="24"/>
              </w:rPr>
              <w:t>County</w:t>
            </w:r>
          </w:p>
        </w:tc>
        <w:tc>
          <w:tcPr>
            <w:tcW w:w="960" w:type="dxa"/>
            <w:tcBorders>
              <w:top w:val="single" w:sz="8" w:space="0" w:color="auto"/>
              <w:left w:val="nil"/>
              <w:bottom w:val="single" w:sz="8" w:space="0" w:color="auto"/>
              <w:right w:val="single" w:sz="4" w:space="0" w:color="auto"/>
            </w:tcBorders>
            <w:shd w:val="clear" w:color="auto" w:fill="auto"/>
            <w:vAlign w:val="bottom"/>
            <w:hideMark/>
          </w:tcPr>
          <w:p w:rsidR="00CA51C6" w:rsidRPr="00541B7D" w:rsidRDefault="00CA51C6" w:rsidP="00745E69">
            <w:pPr>
              <w:spacing w:before="0" w:after="0" w:line="240" w:lineRule="auto"/>
              <w:jc w:val="center"/>
              <w:rPr>
                <w:rFonts w:ascii="Times New Roman" w:eastAsia="Times New Roman" w:hAnsi="Times New Roman" w:cs="Times New Roman"/>
                <w:b/>
                <w:bCs/>
                <w:color w:val="000000"/>
                <w:sz w:val="24"/>
                <w:szCs w:val="24"/>
              </w:rPr>
            </w:pPr>
            <w:r w:rsidRPr="00541B7D">
              <w:rPr>
                <w:rFonts w:ascii="Times New Roman" w:eastAsia="Times New Roman" w:hAnsi="Times New Roman" w:cs="Times New Roman"/>
                <w:b/>
                <w:bCs/>
                <w:color w:val="000000"/>
                <w:sz w:val="24"/>
                <w:szCs w:val="24"/>
              </w:rPr>
              <w:t xml:space="preserve">Number of traps </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rsidR="00CA51C6" w:rsidRPr="00541B7D" w:rsidRDefault="00CA51C6" w:rsidP="00745E69">
            <w:pPr>
              <w:spacing w:before="0" w:after="0" w:line="240" w:lineRule="auto"/>
              <w:jc w:val="center"/>
              <w:rPr>
                <w:rFonts w:ascii="Times New Roman" w:eastAsia="Times New Roman" w:hAnsi="Times New Roman" w:cs="Times New Roman"/>
                <w:b/>
                <w:bCs/>
                <w:color w:val="000000"/>
                <w:sz w:val="24"/>
                <w:szCs w:val="24"/>
              </w:rPr>
            </w:pPr>
            <w:r w:rsidRPr="00541B7D">
              <w:rPr>
                <w:rFonts w:ascii="Times New Roman" w:eastAsia="Times New Roman" w:hAnsi="Times New Roman" w:cs="Times New Roman"/>
                <w:b/>
                <w:bCs/>
                <w:color w:val="000000"/>
                <w:sz w:val="24"/>
                <w:szCs w:val="24"/>
              </w:rPr>
              <w:t>Date Start</w:t>
            </w:r>
          </w:p>
          <w:p w:rsidR="00CA51C6" w:rsidRPr="00541B7D" w:rsidRDefault="00CA51C6" w:rsidP="00745E69">
            <w:pPr>
              <w:spacing w:before="0" w:after="0" w:line="240" w:lineRule="auto"/>
              <w:jc w:val="center"/>
              <w:rPr>
                <w:rFonts w:ascii="Times New Roman" w:eastAsia="Times New Roman" w:hAnsi="Times New Roman" w:cs="Times New Roman"/>
                <w:b/>
                <w:bCs/>
                <w:color w:val="000000"/>
                <w:sz w:val="24"/>
                <w:szCs w:val="24"/>
              </w:rPr>
            </w:pPr>
            <w:r w:rsidRPr="00541B7D">
              <w:rPr>
                <w:rFonts w:ascii="Times New Roman" w:eastAsia="Times New Roman" w:hAnsi="Times New Roman" w:cs="Times New Roman"/>
                <w:b/>
                <w:bCs/>
                <w:color w:val="000000"/>
                <w:sz w:val="24"/>
                <w:szCs w:val="24"/>
              </w:rPr>
              <w:t>2012</w:t>
            </w:r>
          </w:p>
        </w:tc>
        <w:tc>
          <w:tcPr>
            <w:tcW w:w="2860" w:type="dxa"/>
            <w:tcBorders>
              <w:top w:val="single" w:sz="8" w:space="0" w:color="auto"/>
              <w:left w:val="nil"/>
              <w:bottom w:val="single" w:sz="8" w:space="0" w:color="auto"/>
              <w:right w:val="single" w:sz="8" w:space="0" w:color="auto"/>
            </w:tcBorders>
            <w:shd w:val="clear" w:color="auto" w:fill="auto"/>
            <w:noWrap/>
            <w:vAlign w:val="bottom"/>
            <w:hideMark/>
          </w:tcPr>
          <w:p w:rsidR="00CA51C6" w:rsidRPr="00541B7D" w:rsidRDefault="00CA51C6" w:rsidP="00745E69">
            <w:pPr>
              <w:spacing w:before="0" w:after="0" w:line="240" w:lineRule="auto"/>
              <w:jc w:val="center"/>
              <w:rPr>
                <w:rFonts w:ascii="Times New Roman" w:eastAsia="Times New Roman" w:hAnsi="Times New Roman" w:cs="Times New Roman"/>
                <w:b/>
                <w:bCs/>
                <w:color w:val="000000"/>
                <w:sz w:val="24"/>
                <w:szCs w:val="24"/>
              </w:rPr>
            </w:pPr>
            <w:r w:rsidRPr="00541B7D">
              <w:rPr>
                <w:rFonts w:ascii="Times New Roman" w:eastAsia="Times New Roman" w:hAnsi="Times New Roman" w:cs="Times New Roman"/>
                <w:b/>
                <w:bCs/>
                <w:color w:val="000000"/>
                <w:sz w:val="24"/>
                <w:szCs w:val="24"/>
              </w:rPr>
              <w:t>Comment</w:t>
            </w:r>
          </w:p>
        </w:tc>
      </w:tr>
      <w:tr w:rsidR="00CA51C6" w:rsidRPr="00541B7D" w:rsidTr="00745E6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 xml:space="preserve">Eval 1 truck </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roving</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jc w:val="center"/>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21-Mar</w:t>
            </w:r>
          </w:p>
        </w:tc>
        <w:tc>
          <w:tcPr>
            <w:tcW w:w="28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 </w:t>
            </w:r>
          </w:p>
        </w:tc>
      </w:tr>
      <w:tr w:rsidR="00CA51C6" w:rsidRPr="00541B7D" w:rsidTr="00745E6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 xml:space="preserve">Eval 2 truck </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roving</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jc w:val="center"/>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22-Mar</w:t>
            </w:r>
          </w:p>
        </w:tc>
        <w:tc>
          <w:tcPr>
            <w:tcW w:w="28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 </w:t>
            </w:r>
          </w:p>
        </w:tc>
      </w:tr>
      <w:tr w:rsidR="00CA51C6" w:rsidRPr="00541B7D" w:rsidTr="00745E6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 xml:space="preserve">Cmrcl 1 </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Atl</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jc w:val="center"/>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28-Mar</w:t>
            </w:r>
          </w:p>
        </w:tc>
        <w:tc>
          <w:tcPr>
            <w:tcW w:w="28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 </w:t>
            </w:r>
          </w:p>
        </w:tc>
      </w:tr>
      <w:tr w:rsidR="00CA51C6" w:rsidRPr="00541B7D" w:rsidTr="00745E6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 xml:space="preserve">Cmrcl 2 </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Atl</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jc w:val="center"/>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14-Apr</w:t>
            </w:r>
          </w:p>
        </w:tc>
        <w:tc>
          <w:tcPr>
            <w:tcW w:w="28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 </w:t>
            </w:r>
          </w:p>
        </w:tc>
      </w:tr>
      <w:tr w:rsidR="00CA51C6" w:rsidRPr="00541B7D" w:rsidTr="00745E6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 xml:space="preserve">Farm 0 </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Sal</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jc w:val="center"/>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9-May</w:t>
            </w:r>
          </w:p>
        </w:tc>
        <w:tc>
          <w:tcPr>
            <w:tcW w:w="28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 </w:t>
            </w:r>
          </w:p>
        </w:tc>
      </w:tr>
      <w:tr w:rsidR="00CA51C6" w:rsidRPr="00541B7D" w:rsidTr="00745E6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 xml:space="preserve">Farm 1 </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Atl</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jc w:val="center"/>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12</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31-May</w:t>
            </w:r>
          </w:p>
        </w:tc>
        <w:tc>
          <w:tcPr>
            <w:tcW w:w="28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 </w:t>
            </w:r>
          </w:p>
        </w:tc>
      </w:tr>
      <w:tr w:rsidR="00CA51C6" w:rsidRPr="00541B7D" w:rsidTr="00745E6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 xml:space="preserve">Farm 2 </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Atl</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jc w:val="center"/>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16-May</w:t>
            </w:r>
          </w:p>
        </w:tc>
        <w:tc>
          <w:tcPr>
            <w:tcW w:w="28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 </w:t>
            </w:r>
          </w:p>
        </w:tc>
      </w:tr>
      <w:tr w:rsidR="00CA51C6" w:rsidRPr="00541B7D" w:rsidTr="00745E6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 xml:space="preserve">Farm 3 </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Glou</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jc w:val="center"/>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10</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16-May</w:t>
            </w:r>
          </w:p>
        </w:tc>
        <w:tc>
          <w:tcPr>
            <w:tcW w:w="28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 </w:t>
            </w:r>
          </w:p>
        </w:tc>
      </w:tr>
      <w:tr w:rsidR="00CA51C6" w:rsidRPr="00541B7D" w:rsidTr="00745E6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 xml:space="preserve">Farm 4 </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Atl</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jc w:val="center"/>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26-May</w:t>
            </w:r>
          </w:p>
        </w:tc>
        <w:tc>
          <w:tcPr>
            <w:tcW w:w="28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neighboring farm</w:t>
            </w:r>
          </w:p>
        </w:tc>
      </w:tr>
      <w:tr w:rsidR="00CA51C6" w:rsidRPr="00541B7D" w:rsidTr="00745E6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 xml:space="preserve">Farm 5 </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Cum</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jc w:val="center"/>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30-Aug</w:t>
            </w:r>
          </w:p>
        </w:tc>
        <w:tc>
          <w:tcPr>
            <w:tcW w:w="28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scout report</w:t>
            </w:r>
          </w:p>
        </w:tc>
      </w:tr>
      <w:tr w:rsidR="00CA51C6" w:rsidRPr="00541B7D" w:rsidTr="00745E6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 xml:space="preserve">Farm 6 </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Cum</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jc w:val="center"/>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3-Sep</w:t>
            </w:r>
          </w:p>
        </w:tc>
        <w:tc>
          <w:tcPr>
            <w:tcW w:w="28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neighboring farm</w:t>
            </w:r>
          </w:p>
        </w:tc>
      </w:tr>
      <w:tr w:rsidR="00CA51C6" w:rsidRPr="00541B7D" w:rsidTr="00745E6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 xml:space="preserve">Farm 7 </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Cum</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jc w:val="center"/>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3-Sep</w:t>
            </w:r>
          </w:p>
        </w:tc>
        <w:tc>
          <w:tcPr>
            <w:tcW w:w="28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neighboring farm</w:t>
            </w:r>
          </w:p>
        </w:tc>
      </w:tr>
      <w:tr w:rsidR="00CA51C6" w:rsidRPr="00541B7D" w:rsidTr="00745E6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 xml:space="preserve">Farm 8 </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Cum</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jc w:val="center"/>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30-Aug</w:t>
            </w:r>
          </w:p>
        </w:tc>
        <w:tc>
          <w:tcPr>
            <w:tcW w:w="28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neighboring farm</w:t>
            </w:r>
          </w:p>
        </w:tc>
      </w:tr>
      <w:tr w:rsidR="00CA51C6" w:rsidRPr="00541B7D" w:rsidTr="00745E6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 xml:space="preserve">Farm 9 </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Cum</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jc w:val="center"/>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26-Oct</w:t>
            </w:r>
          </w:p>
        </w:tc>
        <w:tc>
          <w:tcPr>
            <w:tcW w:w="28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near migrant area</w:t>
            </w:r>
          </w:p>
        </w:tc>
      </w:tr>
      <w:tr w:rsidR="00CA51C6" w:rsidRPr="00541B7D" w:rsidTr="00745E6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 xml:space="preserve">Farm 10 </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AC3E09" w:rsidP="00745E69">
            <w:pP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Glou</w:t>
            </w:r>
            <w:bookmarkStart w:id="0" w:name="_GoBack"/>
            <w:bookmarkEnd w:id="0"/>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jc w:val="center"/>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26-Oct</w:t>
            </w:r>
          </w:p>
        </w:tc>
        <w:tc>
          <w:tcPr>
            <w:tcW w:w="28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neighboring farm</w:t>
            </w:r>
          </w:p>
        </w:tc>
      </w:tr>
      <w:tr w:rsidR="00CA51C6" w:rsidRPr="00541B7D" w:rsidTr="00745E6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 xml:space="preserve">Farm 11 </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Cum</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jc w:val="center"/>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26-Nov</w:t>
            </w:r>
          </w:p>
        </w:tc>
        <w:tc>
          <w:tcPr>
            <w:tcW w:w="2860" w:type="dxa"/>
            <w:tcBorders>
              <w:top w:val="nil"/>
              <w:left w:val="nil"/>
              <w:bottom w:val="single" w:sz="4" w:space="0" w:color="auto"/>
              <w:right w:val="single" w:sz="4" w:space="0" w:color="auto"/>
            </w:tcBorders>
            <w:shd w:val="clear" w:color="auto" w:fill="auto"/>
            <w:noWrap/>
            <w:vAlign w:val="bottom"/>
            <w:hideMark/>
          </w:tcPr>
          <w:p w:rsidR="00CA51C6" w:rsidRPr="00541B7D" w:rsidRDefault="00CA51C6" w:rsidP="00745E69">
            <w:pPr>
              <w:spacing w:before="0" w:after="0" w:line="240" w:lineRule="auto"/>
              <w:rPr>
                <w:rFonts w:ascii="Times New Roman" w:eastAsia="Times New Roman" w:hAnsi="Times New Roman" w:cs="Times New Roman"/>
                <w:color w:val="000000"/>
                <w:sz w:val="24"/>
                <w:szCs w:val="24"/>
              </w:rPr>
            </w:pPr>
            <w:r w:rsidRPr="00541B7D">
              <w:rPr>
                <w:rFonts w:ascii="Times New Roman" w:eastAsia="Times New Roman" w:hAnsi="Times New Roman" w:cs="Times New Roman"/>
                <w:color w:val="000000"/>
                <w:sz w:val="24"/>
                <w:szCs w:val="24"/>
              </w:rPr>
              <w:t>request for eval of fallen fruit</w:t>
            </w:r>
          </w:p>
        </w:tc>
      </w:tr>
    </w:tbl>
    <w:p w:rsidR="00D626E0" w:rsidRDefault="00D626E0"/>
    <w:sectPr w:rsidR="00D626E0" w:rsidSect="00D626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1C6"/>
    <w:rsid w:val="00066819"/>
    <w:rsid w:val="000A5ACC"/>
    <w:rsid w:val="00273CB0"/>
    <w:rsid w:val="00992060"/>
    <w:rsid w:val="00A27B84"/>
    <w:rsid w:val="00AC3E09"/>
    <w:rsid w:val="00C67B7F"/>
    <w:rsid w:val="00CA51C6"/>
    <w:rsid w:val="00D626E0"/>
    <w:rsid w:val="00E56204"/>
    <w:rsid w:val="00F5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ahoma"/>
        <w:color w:val="FFFFFF" w:themeColor="background1"/>
        <w:sz w:val="14"/>
        <w:szCs w:val="14"/>
        <w:lang w:val="en-US" w:eastAsia="en-US" w:bidi="ar-SA"/>
      </w:rPr>
    </w:rPrDefault>
    <w:pPrDefault>
      <w:pPr>
        <w:spacing w:before="100" w:after="140" w:line="361"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1C6"/>
    <w:rPr>
      <w:rFonts w:asciiTheme="minorHAnsi" w:hAnsiTheme="minorHAnsi" w:cstheme="minorBidi"/>
      <w:color w:val="auto"/>
      <w:sz w:val="22"/>
      <w:szCs w:val="22"/>
    </w:rPr>
  </w:style>
  <w:style w:type="paragraph" w:styleId="Heading1">
    <w:name w:val="heading 1"/>
    <w:basedOn w:val="Normal"/>
    <w:next w:val="Normal"/>
    <w:link w:val="Heading1Char"/>
    <w:uiPriority w:val="9"/>
    <w:qFormat/>
    <w:rsid w:val="00C67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7B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B7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67B7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C67B7F"/>
    <w:pPr>
      <w:spacing w:before="0"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ahoma"/>
        <w:color w:val="FFFFFF" w:themeColor="background1"/>
        <w:sz w:val="14"/>
        <w:szCs w:val="14"/>
        <w:lang w:val="en-US" w:eastAsia="en-US" w:bidi="ar-SA"/>
      </w:rPr>
    </w:rPrDefault>
    <w:pPrDefault>
      <w:pPr>
        <w:spacing w:before="100" w:after="140" w:line="361"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1C6"/>
    <w:rPr>
      <w:rFonts w:asciiTheme="minorHAnsi" w:hAnsiTheme="minorHAnsi" w:cstheme="minorBidi"/>
      <w:color w:val="auto"/>
      <w:sz w:val="22"/>
      <w:szCs w:val="22"/>
    </w:rPr>
  </w:style>
  <w:style w:type="paragraph" w:styleId="Heading1">
    <w:name w:val="heading 1"/>
    <w:basedOn w:val="Normal"/>
    <w:next w:val="Normal"/>
    <w:link w:val="Heading1Char"/>
    <w:uiPriority w:val="9"/>
    <w:qFormat/>
    <w:rsid w:val="00C67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7B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B7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67B7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C67B7F"/>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833</Characters>
  <Application>Microsoft Office Word</Application>
  <DocSecurity>0</DocSecurity>
  <Lines>6</Lines>
  <Paragraphs>1</Paragraphs>
  <ScaleCrop>false</ScaleCrop>
  <Company>Hewlett-Packard Company</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bje</dc:creator>
  <cp:lastModifiedBy>Joe Ingerson-Mahar</cp:lastModifiedBy>
  <cp:revision>3</cp:revision>
  <dcterms:created xsi:type="dcterms:W3CDTF">2013-06-10T16:03:00Z</dcterms:created>
  <dcterms:modified xsi:type="dcterms:W3CDTF">2013-06-10T16:03:00Z</dcterms:modified>
</cp:coreProperties>
</file>