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DEE" w:rsidRPr="00072AE1" w:rsidRDefault="00DC2DEE" w:rsidP="00DC2DEE">
      <w:pPr>
        <w:rPr>
          <w:sz w:val="24"/>
          <w:szCs w:val="24"/>
        </w:rPr>
      </w:pPr>
      <w:r w:rsidRPr="00072AE1">
        <w:rPr>
          <w:sz w:val="24"/>
          <w:szCs w:val="24"/>
        </w:rPr>
        <w:t>References</w:t>
      </w:r>
    </w:p>
    <w:p w:rsidR="00DC2DEE" w:rsidRPr="00072AE1" w:rsidRDefault="00DC2DEE" w:rsidP="00DC2DEE">
      <w:pPr>
        <w:ind w:left="720" w:hanging="720"/>
        <w:rPr>
          <w:rFonts w:ascii="Calibri" w:hAnsi="Calibri"/>
          <w:noProof/>
          <w:szCs w:val="24"/>
        </w:rPr>
      </w:pPr>
      <w:r w:rsidRPr="00072AE1">
        <w:rPr>
          <w:sz w:val="24"/>
          <w:szCs w:val="24"/>
        </w:rPr>
        <w:fldChar w:fldCharType="begin"/>
      </w:r>
      <w:r w:rsidRPr="00072AE1">
        <w:rPr>
          <w:sz w:val="24"/>
          <w:szCs w:val="24"/>
        </w:rPr>
        <w:instrText xml:space="preserve"> ADDIN EN.REFLIST </w:instrText>
      </w:r>
      <w:r w:rsidRPr="00072AE1">
        <w:rPr>
          <w:sz w:val="24"/>
          <w:szCs w:val="24"/>
        </w:rPr>
        <w:fldChar w:fldCharType="separate"/>
      </w:r>
      <w:bookmarkStart w:id="0" w:name="_ENREF_1"/>
      <w:r w:rsidRPr="00072AE1">
        <w:rPr>
          <w:rFonts w:ascii="Calibri" w:hAnsi="Calibri"/>
          <w:noProof/>
          <w:szCs w:val="24"/>
        </w:rPr>
        <w:t xml:space="preserve">Abram, P. K., T. Haye, P. G. Mason, N. Cappuccino, G. Boivin, and U. Kuhlmann. 2012. Identity, distribution, and seasonal phenology of parasitoids of the swede midge, Contarinia nasturtii (Kieffer) (Diptera: Cecidomyiidae) in Europe. Biological Control </w:t>
      </w:r>
      <w:r w:rsidRPr="00072AE1">
        <w:rPr>
          <w:rFonts w:ascii="Calibri" w:hAnsi="Calibri"/>
          <w:b/>
          <w:noProof/>
          <w:szCs w:val="24"/>
        </w:rPr>
        <w:t>62</w:t>
      </w:r>
      <w:r w:rsidRPr="00072AE1">
        <w:rPr>
          <w:rFonts w:ascii="Calibri" w:hAnsi="Calibri"/>
          <w:noProof/>
          <w:szCs w:val="24"/>
        </w:rPr>
        <w:t>.</w:t>
      </w:r>
      <w:bookmarkEnd w:id="0"/>
    </w:p>
    <w:p w:rsidR="00DC2DEE" w:rsidRPr="00072AE1" w:rsidRDefault="00DC2DEE" w:rsidP="00DC2DEE">
      <w:pPr>
        <w:ind w:left="720" w:hanging="720"/>
        <w:rPr>
          <w:rFonts w:ascii="Calibri" w:hAnsi="Calibri"/>
          <w:noProof/>
          <w:szCs w:val="24"/>
        </w:rPr>
      </w:pPr>
      <w:bookmarkStart w:id="1" w:name="_ENREF_2"/>
      <w:r w:rsidRPr="00072AE1">
        <w:rPr>
          <w:rFonts w:ascii="Calibri" w:hAnsi="Calibri"/>
          <w:noProof/>
          <w:szCs w:val="24"/>
        </w:rPr>
        <w:t xml:space="preserve">Corlay, F., G. Boivin, and G. Belair. 2007. Efficiency of natural enemies against the swede midge Contarinia nasturtii (Diptera : Cecidomyiidae), a new invasive species in North America. Biological Control </w:t>
      </w:r>
      <w:r w:rsidRPr="00072AE1">
        <w:rPr>
          <w:rFonts w:ascii="Calibri" w:hAnsi="Calibri"/>
          <w:b/>
          <w:noProof/>
          <w:szCs w:val="24"/>
        </w:rPr>
        <w:t>43</w:t>
      </w:r>
      <w:r w:rsidRPr="00072AE1">
        <w:rPr>
          <w:rFonts w:ascii="Calibri" w:hAnsi="Calibri"/>
          <w:noProof/>
          <w:szCs w:val="24"/>
        </w:rPr>
        <w:t>:195-201.</w:t>
      </w:r>
      <w:bookmarkEnd w:id="1"/>
    </w:p>
    <w:p w:rsidR="00DC2DEE" w:rsidRPr="00072AE1" w:rsidRDefault="00DC2DEE" w:rsidP="00DC2DEE">
      <w:pPr>
        <w:ind w:left="720" w:hanging="720"/>
        <w:rPr>
          <w:rFonts w:ascii="Calibri" w:hAnsi="Calibri"/>
          <w:noProof/>
          <w:szCs w:val="24"/>
        </w:rPr>
      </w:pPr>
      <w:bookmarkStart w:id="2" w:name="_ENREF_3"/>
      <w:r w:rsidRPr="00072AE1">
        <w:rPr>
          <w:rFonts w:ascii="Calibri" w:hAnsi="Calibri"/>
          <w:noProof/>
          <w:szCs w:val="24"/>
        </w:rPr>
        <w:t>Fraser, H., G. Murphy, K. Callow, R. Hallet, R. Piblado, S. Goodfellow, T. Shelton, J. Kikkert, C. Hoepting, D. Roy, L. Dumouchel, S. Ellis, R. Bauer, and C. Maissoneuve. 2005. 2005 Interim Best Management Practices to Control the Swede Midge (Contarinia nasturtii Kieffer). Ministry of Agriculture Food &amp; Rural Affairs.</w:t>
      </w:r>
      <w:bookmarkEnd w:id="2"/>
    </w:p>
    <w:p w:rsidR="00DC2DEE" w:rsidRPr="00072AE1" w:rsidRDefault="00DC2DEE" w:rsidP="00DC2DEE">
      <w:pPr>
        <w:ind w:left="720" w:hanging="720"/>
        <w:rPr>
          <w:rFonts w:ascii="Calibri" w:hAnsi="Calibri"/>
          <w:noProof/>
          <w:szCs w:val="24"/>
        </w:rPr>
      </w:pPr>
      <w:bookmarkStart w:id="3" w:name="_ENREF_4"/>
      <w:r w:rsidRPr="00072AE1">
        <w:rPr>
          <w:rFonts w:ascii="Calibri" w:hAnsi="Calibri"/>
          <w:noProof/>
          <w:szCs w:val="24"/>
        </w:rPr>
        <w:t xml:space="preserve">Frey, J. E., B. Frey, and R. Baur. 2004. Molecular identification of the swede midge (Diptera : Cecidomyiidae). Canadian Entomologist </w:t>
      </w:r>
      <w:r w:rsidRPr="00072AE1">
        <w:rPr>
          <w:rFonts w:ascii="Calibri" w:hAnsi="Calibri"/>
          <w:b/>
          <w:noProof/>
          <w:szCs w:val="24"/>
        </w:rPr>
        <w:t>136</w:t>
      </w:r>
      <w:r w:rsidRPr="00072AE1">
        <w:rPr>
          <w:rFonts w:ascii="Calibri" w:hAnsi="Calibri"/>
          <w:noProof/>
          <w:szCs w:val="24"/>
        </w:rPr>
        <w:t>:771-780.</w:t>
      </w:r>
      <w:bookmarkEnd w:id="3"/>
    </w:p>
    <w:p w:rsidR="00DC2DEE" w:rsidRPr="00072AE1" w:rsidRDefault="00DC2DEE" w:rsidP="00DC2DEE">
      <w:pPr>
        <w:ind w:left="720" w:hanging="720"/>
        <w:rPr>
          <w:rFonts w:ascii="Calibri" w:hAnsi="Calibri"/>
          <w:noProof/>
          <w:szCs w:val="24"/>
        </w:rPr>
      </w:pPr>
      <w:bookmarkStart w:id="4" w:name="_ENREF_5"/>
      <w:r w:rsidRPr="00072AE1">
        <w:rPr>
          <w:rFonts w:ascii="Calibri" w:hAnsi="Calibri"/>
          <w:noProof/>
          <w:szCs w:val="24"/>
        </w:rPr>
        <w:t xml:space="preserve">Gill, J. S. and C. T. Lewis. 1971. Systemic action of an insect feeding detterent. Nature </w:t>
      </w:r>
      <w:r w:rsidRPr="00072AE1">
        <w:rPr>
          <w:rFonts w:ascii="Calibri" w:hAnsi="Calibri"/>
          <w:b/>
          <w:noProof/>
          <w:szCs w:val="24"/>
        </w:rPr>
        <w:t>232</w:t>
      </w:r>
      <w:r w:rsidRPr="00072AE1">
        <w:rPr>
          <w:rFonts w:ascii="Calibri" w:hAnsi="Calibri"/>
          <w:noProof/>
          <w:szCs w:val="24"/>
        </w:rPr>
        <w:t>:402-403.</w:t>
      </w:r>
      <w:bookmarkEnd w:id="4"/>
    </w:p>
    <w:p w:rsidR="00DC2DEE" w:rsidRPr="00072AE1" w:rsidRDefault="00DC2DEE" w:rsidP="00DC2DEE">
      <w:pPr>
        <w:ind w:left="720" w:hanging="720"/>
        <w:rPr>
          <w:rFonts w:ascii="Calibri" w:hAnsi="Calibri"/>
          <w:noProof/>
          <w:szCs w:val="24"/>
        </w:rPr>
      </w:pPr>
      <w:bookmarkStart w:id="5" w:name="_ENREF_6"/>
      <w:r w:rsidRPr="00072AE1">
        <w:rPr>
          <w:rFonts w:ascii="Calibri" w:hAnsi="Calibri"/>
          <w:noProof/>
          <w:szCs w:val="24"/>
        </w:rPr>
        <w:t xml:space="preserve">Hallett, R. H., M. Chen, M. K. Sears, and A. M. Shelton. 2009. Insecticide Management Strategies for Control of Swede Midge (Diptera: Cecidomyiidae) on Cole Crops. Journal of Economic Entomology </w:t>
      </w:r>
      <w:r w:rsidRPr="00072AE1">
        <w:rPr>
          <w:rFonts w:ascii="Calibri" w:hAnsi="Calibri"/>
          <w:b/>
          <w:noProof/>
          <w:szCs w:val="24"/>
        </w:rPr>
        <w:t>102</w:t>
      </w:r>
      <w:r w:rsidRPr="00072AE1">
        <w:rPr>
          <w:rFonts w:ascii="Calibri" w:hAnsi="Calibri"/>
          <w:noProof/>
          <w:szCs w:val="24"/>
        </w:rPr>
        <w:t>:2241-2254.</w:t>
      </w:r>
      <w:bookmarkEnd w:id="5"/>
    </w:p>
    <w:p w:rsidR="00DC2DEE" w:rsidRPr="00072AE1" w:rsidRDefault="00DC2DEE" w:rsidP="00DC2DEE">
      <w:pPr>
        <w:ind w:left="720" w:hanging="720"/>
        <w:rPr>
          <w:rFonts w:ascii="Calibri" w:hAnsi="Calibri"/>
          <w:noProof/>
          <w:szCs w:val="24"/>
        </w:rPr>
      </w:pPr>
      <w:bookmarkStart w:id="6" w:name="_ENREF_7"/>
      <w:r w:rsidRPr="00072AE1">
        <w:rPr>
          <w:rFonts w:ascii="Calibri" w:hAnsi="Calibri"/>
          <w:noProof/>
          <w:szCs w:val="24"/>
        </w:rPr>
        <w:t xml:space="preserve">Hallett, R. H., S. A. Goodfellow, and J. D. Heal. 2007. Monitoring and detection of the Swede midge (Diptera : Cecidomyiidae). Canadian Entomologist </w:t>
      </w:r>
      <w:r w:rsidRPr="00072AE1">
        <w:rPr>
          <w:rFonts w:ascii="Calibri" w:hAnsi="Calibri"/>
          <w:b/>
          <w:noProof/>
          <w:szCs w:val="24"/>
        </w:rPr>
        <w:t>139</w:t>
      </w:r>
      <w:r w:rsidRPr="00072AE1">
        <w:rPr>
          <w:rFonts w:ascii="Calibri" w:hAnsi="Calibri"/>
          <w:noProof/>
          <w:szCs w:val="24"/>
        </w:rPr>
        <w:t>:700-712.</w:t>
      </w:r>
      <w:bookmarkEnd w:id="6"/>
    </w:p>
    <w:p w:rsidR="00DC2DEE" w:rsidRPr="00072AE1" w:rsidRDefault="00DC2DEE" w:rsidP="00DC2DEE">
      <w:pPr>
        <w:ind w:left="720" w:hanging="720"/>
        <w:rPr>
          <w:rFonts w:ascii="Calibri" w:hAnsi="Calibri"/>
          <w:noProof/>
          <w:szCs w:val="24"/>
        </w:rPr>
      </w:pPr>
      <w:bookmarkStart w:id="7" w:name="_ENREF_8"/>
      <w:r w:rsidRPr="00072AE1">
        <w:rPr>
          <w:rFonts w:ascii="Calibri" w:hAnsi="Calibri"/>
          <w:noProof/>
          <w:szCs w:val="24"/>
        </w:rPr>
        <w:t xml:space="preserve">Hallett, R. H. and J. D. Heal. 2001. First Nearctic record of the swede midge (Diptera : Cecidomyiidae), a pest of cruciferous crops from Europe. Canadian Entomologist </w:t>
      </w:r>
      <w:r w:rsidRPr="00072AE1">
        <w:rPr>
          <w:rFonts w:ascii="Calibri" w:hAnsi="Calibri"/>
          <w:b/>
          <w:noProof/>
          <w:szCs w:val="24"/>
        </w:rPr>
        <w:t>133</w:t>
      </w:r>
      <w:r w:rsidRPr="00072AE1">
        <w:rPr>
          <w:rFonts w:ascii="Calibri" w:hAnsi="Calibri"/>
          <w:noProof/>
          <w:szCs w:val="24"/>
        </w:rPr>
        <w:t>:713-715.</w:t>
      </w:r>
      <w:bookmarkEnd w:id="7"/>
    </w:p>
    <w:p w:rsidR="00DC2DEE" w:rsidRPr="00072AE1" w:rsidRDefault="00DC2DEE" w:rsidP="00DC2DEE">
      <w:pPr>
        <w:ind w:left="720" w:hanging="720"/>
        <w:rPr>
          <w:rFonts w:ascii="Calibri" w:hAnsi="Calibri"/>
          <w:noProof/>
          <w:szCs w:val="24"/>
        </w:rPr>
      </w:pPr>
      <w:bookmarkStart w:id="8" w:name="_ENREF_9"/>
      <w:r w:rsidRPr="00072AE1">
        <w:rPr>
          <w:rFonts w:ascii="Calibri" w:hAnsi="Calibri"/>
          <w:noProof/>
          <w:szCs w:val="24"/>
        </w:rPr>
        <w:t xml:space="preserve">Mika, A. M., R. M. Weiss, O. Olfert, R. H. Hallett, and J. A. Newman. 2008. Will climate change be beneficial or detrimental to the invasive swede midge in North America? Contrasting predictions using climate projections from different general circulation models. Global Change Biology </w:t>
      </w:r>
      <w:r w:rsidRPr="00072AE1">
        <w:rPr>
          <w:rFonts w:ascii="Calibri" w:hAnsi="Calibri"/>
          <w:b/>
          <w:noProof/>
          <w:szCs w:val="24"/>
        </w:rPr>
        <w:t>14</w:t>
      </w:r>
      <w:r w:rsidRPr="00072AE1">
        <w:rPr>
          <w:rFonts w:ascii="Calibri" w:hAnsi="Calibri"/>
          <w:noProof/>
          <w:szCs w:val="24"/>
        </w:rPr>
        <w:t>:1721-1733.</w:t>
      </w:r>
      <w:bookmarkEnd w:id="8"/>
    </w:p>
    <w:p w:rsidR="00DC2DEE" w:rsidRPr="00072AE1" w:rsidRDefault="00DC2DEE" w:rsidP="00DC2DEE">
      <w:pPr>
        <w:ind w:left="720" w:hanging="720"/>
        <w:rPr>
          <w:rFonts w:ascii="Calibri" w:hAnsi="Calibri"/>
          <w:noProof/>
          <w:szCs w:val="24"/>
        </w:rPr>
      </w:pPr>
      <w:bookmarkStart w:id="9" w:name="_ENREF_10"/>
      <w:r w:rsidRPr="00072AE1">
        <w:rPr>
          <w:rFonts w:ascii="Calibri" w:hAnsi="Calibri"/>
          <w:noProof/>
          <w:szCs w:val="24"/>
        </w:rPr>
        <w:t xml:space="preserve">Olfert, O., R. Hallett, R. M. Weiss, J. Soroka, and S. Goodfellow. 2006. Potential distribution and relative abundance of swede midge, Contarinia nasturtii, an invasive pest in Canada. Entomologia Experimentalis Et Applicata </w:t>
      </w:r>
      <w:r w:rsidRPr="00072AE1">
        <w:rPr>
          <w:rFonts w:ascii="Calibri" w:hAnsi="Calibri"/>
          <w:b/>
          <w:noProof/>
          <w:szCs w:val="24"/>
        </w:rPr>
        <w:t>120</w:t>
      </w:r>
      <w:r w:rsidRPr="00072AE1">
        <w:rPr>
          <w:rFonts w:ascii="Calibri" w:hAnsi="Calibri"/>
          <w:noProof/>
          <w:szCs w:val="24"/>
        </w:rPr>
        <w:t>:221-228.</w:t>
      </w:r>
      <w:bookmarkEnd w:id="9"/>
    </w:p>
    <w:p w:rsidR="00DC2DEE" w:rsidRPr="00072AE1" w:rsidRDefault="00DC2DEE" w:rsidP="00DC2DEE">
      <w:pPr>
        <w:ind w:left="720" w:hanging="720"/>
        <w:rPr>
          <w:rFonts w:ascii="Calibri" w:hAnsi="Calibri"/>
          <w:noProof/>
          <w:szCs w:val="24"/>
        </w:rPr>
      </w:pPr>
      <w:bookmarkStart w:id="10" w:name="_ENREF_11"/>
      <w:r w:rsidRPr="00072AE1">
        <w:rPr>
          <w:rFonts w:ascii="Calibri" w:hAnsi="Calibri"/>
          <w:noProof/>
          <w:szCs w:val="24"/>
        </w:rPr>
        <w:t xml:space="preserve">Osman, M. Z. and G. R. Port. 1990. Systemic action of need seed substances against </w:t>
      </w:r>
      <w:r w:rsidRPr="00072AE1">
        <w:rPr>
          <w:rFonts w:ascii="Calibri" w:hAnsi="Calibri"/>
          <w:i/>
          <w:noProof/>
          <w:szCs w:val="24"/>
        </w:rPr>
        <w:t>Pieris brassicae</w:t>
      </w:r>
      <w:r w:rsidRPr="00072AE1">
        <w:rPr>
          <w:rFonts w:ascii="Calibri" w:hAnsi="Calibri"/>
          <w:noProof/>
          <w:szCs w:val="24"/>
        </w:rPr>
        <w:t xml:space="preserve">. Entomologia Experimentalis Et Applicata </w:t>
      </w:r>
      <w:r w:rsidRPr="00072AE1">
        <w:rPr>
          <w:rFonts w:ascii="Calibri" w:hAnsi="Calibri"/>
          <w:b/>
          <w:noProof/>
          <w:szCs w:val="24"/>
        </w:rPr>
        <w:t>54</w:t>
      </w:r>
      <w:r w:rsidRPr="00072AE1">
        <w:rPr>
          <w:rFonts w:ascii="Calibri" w:hAnsi="Calibri"/>
          <w:noProof/>
          <w:szCs w:val="24"/>
        </w:rPr>
        <w:t>:297-300.</w:t>
      </w:r>
      <w:bookmarkEnd w:id="10"/>
    </w:p>
    <w:p w:rsidR="00DC2DEE" w:rsidRPr="00072AE1" w:rsidRDefault="00DC2DEE" w:rsidP="00DC2DEE">
      <w:pPr>
        <w:ind w:left="720" w:hanging="720"/>
        <w:rPr>
          <w:rFonts w:ascii="Calibri" w:hAnsi="Calibri"/>
          <w:noProof/>
          <w:szCs w:val="24"/>
        </w:rPr>
      </w:pPr>
      <w:bookmarkStart w:id="11" w:name="_ENREF_12"/>
      <w:r w:rsidRPr="00072AE1">
        <w:rPr>
          <w:rFonts w:ascii="Calibri" w:hAnsi="Calibri"/>
          <w:noProof/>
          <w:szCs w:val="24"/>
        </w:rPr>
        <w:t xml:space="preserve">Saha, S., S. Walia, and B. S. Parmar. 2011. Exploring the diversity of neem bioactives as eco-benign pesticides: a reappraisal. Toxicological and Environmental Chemistry </w:t>
      </w:r>
      <w:r w:rsidRPr="00072AE1">
        <w:rPr>
          <w:rFonts w:ascii="Calibri" w:hAnsi="Calibri"/>
          <w:b/>
          <w:noProof/>
          <w:szCs w:val="24"/>
        </w:rPr>
        <w:t>93</w:t>
      </w:r>
      <w:r w:rsidRPr="00072AE1">
        <w:rPr>
          <w:rFonts w:ascii="Calibri" w:hAnsi="Calibri"/>
          <w:noProof/>
          <w:szCs w:val="24"/>
        </w:rPr>
        <w:t>:1508-1546.</w:t>
      </w:r>
      <w:bookmarkEnd w:id="11"/>
    </w:p>
    <w:p w:rsidR="00DC2DEE" w:rsidRPr="00072AE1" w:rsidRDefault="00DC2DEE" w:rsidP="00DC2DEE">
      <w:pPr>
        <w:ind w:left="720" w:hanging="720"/>
        <w:rPr>
          <w:rFonts w:ascii="Calibri" w:hAnsi="Calibri"/>
          <w:noProof/>
          <w:szCs w:val="24"/>
        </w:rPr>
      </w:pPr>
      <w:bookmarkStart w:id="12" w:name="_ENREF_13"/>
      <w:r w:rsidRPr="00072AE1">
        <w:rPr>
          <w:rFonts w:ascii="Calibri" w:hAnsi="Calibri"/>
          <w:noProof/>
          <w:szCs w:val="24"/>
        </w:rPr>
        <w:t>USDA Economic Research Service. 2007. Vegetables and melons yearbook: dataset. (</w:t>
      </w:r>
      <w:hyperlink r:id="rId5" w:history="1">
        <w:r w:rsidRPr="00072AE1">
          <w:rPr>
            <w:rStyle w:val="Hyperlink"/>
            <w:rFonts w:ascii="Calibri" w:hAnsi="Calibri"/>
            <w:noProof/>
            <w:szCs w:val="24"/>
          </w:rPr>
          <w:t>http://www.ers.usda.gov)</w:t>
        </w:r>
      </w:hyperlink>
      <w:r w:rsidRPr="00072AE1">
        <w:rPr>
          <w:rFonts w:ascii="Calibri" w:hAnsi="Calibri"/>
          <w:noProof/>
          <w:szCs w:val="24"/>
        </w:rPr>
        <w:t>.</w:t>
      </w:r>
      <w:bookmarkEnd w:id="12"/>
    </w:p>
    <w:p w:rsidR="00DC2DEE" w:rsidRPr="00072AE1" w:rsidRDefault="00DC2DEE" w:rsidP="00DC2DEE">
      <w:pPr>
        <w:ind w:left="720" w:hanging="720"/>
        <w:rPr>
          <w:rFonts w:ascii="Calibri" w:hAnsi="Calibri"/>
          <w:noProof/>
          <w:szCs w:val="24"/>
        </w:rPr>
      </w:pPr>
      <w:bookmarkStart w:id="13" w:name="_ENREF_14"/>
      <w:r w:rsidRPr="00072AE1">
        <w:rPr>
          <w:rFonts w:ascii="Calibri" w:hAnsi="Calibri"/>
          <w:noProof/>
          <w:szCs w:val="24"/>
        </w:rPr>
        <w:t xml:space="preserve">Wu, Q. J., J. Z. Zhao, A. G. Taylor, and A. M. Shelton. 2006. Evaluation of insecticides and application methods against Contarinia nasturtii (Diptera : Cecidomyiidae), a new invasive insect pest in the United States. Journal of Economic Entomology </w:t>
      </w:r>
      <w:r w:rsidRPr="00072AE1">
        <w:rPr>
          <w:rFonts w:ascii="Calibri" w:hAnsi="Calibri"/>
          <w:b/>
          <w:noProof/>
          <w:szCs w:val="24"/>
        </w:rPr>
        <w:t>99</w:t>
      </w:r>
      <w:r w:rsidRPr="00072AE1">
        <w:rPr>
          <w:rFonts w:ascii="Calibri" w:hAnsi="Calibri"/>
          <w:noProof/>
          <w:szCs w:val="24"/>
        </w:rPr>
        <w:t>:117-122.</w:t>
      </w:r>
      <w:bookmarkEnd w:id="13"/>
    </w:p>
    <w:p w:rsidR="00DC2DEE" w:rsidRDefault="00DC2DEE" w:rsidP="00DC2DEE">
      <w:pPr>
        <w:rPr>
          <w:noProof/>
          <w:sz w:val="24"/>
          <w:szCs w:val="24"/>
        </w:rPr>
      </w:pPr>
    </w:p>
    <w:p w:rsidR="00DC2DEE" w:rsidRPr="00072AE1" w:rsidRDefault="00DC2DEE" w:rsidP="00DC2DEE">
      <w:pPr>
        <w:rPr>
          <w:sz w:val="24"/>
          <w:szCs w:val="24"/>
        </w:rPr>
      </w:pPr>
      <w:r w:rsidRPr="00072AE1">
        <w:rPr>
          <w:sz w:val="24"/>
          <w:szCs w:val="24"/>
        </w:rPr>
        <w:fldChar w:fldCharType="end"/>
      </w:r>
    </w:p>
    <w:p w:rsidR="00855A32" w:rsidRDefault="00855A32">
      <w:bookmarkStart w:id="14" w:name="_GoBack"/>
      <w:bookmarkEnd w:id="14"/>
    </w:p>
    <w:sectPr w:rsidR="00855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DEE"/>
    <w:rsid w:val="00855A32"/>
    <w:rsid w:val="00DC2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DE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2D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DE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2D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rs.usd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 Fanslow</dc:creator>
  <cp:lastModifiedBy>Yolanda Fanslow</cp:lastModifiedBy>
  <cp:revision>1</cp:revision>
  <dcterms:created xsi:type="dcterms:W3CDTF">2013-06-12T10:48:00Z</dcterms:created>
  <dcterms:modified xsi:type="dcterms:W3CDTF">2013-06-12T10:48:00Z</dcterms:modified>
</cp:coreProperties>
</file>