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7D" w:rsidRDefault="004B107D" w:rsidP="004B1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36084">
        <w:rPr>
          <w:rFonts w:ascii="Times New Roman" w:hAnsi="Times New Roman" w:cs="Times New Roman"/>
          <w:sz w:val="24"/>
          <w:szCs w:val="24"/>
        </w:rPr>
        <w:t>Table 4.</w:t>
      </w:r>
      <w:proofErr w:type="gramEnd"/>
      <w:r w:rsidRPr="00136084">
        <w:rPr>
          <w:rFonts w:ascii="Times New Roman" w:hAnsi="Times New Roman" w:cs="Times New Roman"/>
          <w:sz w:val="24"/>
          <w:szCs w:val="24"/>
        </w:rPr>
        <w:t xml:space="preserve"> Total and marketable lettuce </w:t>
      </w:r>
      <w:r>
        <w:rPr>
          <w:rFonts w:ascii="Times New Roman" w:hAnsi="Times New Roman" w:cs="Times New Roman"/>
          <w:sz w:val="24"/>
          <w:szCs w:val="24"/>
        </w:rPr>
        <w:t>yields in response to summer and winter off-season treatments</w:t>
      </w:r>
      <w:r w:rsidRPr="00136084">
        <w:rPr>
          <w:rFonts w:ascii="Times New Roman" w:hAnsi="Times New Roman" w:cs="Times New Roman"/>
          <w:sz w:val="24"/>
          <w:szCs w:val="24"/>
        </w:rPr>
        <w:t>.</w:t>
      </w:r>
    </w:p>
    <w:p w:rsidR="004B107D" w:rsidRPr="00136084" w:rsidRDefault="004B107D" w:rsidP="004B10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7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4"/>
        <w:gridCol w:w="1136"/>
        <w:gridCol w:w="1597"/>
        <w:gridCol w:w="1723"/>
        <w:gridCol w:w="2086"/>
      </w:tblGrid>
      <w:tr w:rsidR="004B107D" w:rsidRPr="00136084" w:rsidTr="00B34577">
        <w:trPr>
          <w:trHeight w:val="278"/>
        </w:trPr>
        <w:tc>
          <w:tcPr>
            <w:tcW w:w="14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62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No.</w:t>
            </w:r>
          </w:p>
        </w:tc>
        <w:tc>
          <w:tcPr>
            <w:tcW w:w="8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Wt.</w:t>
            </w:r>
          </w:p>
        </w:tc>
        <w:tc>
          <w:tcPr>
            <w:tcW w:w="94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Marketable No.</w:t>
            </w: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Marketable Wt.</w:t>
            </w:r>
          </w:p>
        </w:tc>
      </w:tr>
      <w:tr w:rsidR="004B107D" w:rsidRPr="00136084" w:rsidTr="00B34577">
        <w:trPr>
          <w:trHeight w:val="265"/>
        </w:trPr>
        <w:tc>
          <w:tcPr>
            <w:tcW w:w="14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(kg)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(kg)</w:t>
            </w:r>
          </w:p>
        </w:tc>
      </w:tr>
      <w:tr w:rsidR="004B107D" w:rsidRPr="00136084" w:rsidTr="00B34577">
        <w:trPr>
          <w:trHeight w:val="265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B377C9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US-1137+SS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z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B377C9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z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Significance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y</w:t>
            </w:r>
            <w:proofErr w:type="spellEnd"/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WF vs. Other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***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vs. US-1136,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 vs. US-1136,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vs. US-1137+SS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B107D" w:rsidRPr="00136084" w:rsidTr="00B34577">
        <w:trPr>
          <w:trHeight w:val="179"/>
        </w:trPr>
        <w:tc>
          <w:tcPr>
            <w:tcW w:w="1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US-1136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B107D" w:rsidRPr="00136084" w:rsidTr="00B34577">
        <w:trPr>
          <w:trHeight w:val="253"/>
        </w:trPr>
        <w:tc>
          <w:tcPr>
            <w:tcW w:w="14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6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US-1137 vs. US-1138</w:t>
            </w: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9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107D" w:rsidRPr="00136084" w:rsidRDefault="004B107D" w:rsidP="00B3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</w:tbl>
    <w:p w:rsidR="004B107D" w:rsidRDefault="004B107D" w:rsidP="004B107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B107D" w:rsidRPr="00136084" w:rsidRDefault="004B107D" w:rsidP="004B1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z</w:t>
      </w:r>
      <w:r w:rsidRPr="00136084">
        <w:rPr>
          <w:rFonts w:ascii="Times New Roman" w:hAnsi="Times New Roman" w:cs="Times New Roman"/>
          <w:sz w:val="24"/>
          <w:szCs w:val="24"/>
        </w:rPr>
        <w:t>Buckwheat</w:t>
      </w:r>
      <w:proofErr w:type="spellEnd"/>
      <w:proofErr w:type="gramEnd"/>
      <w:r w:rsidRPr="00136084">
        <w:rPr>
          <w:rFonts w:ascii="Times New Roman" w:hAnsi="Times New Roman" w:cs="Times New Roman"/>
          <w:sz w:val="24"/>
          <w:szCs w:val="24"/>
        </w:rPr>
        <w:t xml:space="preserve"> replaced US-1137+SS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136084">
        <w:rPr>
          <w:rFonts w:ascii="Times New Roman" w:hAnsi="Times New Roman" w:cs="Times New Roman"/>
          <w:sz w:val="24"/>
          <w:szCs w:val="24"/>
        </w:rPr>
        <w:t>unn</w:t>
      </w:r>
      <w:proofErr w:type="spellEnd"/>
      <w:r w:rsidRPr="00136084">
        <w:rPr>
          <w:rFonts w:ascii="Times New Roman" w:hAnsi="Times New Roman" w:cs="Times New Roman"/>
          <w:sz w:val="24"/>
          <w:szCs w:val="24"/>
        </w:rPr>
        <w:t xml:space="preserve"> hemp replaced SS in winter </w:t>
      </w:r>
      <w:r>
        <w:rPr>
          <w:rFonts w:ascii="Times New Roman" w:hAnsi="Times New Roman" w:cs="Times New Roman"/>
          <w:sz w:val="24"/>
          <w:szCs w:val="24"/>
        </w:rPr>
        <w:t xml:space="preserve">fallow </w:t>
      </w:r>
      <w:r w:rsidRPr="00136084">
        <w:rPr>
          <w:rFonts w:ascii="Times New Roman" w:hAnsi="Times New Roman" w:cs="Times New Roman"/>
          <w:sz w:val="24"/>
          <w:szCs w:val="24"/>
        </w:rPr>
        <w:t>treatments.</w:t>
      </w:r>
    </w:p>
    <w:p w:rsidR="004B107D" w:rsidRDefault="004B107D" w:rsidP="004B10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y</w:t>
      </w:r>
      <w:r>
        <w:rPr>
          <w:rFonts w:ascii="Times New Roman" w:hAnsi="Times New Roman" w:cs="Times New Roman"/>
          <w:sz w:val="24"/>
          <w:szCs w:val="24"/>
        </w:rPr>
        <w:t>NS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*, **, *** indicate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nonsignificant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significant at P ≤ 0.05, 0.01 or 0.001, respectively.</w:t>
      </w:r>
    </w:p>
    <w:p w:rsidR="00AE5824" w:rsidRDefault="004B107D"/>
    <w:sectPr w:rsidR="00AE5824" w:rsidSect="000D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4B107D"/>
    <w:rsid w:val="000D4E0C"/>
    <w:rsid w:val="004B107D"/>
    <w:rsid w:val="00566454"/>
    <w:rsid w:val="0071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7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Carlene A. Chase</dc:creator>
  <cp:lastModifiedBy>Carlene A. Chase</cp:lastModifiedBy>
  <cp:revision>1</cp:revision>
  <dcterms:created xsi:type="dcterms:W3CDTF">2013-08-16T15:04:00Z</dcterms:created>
  <dcterms:modified xsi:type="dcterms:W3CDTF">2013-08-16T15:04:00Z</dcterms:modified>
</cp:coreProperties>
</file>