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DE" w:rsidRDefault="00D333DE">
      <w:bookmarkStart w:id="0" w:name="_GoBack"/>
      <w:bookmarkEnd w:id="0"/>
      <w:r>
        <w:rPr>
          <w:noProof/>
        </w:rPr>
        <w:drawing>
          <wp:inline distT="0" distB="0" distL="0" distR="0" wp14:anchorId="21C52B7B" wp14:editId="2421E367">
            <wp:extent cx="3978534" cy="390906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578" cy="3913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3DE" w:rsidRDefault="00D333DE" w:rsidP="00D333DE">
      <w:pPr>
        <w:spacing w:after="0" w:line="240" w:lineRule="auto"/>
      </w:pPr>
      <w:proofErr w:type="gramStart"/>
      <w:r>
        <w:t>Figure 6.</w:t>
      </w:r>
      <w:proofErr w:type="gramEnd"/>
      <w:r w:rsidRPr="002D76E2">
        <w:t xml:space="preserve">  Trap placement (black dots) within a </w:t>
      </w:r>
      <w:r>
        <w:t>CW treatment plot.</w:t>
      </w:r>
      <w:r w:rsidRPr="002D76E2">
        <w:t xml:space="preserve"> Trapping stations used for vegetation sampling are indicated with boxes.  The vegetation plots were placed randomly but distributed proportionally within this combination plot</w:t>
      </w:r>
      <w:r>
        <w:t>.</w:t>
      </w:r>
    </w:p>
    <w:p w:rsidR="00D333DE" w:rsidRDefault="00D333DE" w:rsidP="00D333DE">
      <w:pPr>
        <w:spacing w:after="0" w:line="240" w:lineRule="auto"/>
      </w:pPr>
    </w:p>
    <w:sectPr w:rsidR="00D33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8D"/>
    <w:rsid w:val="000375DC"/>
    <w:rsid w:val="000E16F0"/>
    <w:rsid w:val="002B7083"/>
    <w:rsid w:val="002D76E2"/>
    <w:rsid w:val="003D3646"/>
    <w:rsid w:val="007A4C38"/>
    <w:rsid w:val="00815524"/>
    <w:rsid w:val="008A506B"/>
    <w:rsid w:val="00AC626B"/>
    <w:rsid w:val="00BA158D"/>
    <w:rsid w:val="00BA43E7"/>
    <w:rsid w:val="00D333DE"/>
    <w:rsid w:val="00F8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B70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B70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Liechty</dc:creator>
  <cp:lastModifiedBy>Hal Liechty</cp:lastModifiedBy>
  <cp:revision>2</cp:revision>
  <cp:lastPrinted>2013-07-31T16:09:00Z</cp:lastPrinted>
  <dcterms:created xsi:type="dcterms:W3CDTF">2013-08-28T19:46:00Z</dcterms:created>
  <dcterms:modified xsi:type="dcterms:W3CDTF">2013-08-28T19:46:00Z</dcterms:modified>
</cp:coreProperties>
</file>