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758"/>
      </w:tblGrid>
      <w:tr w:rsidR="002423DE" w:rsidRPr="003B7CBD" w:rsidTr="00D83433">
        <w:tc>
          <w:tcPr>
            <w:tcW w:w="1818" w:type="dxa"/>
          </w:tcPr>
          <w:p w:rsidR="002423DE" w:rsidRPr="003B7CBD" w:rsidRDefault="002423DE" w:rsidP="00D83433"/>
          <w:p w:rsidR="002423DE" w:rsidRPr="003B7CBD" w:rsidRDefault="002423DE" w:rsidP="00D83433">
            <w:r w:rsidRPr="003B7CBD">
              <w:t>Treatment List</w:t>
            </w:r>
          </w:p>
        </w:tc>
        <w:tc>
          <w:tcPr>
            <w:tcW w:w="7758" w:type="dxa"/>
          </w:tcPr>
          <w:tbl>
            <w:tblPr>
              <w:tblW w:w="0" w:type="auto"/>
              <w:tblBorders>
                <w:top w:val="single" w:sz="8" w:space="0" w:color="000000"/>
                <w:bottom w:val="single" w:sz="8" w:space="0" w:color="000000"/>
              </w:tblBorders>
              <w:tblLook w:val="0420" w:firstRow="1" w:lastRow="0" w:firstColumn="0" w:lastColumn="0" w:noHBand="0" w:noVBand="1"/>
            </w:tblPr>
            <w:tblGrid>
              <w:gridCol w:w="456"/>
              <w:gridCol w:w="2963"/>
              <w:gridCol w:w="336"/>
              <w:gridCol w:w="2742"/>
            </w:tblGrid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noWrap/>
                  <w:vAlign w:val="center"/>
                </w:tcPr>
                <w:p w:rsidR="002423DE" w:rsidRPr="003B7CBD" w:rsidRDefault="002423DE" w:rsidP="00D83433">
                  <w:pPr>
                    <w:rPr>
                      <w:b/>
                      <w:bCs/>
                    </w:rPr>
                  </w:pPr>
                  <w:r w:rsidRPr="003B7CBD">
                    <w:rPr>
                      <w:b/>
                      <w:bCs/>
                    </w:rPr>
                    <w:t>Greenhouse trials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noWrap/>
                  <w:vAlign w:val="center"/>
                </w:tcPr>
                <w:p w:rsidR="002423DE" w:rsidRPr="003B7CBD" w:rsidRDefault="002423DE" w:rsidP="00D83433">
                  <w:pPr>
                    <w:rPr>
                      <w:b/>
                      <w:bCs/>
                    </w:rPr>
                  </w:pPr>
                  <w:r w:rsidRPr="003B7CBD">
                    <w:rPr>
                      <w:b/>
                      <w:bCs/>
                    </w:rPr>
                    <w:t>Orchard trials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1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Untreated control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1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Untreated control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 xml:space="preserve">Phage 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 xml:space="preserve">Standard recommendation  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3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Serenade ASO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3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Experimental treatment 1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 xml:space="preserve">Blight Ban A506 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Experimental treatment 2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5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proofErr w:type="spellStart"/>
                  <w:r w:rsidRPr="003B7CBD">
                    <w:t>Kocide</w:t>
                  </w:r>
                  <w:proofErr w:type="spellEnd"/>
                  <w:r w:rsidRPr="003B7CBD">
                    <w:t xml:space="preserve"> 2000 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5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Experimental treatment 3</w:t>
                  </w:r>
                </w:p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proofErr w:type="spellStart"/>
                  <w:r w:rsidRPr="003B7CBD">
                    <w:t>Mycoshield</w:t>
                  </w:r>
                  <w:proofErr w:type="spellEnd"/>
                  <w:r w:rsidRPr="003B7CBD">
                    <w:t xml:space="preserve"> 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/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/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7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Phage plus Serenade ASO</w:t>
                  </w: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/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/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Phage plus Blight Ban A506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/>
              </w:tc>
              <w:tc>
                <w:tcPr>
                  <w:tcW w:w="0" w:type="auto"/>
                  <w:noWrap/>
                  <w:vAlign w:val="center"/>
                </w:tcPr>
                <w:p w:rsidR="002423DE" w:rsidRPr="003B7CBD" w:rsidRDefault="002423DE" w:rsidP="00D83433"/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9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>
                  <w:r w:rsidRPr="003B7CBD">
                    <w:t xml:space="preserve">Phage plus </w:t>
                  </w:r>
                  <w:proofErr w:type="spellStart"/>
                  <w:r w:rsidRPr="003B7CBD">
                    <w:t>Kocide</w:t>
                  </w:r>
                  <w:proofErr w:type="spellEnd"/>
                  <w:r w:rsidRPr="003B7CBD">
                    <w:t xml:space="preserve"> 2000</w:t>
                  </w:r>
                </w:p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/>
              </w:tc>
              <w:tc>
                <w:tcPr>
                  <w:tcW w:w="0" w:type="auto"/>
                  <w:tcBorders>
                    <w:left w:val="nil"/>
                    <w:bottom w:val="nil"/>
                    <w:right w:val="nil"/>
                  </w:tcBorders>
                  <w:shd w:val="clear" w:color="auto" w:fill="C0C0C0"/>
                  <w:noWrap/>
                  <w:vAlign w:val="center"/>
                </w:tcPr>
                <w:p w:rsidR="002423DE" w:rsidRPr="003B7CBD" w:rsidRDefault="002423DE" w:rsidP="00D83433"/>
              </w:tc>
            </w:tr>
            <w:tr w:rsidR="002423DE" w:rsidRPr="003B7CBD" w:rsidTr="00D83433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noWrap/>
                  <w:vAlign w:val="center"/>
                </w:tcPr>
                <w:p w:rsidR="002423DE" w:rsidRPr="003B7CBD" w:rsidRDefault="002423DE" w:rsidP="00D83433">
                  <w:r w:rsidRPr="003B7CBD"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noWrap/>
                  <w:vAlign w:val="center"/>
                </w:tcPr>
                <w:p w:rsidR="002423DE" w:rsidRPr="003B7CBD" w:rsidRDefault="002423DE" w:rsidP="00D83433">
                  <w:r w:rsidRPr="003B7CBD">
                    <w:t xml:space="preserve">Phage plus </w:t>
                  </w:r>
                  <w:proofErr w:type="spellStart"/>
                  <w:r w:rsidRPr="003B7CBD">
                    <w:t>Mycoshield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noWrap/>
                  <w:vAlign w:val="center"/>
                </w:tcPr>
                <w:p w:rsidR="002423DE" w:rsidRPr="003B7CBD" w:rsidRDefault="002423DE" w:rsidP="00D83433"/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noWrap/>
                  <w:vAlign w:val="center"/>
                </w:tcPr>
                <w:p w:rsidR="002423DE" w:rsidRPr="003B7CBD" w:rsidRDefault="002423DE" w:rsidP="00D83433"/>
              </w:tc>
            </w:tr>
          </w:tbl>
          <w:p w:rsidR="002423DE" w:rsidRPr="003B7CBD" w:rsidRDefault="002423DE" w:rsidP="00D83433"/>
        </w:tc>
      </w:tr>
    </w:tbl>
    <w:p w:rsidR="00C23FD1" w:rsidRDefault="002423DE">
      <w:bookmarkStart w:id="0" w:name="_GoBack"/>
      <w:bookmarkEnd w:id="0"/>
    </w:p>
    <w:sectPr w:rsidR="00C23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DE"/>
    <w:rsid w:val="002423DE"/>
    <w:rsid w:val="003D6E5A"/>
    <w:rsid w:val="0084038F"/>
    <w:rsid w:val="00E1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3D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Marra</dc:creator>
  <cp:lastModifiedBy>Robert Marra</cp:lastModifiedBy>
  <cp:revision>1</cp:revision>
  <dcterms:created xsi:type="dcterms:W3CDTF">2013-11-21T21:36:00Z</dcterms:created>
  <dcterms:modified xsi:type="dcterms:W3CDTF">2013-11-21T21:37:00Z</dcterms:modified>
</cp:coreProperties>
</file>