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1A" w:rsidRPr="00651F1D" w:rsidRDefault="009A611A" w:rsidP="009A611A">
      <w:pPr>
        <w:spacing w:after="0" w:line="240" w:lineRule="auto"/>
        <w:ind w:right="-86"/>
        <w:rPr>
          <w:rFonts w:ascii="Times New Roman" w:hAnsi="Times New Roman"/>
          <w:sz w:val="24"/>
          <w:szCs w:val="24"/>
        </w:rPr>
      </w:pPr>
      <w:proofErr w:type="gramStart"/>
      <w:r w:rsidRPr="00651F1D">
        <w:rPr>
          <w:rFonts w:ascii="Times New Roman" w:hAnsi="Times New Roman"/>
          <w:sz w:val="24"/>
          <w:szCs w:val="24"/>
        </w:rPr>
        <w:t>Table 1.</w:t>
      </w:r>
      <w:proofErr w:type="gramEnd"/>
      <w:r w:rsidRPr="00651F1D">
        <w:rPr>
          <w:rFonts w:ascii="Times New Roman" w:hAnsi="Times New Roman"/>
          <w:sz w:val="24"/>
          <w:szCs w:val="24"/>
        </w:rPr>
        <w:t xml:space="preserve"> Effects of field plot-incorporated clover and ryegrass cover crops on the severity of narrow brown leaf spot (NBLS) and the growth of rice plants in the greenhouse</w:t>
      </w:r>
    </w:p>
    <w:tbl>
      <w:tblPr>
        <w:tblW w:w="9457" w:type="dxa"/>
        <w:tblInd w:w="101" w:type="dxa"/>
        <w:tblLook w:val="04A0"/>
      </w:tblPr>
      <w:tblGrid>
        <w:gridCol w:w="3697"/>
        <w:gridCol w:w="1710"/>
        <w:gridCol w:w="1620"/>
        <w:gridCol w:w="2430"/>
      </w:tblGrid>
      <w:tr w:rsidR="009A611A" w:rsidRPr="00651F1D" w:rsidTr="002729ED">
        <w:trPr>
          <w:trHeight w:val="288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A" w:rsidRPr="00651F1D" w:rsidRDefault="009A611A" w:rsidP="002729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Field-incorporated cover crop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A" w:rsidRPr="00651F1D" w:rsidRDefault="009A611A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NBLS severity (0-9)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A" w:rsidRPr="00651F1D" w:rsidRDefault="009A611A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Plant height (cm)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A" w:rsidRPr="00651F1D" w:rsidRDefault="009A611A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Dry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above ground</w:t>
            </w:r>
            <w:r w:rsidRPr="00651F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plant weight (g/plant)</w:t>
            </w:r>
          </w:p>
        </w:tc>
      </w:tr>
      <w:tr w:rsidR="009A611A" w:rsidRPr="00651F1D" w:rsidTr="002729ED">
        <w:trPr>
          <w:trHeight w:val="288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A" w:rsidRPr="00651F1D" w:rsidRDefault="009A611A" w:rsidP="00272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Untreated control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A" w:rsidRPr="00651F1D" w:rsidRDefault="009A611A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5.3 a*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A" w:rsidRPr="00651F1D" w:rsidRDefault="009A611A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52.2 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A" w:rsidRPr="00651F1D" w:rsidRDefault="009A611A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3.6 c</w:t>
            </w:r>
          </w:p>
        </w:tc>
      </w:tr>
      <w:tr w:rsidR="009A611A" w:rsidRPr="00651F1D" w:rsidTr="002729ED">
        <w:trPr>
          <w:trHeight w:val="288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A" w:rsidRPr="00651F1D" w:rsidRDefault="009A611A" w:rsidP="00272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Clover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A" w:rsidRPr="00651F1D" w:rsidRDefault="009A611A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4.7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A" w:rsidRPr="00651F1D" w:rsidRDefault="009A611A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56.8 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A" w:rsidRPr="00651F1D" w:rsidRDefault="009A611A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9.6 a</w:t>
            </w:r>
          </w:p>
        </w:tc>
      </w:tr>
      <w:tr w:rsidR="009A611A" w:rsidRPr="00651F1D" w:rsidTr="002729ED">
        <w:trPr>
          <w:trHeight w:val="288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A" w:rsidRPr="00651F1D" w:rsidRDefault="009A611A" w:rsidP="00272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Ryegrass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A" w:rsidRPr="00651F1D" w:rsidRDefault="009A611A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5.0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A" w:rsidRPr="00651F1D" w:rsidRDefault="009A611A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41.5 b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A" w:rsidRPr="00651F1D" w:rsidRDefault="009A611A" w:rsidP="00272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5.2 b</w:t>
            </w:r>
          </w:p>
        </w:tc>
      </w:tr>
    </w:tbl>
    <w:p w:rsidR="009A611A" w:rsidRPr="00651F1D" w:rsidRDefault="009A611A" w:rsidP="009A611A">
      <w:pPr>
        <w:rPr>
          <w:rFonts w:ascii="Times New Roman" w:hAnsi="Times New Roman"/>
          <w:bCs/>
          <w:sz w:val="24"/>
          <w:szCs w:val="24"/>
        </w:rPr>
      </w:pPr>
      <w:r w:rsidRPr="00651F1D">
        <w:rPr>
          <w:rFonts w:ascii="Times New Roman" w:hAnsi="Times New Roman"/>
          <w:sz w:val="24"/>
          <w:szCs w:val="24"/>
        </w:rPr>
        <w:t xml:space="preserve">* Means in a column followed with the same letter are not significantly different according to LSD test at </w:t>
      </w:r>
      <w:r w:rsidRPr="00651F1D">
        <w:rPr>
          <w:rFonts w:ascii="Times New Roman" w:hAnsi="Times New Roman"/>
          <w:i/>
          <w:sz w:val="24"/>
          <w:szCs w:val="24"/>
        </w:rPr>
        <w:t>P</w:t>
      </w:r>
      <w:r w:rsidRPr="00651F1D">
        <w:rPr>
          <w:rFonts w:ascii="Times New Roman" w:hAnsi="Times New Roman"/>
          <w:sz w:val="24"/>
          <w:szCs w:val="24"/>
        </w:rPr>
        <w:t xml:space="preserve"> = 0.05. </w:t>
      </w:r>
      <w:r w:rsidRPr="00651F1D">
        <w:rPr>
          <w:rFonts w:ascii="Times New Roman" w:hAnsi="Times New Roman"/>
          <w:bCs/>
          <w:sz w:val="24"/>
          <w:szCs w:val="24"/>
        </w:rPr>
        <w:t xml:space="preserve"> </w:t>
      </w:r>
    </w:p>
    <w:p w:rsidR="002D7818" w:rsidRDefault="002D7818"/>
    <w:sectPr w:rsidR="002D7818" w:rsidSect="002D7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6E10BA"/>
    <w:rsid w:val="00192ED0"/>
    <w:rsid w:val="002A0446"/>
    <w:rsid w:val="002D7818"/>
    <w:rsid w:val="00360A5C"/>
    <w:rsid w:val="003A01FF"/>
    <w:rsid w:val="003E1606"/>
    <w:rsid w:val="004D2523"/>
    <w:rsid w:val="006E10BA"/>
    <w:rsid w:val="00702441"/>
    <w:rsid w:val="008C2E86"/>
    <w:rsid w:val="00982021"/>
    <w:rsid w:val="009A611A"/>
    <w:rsid w:val="00CD340A"/>
    <w:rsid w:val="00DE026A"/>
    <w:rsid w:val="00F00634"/>
    <w:rsid w:val="00FC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0B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Fugen Dou</dc:creator>
  <cp:lastModifiedBy>Fugen Dou</cp:lastModifiedBy>
  <cp:revision>4</cp:revision>
  <dcterms:created xsi:type="dcterms:W3CDTF">2014-03-31T21:48:00Z</dcterms:created>
  <dcterms:modified xsi:type="dcterms:W3CDTF">2014-04-01T14:44:00Z</dcterms:modified>
</cp:coreProperties>
</file>