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5A4" w:rsidRPr="00022E03" w:rsidRDefault="001F75A4" w:rsidP="001F75A4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proofErr w:type="gramStart"/>
      <w:r w:rsidRPr="00C64D03">
        <w:rPr>
          <w:rFonts w:ascii="Calibri" w:eastAsia="Calibri" w:hAnsi="Calibri" w:cs="Times New Roman"/>
          <w:b/>
          <w:sz w:val="24"/>
          <w:szCs w:val="24"/>
        </w:rPr>
        <w:t>Figure 4.</w:t>
      </w:r>
      <w:proofErr w:type="gramEnd"/>
      <w:r w:rsidRPr="00C64D03">
        <w:rPr>
          <w:rFonts w:ascii="Calibri" w:eastAsia="Calibri" w:hAnsi="Calibri" w:cs="Times New Roman"/>
          <w:b/>
          <w:sz w:val="24"/>
          <w:szCs w:val="24"/>
        </w:rPr>
        <w:t xml:space="preserve"> Barriers Encountered by Particip</w:t>
      </w:r>
      <w:r>
        <w:rPr>
          <w:rFonts w:ascii="Calibri" w:eastAsia="Calibri" w:hAnsi="Calibri" w:cs="Times New Roman"/>
          <w:b/>
          <w:sz w:val="24"/>
          <w:szCs w:val="24"/>
        </w:rPr>
        <w:t>ants to Pollinator Conservation</w:t>
      </w:r>
    </w:p>
    <w:p w:rsidR="001F75A4" w:rsidRPr="00022E03" w:rsidRDefault="001F75A4" w:rsidP="001F75A4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1F75A4" w:rsidRDefault="001F75A4" w:rsidP="001F75A4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69673B21" wp14:editId="385446D1">
            <wp:extent cx="5943600" cy="4245610"/>
            <wp:effectExtent l="0" t="0" r="19050" b="2159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D0FE8" w:rsidRPr="00022E03" w:rsidRDefault="009D0FE8" w:rsidP="009D0FE8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bookmarkStart w:id="0" w:name="_GoBack"/>
      <w:bookmarkEnd w:id="0"/>
    </w:p>
    <w:p w:rsidR="003022AD" w:rsidRDefault="003022AD"/>
    <w:sectPr w:rsidR="003022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2AD"/>
    <w:rsid w:val="001F75A4"/>
    <w:rsid w:val="003022AD"/>
    <w:rsid w:val="00313C40"/>
    <w:rsid w:val="003705B0"/>
    <w:rsid w:val="009D0FE8"/>
    <w:rsid w:val="00D1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5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2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2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5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2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2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shley\Dropbox%20(Xerces%20Society)\ShortCourses\Survey\Results\W%20SARE%20Survey%20Repsonse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Figure</a:t>
            </a:r>
            <a:r>
              <a:rPr lang="en-US" baseline="0"/>
              <a:t> 4: Barriers Encountered by Participants to Pollinators Conservation</a:t>
            </a:r>
            <a:endParaRPr lang="en-US"/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SUMMARY!$A$38</c:f>
              <c:strCache>
                <c:ptCount val="1"/>
                <c:pt idx="0">
                  <c:v>Time constraints</c:v>
                </c:pt>
              </c:strCache>
            </c:strRef>
          </c:tx>
          <c:invertIfNegative val="0"/>
          <c:val>
            <c:numRef>
              <c:f>SUMMARY!$E$38</c:f>
              <c:numCache>
                <c:formatCode>0.00%</c:formatCode>
                <c:ptCount val="1"/>
                <c:pt idx="0">
                  <c:v>0.3595505617977528</c:v>
                </c:pt>
              </c:numCache>
            </c:numRef>
          </c:val>
        </c:ser>
        <c:ser>
          <c:idx val="1"/>
          <c:order val="1"/>
          <c:tx>
            <c:strRef>
              <c:f>SUMMARY!$A$39</c:f>
              <c:strCache>
                <c:ptCount val="1"/>
                <c:pt idx="0">
                  <c:v>Other</c:v>
                </c:pt>
              </c:strCache>
            </c:strRef>
          </c:tx>
          <c:invertIfNegative val="0"/>
          <c:val>
            <c:numRef>
              <c:f>SUMMARY!$E$39</c:f>
              <c:numCache>
                <c:formatCode>0.00%</c:formatCode>
                <c:ptCount val="1"/>
                <c:pt idx="0">
                  <c:v>0.28651685393258425</c:v>
                </c:pt>
              </c:numCache>
            </c:numRef>
          </c:val>
        </c:ser>
        <c:ser>
          <c:idx val="2"/>
          <c:order val="2"/>
          <c:tx>
            <c:strRef>
              <c:f>SUMMARY!$A$40</c:f>
              <c:strCache>
                <c:ptCount val="1"/>
                <c:pt idx="0">
                  <c:v>Lack of interest</c:v>
                </c:pt>
              </c:strCache>
            </c:strRef>
          </c:tx>
          <c:invertIfNegative val="0"/>
          <c:val>
            <c:numRef>
              <c:f>SUMMARY!$E$40</c:f>
              <c:numCache>
                <c:formatCode>0.00%</c:formatCode>
                <c:ptCount val="1"/>
                <c:pt idx="0">
                  <c:v>0.2752808988764045</c:v>
                </c:pt>
              </c:numCache>
            </c:numRef>
          </c:val>
        </c:ser>
        <c:ser>
          <c:idx val="3"/>
          <c:order val="3"/>
          <c:tx>
            <c:strRef>
              <c:f>SUMMARY!$A$41</c:f>
              <c:strCache>
                <c:ptCount val="1"/>
                <c:pt idx="0">
                  <c:v>Worried habitat may provide haven for pests or weeds</c:v>
                </c:pt>
              </c:strCache>
            </c:strRef>
          </c:tx>
          <c:invertIfNegative val="0"/>
          <c:val>
            <c:numRef>
              <c:f>SUMMARY!$E$41</c:f>
              <c:numCache>
                <c:formatCode>0.00%</c:formatCode>
                <c:ptCount val="1"/>
                <c:pt idx="0">
                  <c:v>0.25280898876404495</c:v>
                </c:pt>
              </c:numCache>
            </c:numRef>
          </c:val>
        </c:ser>
        <c:ser>
          <c:idx val="4"/>
          <c:order val="4"/>
          <c:tx>
            <c:strRef>
              <c:f>SUMMARY!$A$42</c:f>
              <c:strCache>
                <c:ptCount val="1"/>
                <c:pt idx="0">
                  <c:v>Unfamiliar with how to plant the proper habitat</c:v>
                </c:pt>
              </c:strCache>
            </c:strRef>
          </c:tx>
          <c:invertIfNegative val="0"/>
          <c:val>
            <c:numRef>
              <c:f>SUMMARY!$E$42</c:f>
              <c:numCache>
                <c:formatCode>0.00%</c:formatCode>
                <c:ptCount val="1"/>
                <c:pt idx="0">
                  <c:v>0.21910112359550563</c:v>
                </c:pt>
              </c:numCache>
            </c:numRef>
          </c:val>
        </c:ser>
        <c:ser>
          <c:idx val="5"/>
          <c:order val="5"/>
          <c:tx>
            <c:strRef>
              <c:f>SUMMARY!$A$43</c:f>
              <c:strCache>
                <c:ptCount val="1"/>
                <c:pt idx="0">
                  <c:v>Developing and maintaining habitat is too costly</c:v>
                </c:pt>
              </c:strCache>
            </c:strRef>
          </c:tx>
          <c:invertIfNegative val="0"/>
          <c:val>
            <c:numRef>
              <c:f>SUMMARY!$E$43</c:f>
              <c:numCache>
                <c:formatCode>0.00%</c:formatCode>
                <c:ptCount val="1"/>
                <c:pt idx="0">
                  <c:v>0.21910112359550563</c:v>
                </c:pt>
              </c:numCache>
            </c:numRef>
          </c:val>
        </c:ser>
        <c:ser>
          <c:idx val="6"/>
          <c:order val="6"/>
          <c:tx>
            <c:strRef>
              <c:f>SUMMARY!$A$44</c:f>
              <c:strCache>
                <c:ptCount val="1"/>
                <c:pt idx="0">
                  <c:v>Technical difficulties</c:v>
                </c:pt>
              </c:strCache>
            </c:strRef>
          </c:tx>
          <c:invertIfNegative val="0"/>
          <c:val>
            <c:numRef>
              <c:f>SUMMARY!$E$44</c:f>
              <c:numCache>
                <c:formatCode>0.00%</c:formatCode>
                <c:ptCount val="1"/>
                <c:pt idx="0">
                  <c:v>0.1348314606741573</c:v>
                </c:pt>
              </c:numCache>
            </c:numRef>
          </c:val>
        </c:ser>
        <c:ser>
          <c:idx val="7"/>
          <c:order val="7"/>
          <c:tx>
            <c:strRef>
              <c:f>SUMMARY!$A$45</c:f>
              <c:strCache>
                <c:ptCount val="1"/>
                <c:pt idx="0">
                  <c:v>Too much trouble to apply for government incentive payments from NRCS or FSA</c:v>
                </c:pt>
              </c:strCache>
            </c:strRef>
          </c:tx>
          <c:invertIfNegative val="0"/>
          <c:val>
            <c:numRef>
              <c:f>SUMMARY!$E$45</c:f>
              <c:numCache>
                <c:formatCode>0.00%</c:formatCode>
                <c:ptCount val="1"/>
                <c:pt idx="0">
                  <c:v>0.10112359550561797</c:v>
                </c:pt>
              </c:numCache>
            </c:numRef>
          </c:val>
        </c:ser>
        <c:ser>
          <c:idx val="8"/>
          <c:order val="8"/>
          <c:tx>
            <c:strRef>
              <c:f>SUMMARY!$A$46</c:f>
              <c:strCache>
                <c:ptCount val="1"/>
                <c:pt idx="0">
                  <c:v>There is already suffiecient pollinator habitat</c:v>
                </c:pt>
              </c:strCache>
            </c:strRef>
          </c:tx>
          <c:invertIfNegative val="0"/>
          <c:val>
            <c:numRef>
              <c:f>SUMMARY!$E$46</c:f>
              <c:numCache>
                <c:formatCode>0.00%</c:formatCode>
                <c:ptCount val="1"/>
                <c:pt idx="0">
                  <c:v>9.5505617977528087E-2</c:v>
                </c:pt>
              </c:numCache>
            </c:numRef>
          </c:val>
        </c:ser>
        <c:ser>
          <c:idx val="9"/>
          <c:order val="9"/>
          <c:tx>
            <c:strRef>
              <c:f>SUMMARY!$A$47</c:f>
              <c:strCache>
                <c:ptCount val="1"/>
                <c:pt idx="0">
                  <c:v>Requires too much land to be taken out of production</c:v>
                </c:pt>
              </c:strCache>
            </c:strRef>
          </c:tx>
          <c:invertIfNegative val="0"/>
          <c:val>
            <c:numRef>
              <c:f>SUMMARY!$E$47</c:f>
              <c:numCache>
                <c:formatCode>0.00%</c:formatCode>
                <c:ptCount val="1"/>
                <c:pt idx="0">
                  <c:v>7.8651685393258425E-2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2644736"/>
        <c:axId val="162646272"/>
      </c:barChart>
      <c:catAx>
        <c:axId val="162644736"/>
        <c:scaling>
          <c:orientation val="minMax"/>
        </c:scaling>
        <c:delete val="1"/>
        <c:axPos val="b"/>
        <c:majorTickMark val="none"/>
        <c:minorTickMark val="none"/>
        <c:tickLblPos val="nextTo"/>
        <c:crossAx val="162646272"/>
        <c:crosses val="autoZero"/>
        <c:auto val="1"/>
        <c:lblAlgn val="ctr"/>
        <c:lblOffset val="100"/>
        <c:noMultiLvlLbl val="0"/>
      </c:catAx>
      <c:valAx>
        <c:axId val="162646272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Percentage of Responses</a:t>
                </a:r>
              </a:p>
            </c:rich>
          </c:tx>
          <c:layout/>
          <c:overlay val="0"/>
        </c:title>
        <c:numFmt formatCode="0.00%" sourceLinked="1"/>
        <c:majorTickMark val="out"/>
        <c:minorTickMark val="none"/>
        <c:tickLblPos val="nextTo"/>
        <c:crossAx val="1626447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3971159855018134"/>
          <c:y val="0.22115813648293964"/>
          <c:w val="0.35036776652918383"/>
          <c:h val="0.7492810586176728"/>
        </c:manualLayout>
      </c:layout>
      <c:overlay val="0"/>
      <c:txPr>
        <a:bodyPr/>
        <a:lstStyle/>
        <a:p>
          <a:pPr>
            <a:defRPr sz="800" kern="900" baseline="0"/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Westwood</dc:creator>
  <cp:lastModifiedBy>Laura Westwood</cp:lastModifiedBy>
  <cp:revision>2</cp:revision>
  <dcterms:created xsi:type="dcterms:W3CDTF">2014-05-30T23:19:00Z</dcterms:created>
  <dcterms:modified xsi:type="dcterms:W3CDTF">2014-05-30T23:19:00Z</dcterms:modified>
</cp:coreProperties>
</file>