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1E" w:rsidRDefault="00F9411E" w:rsidP="00AC7F91">
      <w:pPr>
        <w:pStyle w:val="ListParagraph"/>
        <w:spacing w:after="0" w:line="240" w:lineRule="auto"/>
        <w:ind w:hanging="72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Literature cited</w:t>
      </w:r>
    </w:p>
    <w:p w:rsidR="00F9411E" w:rsidRDefault="00F9411E" w:rsidP="000873C1">
      <w:pPr>
        <w:pStyle w:val="ListParagraph"/>
        <w:spacing w:after="0" w:line="240" w:lineRule="auto"/>
        <w:ind w:hanging="720"/>
        <w:rPr>
          <w:rFonts w:cs="Times New Roman"/>
          <w:szCs w:val="24"/>
        </w:rPr>
      </w:pPr>
    </w:p>
    <w:p w:rsidR="00F9411E" w:rsidRDefault="00F9411E" w:rsidP="00AB36D3">
      <w:pPr>
        <w:pStyle w:val="ListParagraph"/>
        <w:spacing w:after="0" w:line="240" w:lineRule="auto"/>
        <w:ind w:hanging="720"/>
        <w:rPr>
          <w:rFonts w:cs="Times New Roman"/>
          <w:noProof/>
          <w:szCs w:val="24"/>
        </w:rPr>
      </w:pPr>
      <w:bookmarkStart w:id="0" w:name="_ENREF_1"/>
      <w:r>
        <w:rPr>
          <w:rFonts w:cs="Times New Roman"/>
          <w:noProof/>
          <w:szCs w:val="24"/>
        </w:rPr>
        <w:t>Abouziena, H. F. H., A. A. M. Omar, S. D. Sharma, and M. Singh. 2009. Efficacy Comparison of Some New Natural-Product Herbicides for Weed Control at Two Growth Stages. Weed Technology 23:431-437.</w:t>
      </w:r>
      <w:bookmarkEnd w:id="0"/>
    </w:p>
    <w:p w:rsidR="001A3007" w:rsidRDefault="001A3007" w:rsidP="00AB36D3">
      <w:pPr>
        <w:pStyle w:val="ListParagraph"/>
        <w:spacing w:after="0" w:line="240" w:lineRule="auto"/>
        <w:ind w:hanging="720"/>
        <w:rPr>
          <w:rFonts w:cs="Times New Roman"/>
          <w:noProof/>
          <w:szCs w:val="24"/>
        </w:rPr>
      </w:pPr>
    </w:p>
    <w:p w:rsidR="00F9411E" w:rsidRDefault="00F9411E" w:rsidP="00AB36D3">
      <w:pPr>
        <w:pStyle w:val="ListParagraph"/>
        <w:spacing w:after="0" w:line="240" w:lineRule="auto"/>
        <w:ind w:hanging="720"/>
        <w:rPr>
          <w:rFonts w:cs="Times New Roman"/>
          <w:noProof/>
          <w:szCs w:val="24"/>
        </w:rPr>
      </w:pPr>
      <w:bookmarkStart w:id="1" w:name="_ENREF_2"/>
      <w:r>
        <w:rPr>
          <w:rFonts w:cs="Times New Roman"/>
          <w:noProof/>
          <w:szCs w:val="24"/>
        </w:rPr>
        <w:t>Bingaman, B. R. and N. E. Christians. 1995. Greenhouse Screening of Corn Gluten Meal as a Natural Control Product for Broadleaf and Grass Weeds. HortScience 30:1256-1259.</w:t>
      </w:r>
      <w:bookmarkEnd w:id="1"/>
    </w:p>
    <w:p w:rsidR="001A3007" w:rsidRDefault="001A3007" w:rsidP="00AB36D3">
      <w:pPr>
        <w:pStyle w:val="ListParagraph"/>
        <w:spacing w:after="0" w:line="240" w:lineRule="auto"/>
        <w:ind w:hanging="720"/>
        <w:rPr>
          <w:rFonts w:cs="Times New Roman"/>
          <w:noProof/>
          <w:szCs w:val="24"/>
        </w:rPr>
      </w:pPr>
    </w:p>
    <w:p w:rsidR="00F9411E" w:rsidRDefault="00F9411E" w:rsidP="00AB36D3">
      <w:pPr>
        <w:pStyle w:val="ListParagraph"/>
        <w:spacing w:after="0" w:line="240" w:lineRule="auto"/>
        <w:ind w:hanging="720"/>
        <w:rPr>
          <w:rFonts w:cs="Times New Roman"/>
          <w:noProof/>
          <w:szCs w:val="24"/>
        </w:rPr>
      </w:pPr>
      <w:bookmarkStart w:id="2" w:name="_ENREF_3"/>
      <w:r>
        <w:rPr>
          <w:rFonts w:cs="Times New Roman"/>
          <w:noProof/>
          <w:szCs w:val="24"/>
        </w:rPr>
        <w:t>Blake, G., H. A. Sandler, W. Coli, D. M. Pober, and C. Coggins. 2007. An assessment of grower perceptions and factors influencing adoption of IPM in commercial cranberry production. Renewable Agriculture and Food Systems 22:134-144.</w:t>
      </w:r>
      <w:bookmarkEnd w:id="2"/>
    </w:p>
    <w:p w:rsidR="001A3007" w:rsidRDefault="001A3007" w:rsidP="00AB36D3">
      <w:pPr>
        <w:pStyle w:val="ListParagraph"/>
        <w:spacing w:after="0" w:line="240" w:lineRule="auto"/>
        <w:ind w:hanging="720"/>
        <w:rPr>
          <w:rFonts w:cs="Times New Roman"/>
          <w:noProof/>
          <w:szCs w:val="24"/>
        </w:rPr>
      </w:pPr>
    </w:p>
    <w:p w:rsidR="00F9411E" w:rsidRDefault="00F9411E" w:rsidP="00AB36D3">
      <w:pPr>
        <w:pStyle w:val="ListParagraph"/>
        <w:spacing w:after="0" w:line="240" w:lineRule="auto"/>
        <w:ind w:hanging="720"/>
        <w:rPr>
          <w:rFonts w:cs="Times New Roman"/>
          <w:noProof/>
          <w:szCs w:val="24"/>
        </w:rPr>
      </w:pPr>
      <w:bookmarkStart w:id="3" w:name="_ENREF_4"/>
      <w:r>
        <w:rPr>
          <w:rFonts w:cs="Times New Roman"/>
          <w:noProof/>
          <w:szCs w:val="24"/>
        </w:rPr>
        <w:t xml:space="preserve">Christians, N. 1993. A natural product of the control of annual weeds. Golf Course Management. vol.61(10). </w:t>
      </w:r>
      <w:hyperlink r:id="rId6" w:history="1">
        <w:r w:rsidR="001A3007" w:rsidRPr="00AE595C">
          <w:rPr>
            <w:rStyle w:val="Hyperlink"/>
            <w:rFonts w:cs="Times New Roman"/>
            <w:noProof/>
            <w:szCs w:val="24"/>
          </w:rPr>
          <w:t>http://www.hort.iastate.edu/gluten/pdf/cornglut2.pdf</w:t>
        </w:r>
      </w:hyperlink>
      <w:bookmarkEnd w:id="3"/>
    </w:p>
    <w:p w:rsidR="001A3007" w:rsidRDefault="001A3007" w:rsidP="00AB36D3">
      <w:pPr>
        <w:pStyle w:val="ListParagraph"/>
        <w:spacing w:after="0" w:line="240" w:lineRule="auto"/>
        <w:ind w:hanging="720"/>
        <w:rPr>
          <w:rFonts w:cs="Times New Roman"/>
          <w:noProof/>
          <w:szCs w:val="24"/>
        </w:rPr>
      </w:pPr>
    </w:p>
    <w:p w:rsidR="00F9411E" w:rsidRDefault="00F9411E" w:rsidP="00AB36D3">
      <w:pPr>
        <w:pStyle w:val="ListParagraph"/>
        <w:spacing w:after="0" w:line="240" w:lineRule="auto"/>
        <w:ind w:hanging="720"/>
        <w:rPr>
          <w:rFonts w:cs="Times New Roman"/>
          <w:noProof/>
          <w:szCs w:val="24"/>
        </w:rPr>
      </w:pPr>
      <w:bookmarkStart w:id="4" w:name="_ENREF_5"/>
      <w:r>
        <w:rPr>
          <w:rFonts w:cs="Times New Roman"/>
          <w:noProof/>
          <w:szCs w:val="24"/>
        </w:rPr>
        <w:t>Christians, N. E. 2002. Use corn gluten meal as a natural pre-emergent weed control. Turf grass trends 11:T14 - T16.</w:t>
      </w:r>
      <w:bookmarkEnd w:id="4"/>
    </w:p>
    <w:p w:rsidR="001A3007" w:rsidRDefault="001A3007" w:rsidP="00AB36D3">
      <w:pPr>
        <w:pStyle w:val="ListParagraph"/>
        <w:spacing w:after="0" w:line="240" w:lineRule="auto"/>
        <w:ind w:hanging="720"/>
        <w:rPr>
          <w:rFonts w:cs="Times New Roman"/>
          <w:noProof/>
          <w:szCs w:val="24"/>
        </w:rPr>
      </w:pPr>
    </w:p>
    <w:p w:rsidR="00F9411E" w:rsidRDefault="00F9411E" w:rsidP="00AB36D3">
      <w:pPr>
        <w:pStyle w:val="ListParagraph"/>
        <w:spacing w:after="0" w:line="240" w:lineRule="auto"/>
        <w:ind w:hanging="720"/>
        <w:rPr>
          <w:rFonts w:cs="Times New Roman"/>
          <w:noProof/>
          <w:szCs w:val="24"/>
        </w:rPr>
      </w:pPr>
      <w:bookmarkStart w:id="5" w:name="_ENREF_6"/>
      <w:r>
        <w:rPr>
          <w:rFonts w:cs="Times New Roman"/>
          <w:noProof/>
          <w:szCs w:val="24"/>
        </w:rPr>
        <w:t xml:space="preserve">Christians, N. E. 2012. How to Use Corn Gluten Meal. </w:t>
      </w:r>
      <w:r w:rsidRPr="00F9411E">
        <w:rPr>
          <w:rFonts w:cs="Times New Roman"/>
          <w:noProof/>
          <w:szCs w:val="24"/>
        </w:rPr>
        <w:t>http://www.hort.iastate.edu/research/gluten</w:t>
      </w:r>
      <w:r>
        <w:rPr>
          <w:rFonts w:cs="Times New Roman"/>
          <w:noProof/>
          <w:szCs w:val="24"/>
        </w:rPr>
        <w:t xml:space="preserve">. Last accessed: </w:t>
      </w:r>
      <w:r w:rsidRPr="00AB36D3">
        <w:rPr>
          <w:rFonts w:cs="Times New Roman"/>
          <w:b/>
          <w:noProof/>
          <w:szCs w:val="24"/>
        </w:rPr>
        <w:t xml:space="preserve"> </w:t>
      </w:r>
      <w:r>
        <w:rPr>
          <w:rFonts w:cs="Times New Roman"/>
          <w:noProof/>
          <w:szCs w:val="24"/>
        </w:rPr>
        <w:t>October 21, 2012.</w:t>
      </w:r>
      <w:bookmarkEnd w:id="5"/>
    </w:p>
    <w:p w:rsidR="00F9411E" w:rsidRDefault="00F9411E" w:rsidP="00AB36D3">
      <w:pPr>
        <w:pStyle w:val="ListParagraph"/>
        <w:spacing w:after="0" w:line="240" w:lineRule="auto"/>
        <w:ind w:hanging="720"/>
        <w:rPr>
          <w:rFonts w:cs="Times New Roman"/>
          <w:noProof/>
          <w:szCs w:val="24"/>
        </w:rPr>
      </w:pPr>
      <w:bookmarkStart w:id="6" w:name="_ENREF_7"/>
      <w:r>
        <w:rPr>
          <w:rFonts w:cs="Times New Roman"/>
          <w:noProof/>
          <w:szCs w:val="24"/>
        </w:rPr>
        <w:t xml:space="preserve">DeMoranville, C. J., H. A. Sandler, and F. L. Caruso. 2001. Planting new cranberry beds. UMass Amherst Cranberry Sta. Ext. Publ. </w:t>
      </w:r>
      <w:r w:rsidRPr="00F9411E">
        <w:rPr>
          <w:rFonts w:cs="Times New Roman"/>
          <w:noProof/>
          <w:szCs w:val="24"/>
        </w:rPr>
        <w:t>http://scholarworks.umass.edu/cranberry_factsheets/10/</w:t>
      </w:r>
      <w:r>
        <w:rPr>
          <w:rFonts w:cs="Times New Roman"/>
          <w:noProof/>
          <w:szCs w:val="24"/>
        </w:rPr>
        <w:t xml:space="preserve">. Last accessed: </w:t>
      </w:r>
      <w:r w:rsidRPr="00AB36D3">
        <w:rPr>
          <w:rFonts w:cs="Times New Roman"/>
          <w:b/>
          <w:noProof/>
          <w:szCs w:val="24"/>
        </w:rPr>
        <w:t xml:space="preserve"> </w:t>
      </w:r>
      <w:r>
        <w:rPr>
          <w:rFonts w:cs="Times New Roman"/>
          <w:noProof/>
          <w:szCs w:val="24"/>
        </w:rPr>
        <w:t>10 Sep. 2009.</w:t>
      </w:r>
      <w:bookmarkEnd w:id="6"/>
    </w:p>
    <w:p w:rsidR="001A3007" w:rsidRDefault="001A3007" w:rsidP="00AB36D3">
      <w:pPr>
        <w:pStyle w:val="ListParagraph"/>
        <w:spacing w:after="0" w:line="240" w:lineRule="auto"/>
        <w:ind w:hanging="720"/>
        <w:rPr>
          <w:rFonts w:cs="Times New Roman"/>
          <w:noProof/>
          <w:szCs w:val="24"/>
        </w:rPr>
      </w:pPr>
    </w:p>
    <w:p w:rsidR="00F9411E" w:rsidRDefault="00F9411E" w:rsidP="00AB36D3">
      <w:pPr>
        <w:pStyle w:val="ListParagraph"/>
        <w:spacing w:after="0" w:line="240" w:lineRule="auto"/>
        <w:ind w:hanging="720"/>
        <w:rPr>
          <w:rFonts w:cs="Times New Roman"/>
          <w:noProof/>
          <w:szCs w:val="24"/>
        </w:rPr>
      </w:pPr>
      <w:bookmarkStart w:id="7" w:name="_ENREF_8"/>
      <w:r>
        <w:rPr>
          <w:rFonts w:cs="Times New Roman"/>
          <w:noProof/>
          <w:szCs w:val="24"/>
        </w:rPr>
        <w:t>Dilley, C. A., G. R. Nonnecke, and N. E. Christians. 2002. Corn-based extracts to manage weeds and provide nitrogen in matted-row strawberry culture. HortScience 37:1053-1056.</w:t>
      </w:r>
      <w:bookmarkEnd w:id="7"/>
    </w:p>
    <w:p w:rsidR="001A3007" w:rsidRDefault="001A3007" w:rsidP="00AB36D3">
      <w:pPr>
        <w:pStyle w:val="ListParagraph"/>
        <w:spacing w:after="0" w:line="240" w:lineRule="auto"/>
        <w:ind w:hanging="720"/>
        <w:rPr>
          <w:rFonts w:cs="Times New Roman"/>
          <w:noProof/>
          <w:szCs w:val="24"/>
        </w:rPr>
      </w:pPr>
    </w:p>
    <w:p w:rsidR="00F9411E" w:rsidRDefault="00F9411E" w:rsidP="00AB36D3">
      <w:pPr>
        <w:pStyle w:val="ListParagraph"/>
        <w:spacing w:after="0" w:line="240" w:lineRule="auto"/>
        <w:ind w:hanging="720"/>
        <w:rPr>
          <w:rFonts w:cs="Times New Roman"/>
          <w:noProof/>
          <w:szCs w:val="24"/>
        </w:rPr>
      </w:pPr>
      <w:bookmarkStart w:id="8" w:name="_ENREF_9"/>
      <w:r>
        <w:rPr>
          <w:rFonts w:cs="Times New Roman"/>
          <w:noProof/>
          <w:szCs w:val="24"/>
        </w:rPr>
        <w:t>Ghantous, K. M. and H. A. Sandler. 2010. Flame cultivation as an option in the fight against weeds. Fruit Growers News 48:14-15.</w:t>
      </w:r>
      <w:bookmarkEnd w:id="8"/>
    </w:p>
    <w:p w:rsidR="001A3007" w:rsidRDefault="001A3007" w:rsidP="00AB36D3">
      <w:pPr>
        <w:pStyle w:val="ListParagraph"/>
        <w:spacing w:after="0" w:line="240" w:lineRule="auto"/>
        <w:ind w:hanging="720"/>
        <w:rPr>
          <w:rFonts w:cs="Times New Roman"/>
          <w:noProof/>
          <w:szCs w:val="24"/>
        </w:rPr>
      </w:pPr>
    </w:p>
    <w:p w:rsidR="00F9411E" w:rsidRDefault="00F9411E" w:rsidP="00AB36D3">
      <w:pPr>
        <w:pStyle w:val="ListParagraph"/>
        <w:spacing w:after="0" w:line="240" w:lineRule="auto"/>
        <w:ind w:hanging="720"/>
        <w:rPr>
          <w:rFonts w:cs="Times New Roman"/>
          <w:noProof/>
          <w:szCs w:val="24"/>
        </w:rPr>
      </w:pPr>
      <w:bookmarkStart w:id="9" w:name="_ENREF_10"/>
      <w:r>
        <w:rPr>
          <w:rFonts w:cs="Times New Roman"/>
          <w:noProof/>
          <w:szCs w:val="24"/>
        </w:rPr>
        <w:t>Liu, D. L. and N. E. Christians. 1997. Inhibitory activity of corn gluten hydrolysate on monocotyledonous and dicotyledonous species. HortScience 32:243-245.</w:t>
      </w:r>
      <w:bookmarkEnd w:id="9"/>
    </w:p>
    <w:p w:rsidR="00F9411E" w:rsidRDefault="00F9411E" w:rsidP="00AB36D3">
      <w:pPr>
        <w:pStyle w:val="ListParagraph"/>
        <w:spacing w:after="0" w:line="240" w:lineRule="auto"/>
        <w:ind w:hanging="720"/>
        <w:rPr>
          <w:rFonts w:cs="Times New Roman"/>
          <w:noProof/>
          <w:szCs w:val="24"/>
        </w:rPr>
      </w:pPr>
      <w:bookmarkStart w:id="10" w:name="_ENREF_11"/>
      <w:r>
        <w:rPr>
          <w:rFonts w:cs="Times New Roman"/>
          <w:noProof/>
          <w:szCs w:val="24"/>
        </w:rPr>
        <w:t xml:space="preserve">OMRI. 2012. OMRI Product List, Web Edition. </w:t>
      </w:r>
      <w:r w:rsidRPr="00F9411E">
        <w:rPr>
          <w:rFonts w:cs="Times New Roman"/>
          <w:noProof/>
          <w:szCs w:val="24"/>
        </w:rPr>
        <w:t>http://www.omri.org/sites/default/files/opl_pdf/crops_category.pdf</w:t>
      </w:r>
      <w:r>
        <w:rPr>
          <w:rFonts w:cs="Times New Roman"/>
          <w:noProof/>
          <w:szCs w:val="24"/>
        </w:rPr>
        <w:t xml:space="preserve">. Last accessed: </w:t>
      </w:r>
      <w:r w:rsidRPr="00AB36D3">
        <w:rPr>
          <w:rFonts w:cs="Times New Roman"/>
          <w:b/>
          <w:noProof/>
          <w:szCs w:val="24"/>
        </w:rPr>
        <w:t xml:space="preserve"> </w:t>
      </w:r>
      <w:r>
        <w:rPr>
          <w:rFonts w:cs="Times New Roman"/>
          <w:noProof/>
          <w:szCs w:val="24"/>
        </w:rPr>
        <w:t>October, 24 2012.</w:t>
      </w:r>
      <w:bookmarkEnd w:id="10"/>
    </w:p>
    <w:p w:rsidR="001A3007" w:rsidRDefault="001A3007" w:rsidP="00AB36D3">
      <w:pPr>
        <w:pStyle w:val="ListParagraph"/>
        <w:spacing w:after="0" w:line="240" w:lineRule="auto"/>
        <w:ind w:hanging="720"/>
        <w:rPr>
          <w:rFonts w:cs="Times New Roman"/>
          <w:noProof/>
          <w:szCs w:val="24"/>
        </w:rPr>
      </w:pPr>
    </w:p>
    <w:p w:rsidR="00F9411E" w:rsidRDefault="00F9411E" w:rsidP="00AB36D3">
      <w:pPr>
        <w:pStyle w:val="ListParagraph"/>
        <w:spacing w:after="0" w:line="240" w:lineRule="auto"/>
        <w:ind w:hanging="720"/>
        <w:rPr>
          <w:rFonts w:cs="Times New Roman"/>
          <w:noProof/>
          <w:szCs w:val="24"/>
        </w:rPr>
      </w:pPr>
      <w:bookmarkStart w:id="11" w:name="_ENREF_12"/>
      <w:r>
        <w:rPr>
          <w:rFonts w:cs="Times New Roman"/>
          <w:noProof/>
          <w:szCs w:val="24"/>
        </w:rPr>
        <w:t xml:space="preserve">Pest Management Strategic Plan. 2001. Cranberries. </w:t>
      </w:r>
      <w:r w:rsidRPr="00F9411E">
        <w:rPr>
          <w:rFonts w:cs="Times New Roman"/>
          <w:noProof/>
          <w:szCs w:val="24"/>
        </w:rPr>
        <w:t>http://www.ipmcenters.org/pmsp/pdf/uscranberry.pdf</w:t>
      </w:r>
      <w:r>
        <w:rPr>
          <w:rFonts w:cs="Times New Roman"/>
          <w:noProof/>
          <w:szCs w:val="24"/>
        </w:rPr>
        <w:t xml:space="preserve">. Last accessed: </w:t>
      </w:r>
      <w:r w:rsidRPr="00AB36D3">
        <w:rPr>
          <w:rFonts w:cs="Times New Roman"/>
          <w:b/>
          <w:noProof/>
          <w:szCs w:val="24"/>
        </w:rPr>
        <w:t xml:space="preserve"> </w:t>
      </w:r>
      <w:r>
        <w:rPr>
          <w:rFonts w:cs="Times New Roman"/>
          <w:noProof/>
          <w:szCs w:val="24"/>
        </w:rPr>
        <w:t>1 Dec. 2011.</w:t>
      </w:r>
      <w:bookmarkStart w:id="12" w:name="_GoBack"/>
      <w:bookmarkEnd w:id="11"/>
    </w:p>
    <w:p w:rsidR="001A3007" w:rsidRDefault="001A3007" w:rsidP="00AB36D3">
      <w:pPr>
        <w:pStyle w:val="ListParagraph"/>
        <w:spacing w:after="0" w:line="240" w:lineRule="auto"/>
        <w:ind w:hanging="720"/>
        <w:rPr>
          <w:rFonts w:cs="Times New Roman"/>
          <w:noProof/>
          <w:szCs w:val="24"/>
        </w:rPr>
      </w:pPr>
    </w:p>
    <w:p w:rsidR="00F9411E" w:rsidRDefault="00F9411E" w:rsidP="00AB36D3">
      <w:pPr>
        <w:pStyle w:val="ListParagraph"/>
        <w:spacing w:after="0" w:line="240" w:lineRule="auto"/>
        <w:ind w:hanging="720"/>
        <w:rPr>
          <w:rFonts w:cs="Times New Roman"/>
          <w:noProof/>
          <w:szCs w:val="24"/>
        </w:rPr>
      </w:pPr>
      <w:bookmarkStart w:id="13" w:name="_ENREF_13"/>
      <w:r>
        <w:rPr>
          <w:rFonts w:cs="Times New Roman"/>
          <w:noProof/>
          <w:szCs w:val="24"/>
        </w:rPr>
        <w:t xml:space="preserve">Sandler, H. A. 2004. Factors influencing the colonization and establishment of plant species on cranberry bogs. PhD Diss. Plant and Soil Sciences. Univ. Massachusetts, Amherst. </w:t>
      </w:r>
      <w:r w:rsidRPr="00AB36D3">
        <w:rPr>
          <w:rFonts w:cs="Times New Roman"/>
          <w:b/>
          <w:noProof/>
          <w:szCs w:val="24"/>
        </w:rPr>
        <w:t xml:space="preserve"> </w:t>
      </w:r>
      <w:r>
        <w:rPr>
          <w:rFonts w:cs="Times New Roman"/>
          <w:noProof/>
          <w:szCs w:val="24"/>
        </w:rPr>
        <w:t>271</w:t>
      </w:r>
      <w:r w:rsidRPr="00AB36D3">
        <w:rPr>
          <w:rFonts w:cs="Times New Roman"/>
          <w:b/>
          <w:noProof/>
          <w:szCs w:val="24"/>
        </w:rPr>
        <w:t xml:space="preserve"> </w:t>
      </w:r>
      <w:r>
        <w:rPr>
          <w:rFonts w:cs="Times New Roman"/>
          <w:noProof/>
          <w:szCs w:val="24"/>
        </w:rPr>
        <w:t>p.</w:t>
      </w:r>
      <w:bookmarkEnd w:id="13"/>
    </w:p>
    <w:p w:rsidR="001A3007" w:rsidRDefault="001A3007" w:rsidP="00AB36D3">
      <w:pPr>
        <w:pStyle w:val="ListParagraph"/>
        <w:spacing w:after="0" w:line="240" w:lineRule="auto"/>
        <w:ind w:hanging="720"/>
        <w:rPr>
          <w:rFonts w:cs="Times New Roman"/>
          <w:noProof/>
          <w:szCs w:val="24"/>
        </w:rPr>
      </w:pPr>
    </w:p>
    <w:p w:rsidR="00F9411E" w:rsidRDefault="00F9411E" w:rsidP="00AB36D3">
      <w:pPr>
        <w:pStyle w:val="ListParagraph"/>
        <w:spacing w:after="0" w:line="240" w:lineRule="auto"/>
        <w:ind w:hanging="720"/>
        <w:rPr>
          <w:rFonts w:cs="Times New Roman"/>
          <w:noProof/>
          <w:szCs w:val="24"/>
        </w:rPr>
      </w:pPr>
      <w:bookmarkStart w:id="14" w:name="_ENREF_14"/>
      <w:r>
        <w:rPr>
          <w:rFonts w:cs="Times New Roman"/>
          <w:noProof/>
          <w:szCs w:val="24"/>
        </w:rPr>
        <w:lastRenderedPageBreak/>
        <w:t xml:space="preserve">Sandler, H. A. 2010. Weed priority survey. UMass Cranberry Station newsletter. </w:t>
      </w:r>
      <w:r w:rsidRPr="00F9411E">
        <w:rPr>
          <w:rFonts w:cs="Times New Roman"/>
          <w:noProof/>
          <w:szCs w:val="24"/>
        </w:rPr>
        <w:t>http://www.umass.edu/cranberry/downloads/newsletters/mar10.pdf</w:t>
      </w:r>
      <w:r>
        <w:rPr>
          <w:rFonts w:cs="Times New Roman"/>
          <w:noProof/>
          <w:szCs w:val="24"/>
        </w:rPr>
        <w:t xml:space="preserve">. Last accessed: </w:t>
      </w:r>
      <w:r w:rsidRPr="00AB36D3">
        <w:rPr>
          <w:rFonts w:cs="Times New Roman"/>
          <w:b/>
          <w:noProof/>
          <w:szCs w:val="24"/>
        </w:rPr>
        <w:t xml:space="preserve"> </w:t>
      </w:r>
      <w:r>
        <w:rPr>
          <w:rFonts w:cs="Times New Roman"/>
          <w:noProof/>
          <w:szCs w:val="24"/>
        </w:rPr>
        <w:t>13 April 2010.</w:t>
      </w:r>
      <w:bookmarkEnd w:id="14"/>
    </w:p>
    <w:p w:rsidR="001A3007" w:rsidRDefault="001A3007" w:rsidP="00AB36D3">
      <w:pPr>
        <w:pStyle w:val="ListParagraph"/>
        <w:spacing w:after="0" w:line="240" w:lineRule="auto"/>
        <w:ind w:hanging="720"/>
        <w:rPr>
          <w:rFonts w:cs="Times New Roman"/>
          <w:noProof/>
          <w:szCs w:val="24"/>
        </w:rPr>
      </w:pPr>
    </w:p>
    <w:p w:rsidR="00F9411E" w:rsidRDefault="00F9411E" w:rsidP="00AB36D3">
      <w:pPr>
        <w:pStyle w:val="ListParagraph"/>
        <w:spacing w:after="0" w:line="240" w:lineRule="auto"/>
        <w:ind w:hanging="720"/>
        <w:rPr>
          <w:rFonts w:cs="Times New Roman"/>
          <w:noProof/>
          <w:szCs w:val="24"/>
        </w:rPr>
      </w:pPr>
      <w:bookmarkStart w:id="15" w:name="_ENREF_15"/>
      <w:r>
        <w:rPr>
          <w:rFonts w:cs="Times New Roman"/>
          <w:noProof/>
          <w:szCs w:val="24"/>
        </w:rPr>
        <w:t>SAS Institute. 2008. Release 9.2 of the SAS system for Microsoft Windows. Cary, N.C.</w:t>
      </w:r>
      <w:bookmarkEnd w:id="15"/>
    </w:p>
    <w:p w:rsidR="001A3007" w:rsidRDefault="001A3007" w:rsidP="00AB36D3">
      <w:pPr>
        <w:pStyle w:val="ListParagraph"/>
        <w:spacing w:after="0" w:line="240" w:lineRule="auto"/>
        <w:ind w:hanging="720"/>
        <w:rPr>
          <w:rFonts w:cs="Times New Roman"/>
          <w:noProof/>
          <w:szCs w:val="24"/>
        </w:rPr>
      </w:pPr>
    </w:p>
    <w:p w:rsidR="00F9411E" w:rsidRDefault="00F9411E" w:rsidP="00AB36D3">
      <w:pPr>
        <w:pStyle w:val="ListParagraph"/>
        <w:spacing w:line="240" w:lineRule="auto"/>
        <w:ind w:hanging="720"/>
        <w:rPr>
          <w:rFonts w:cs="Times New Roman"/>
          <w:noProof/>
          <w:szCs w:val="24"/>
        </w:rPr>
      </w:pPr>
      <w:bookmarkStart w:id="16" w:name="_ENREF_16"/>
      <w:r>
        <w:rPr>
          <w:rFonts w:cs="Times New Roman"/>
          <w:noProof/>
          <w:szCs w:val="24"/>
        </w:rPr>
        <w:t xml:space="preserve">Webber, C. L., J. W. Shrefler, and M. J. Taylor. 2007. Corn Gluten Meal as an Alternative Weed </w:t>
      </w:r>
      <w:bookmarkEnd w:id="12"/>
      <w:r>
        <w:rPr>
          <w:rFonts w:cs="Times New Roman"/>
          <w:noProof/>
          <w:szCs w:val="24"/>
        </w:rPr>
        <w:t>Control Option for Spring-Transplanted Onions. International Journal of Vegetable Science 13:17-33.</w:t>
      </w:r>
      <w:bookmarkEnd w:id="16"/>
    </w:p>
    <w:p w:rsidR="00F9411E" w:rsidRDefault="00F9411E" w:rsidP="00AB36D3">
      <w:pPr>
        <w:pStyle w:val="ListParagraph"/>
        <w:spacing w:line="240" w:lineRule="auto"/>
        <w:rPr>
          <w:rFonts w:cs="Times New Roman"/>
          <w:noProof/>
          <w:szCs w:val="24"/>
        </w:rPr>
      </w:pPr>
    </w:p>
    <w:p w:rsidR="00F9411E" w:rsidRPr="009A25EB" w:rsidRDefault="00F9411E" w:rsidP="009A25EB">
      <w:pPr>
        <w:pStyle w:val="ListParagraph"/>
        <w:spacing w:line="360" w:lineRule="auto"/>
        <w:ind w:left="360"/>
        <w:rPr>
          <w:rFonts w:cs="Times New Roman"/>
          <w:szCs w:val="24"/>
        </w:rPr>
      </w:pPr>
    </w:p>
    <w:p w:rsidR="00FC2F66" w:rsidRDefault="00FC2F66"/>
    <w:sectPr w:rsidR="00FC2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6524"/>
    <w:multiLevelType w:val="hybridMultilevel"/>
    <w:tmpl w:val="00C621C2"/>
    <w:lvl w:ilvl="0" w:tplc="1A4053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32257D"/>
    <w:multiLevelType w:val="hybridMultilevel"/>
    <w:tmpl w:val="C9CAF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21274"/>
    <w:multiLevelType w:val="hybridMultilevel"/>
    <w:tmpl w:val="C26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F9411E"/>
    <w:rsid w:val="001A3007"/>
    <w:rsid w:val="00F9411E"/>
    <w:rsid w:val="00FC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11E"/>
  </w:style>
  <w:style w:type="paragraph" w:styleId="Heading1">
    <w:name w:val="heading 1"/>
    <w:basedOn w:val="Normal"/>
    <w:link w:val="Heading1Char"/>
    <w:uiPriority w:val="9"/>
    <w:qFormat/>
    <w:rsid w:val="00F941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  <w:rsid w:val="00F9411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9411E"/>
  </w:style>
  <w:style w:type="character" w:customStyle="1" w:styleId="Heading1Char">
    <w:name w:val="Heading 1 Char"/>
    <w:basedOn w:val="DefaultParagraphFont"/>
    <w:link w:val="Heading1"/>
    <w:uiPriority w:val="9"/>
    <w:rsid w:val="00F9411E"/>
    <w:rPr>
      <w:rFonts w:eastAsia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F941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F941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41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11E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F9411E"/>
  </w:style>
  <w:style w:type="character" w:styleId="CommentReference">
    <w:name w:val="annotation reference"/>
    <w:basedOn w:val="DefaultParagraphFont"/>
    <w:uiPriority w:val="99"/>
    <w:semiHidden/>
    <w:unhideWhenUsed/>
    <w:rsid w:val="00F94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1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41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11E"/>
  </w:style>
  <w:style w:type="paragraph" w:styleId="Heading1">
    <w:name w:val="heading 1"/>
    <w:basedOn w:val="Normal"/>
    <w:link w:val="Heading1Char"/>
    <w:uiPriority w:val="9"/>
    <w:qFormat/>
    <w:rsid w:val="00F941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  <w:rsid w:val="00F9411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9411E"/>
  </w:style>
  <w:style w:type="character" w:customStyle="1" w:styleId="Heading1Char">
    <w:name w:val="Heading 1 Char"/>
    <w:basedOn w:val="DefaultParagraphFont"/>
    <w:link w:val="Heading1"/>
    <w:uiPriority w:val="9"/>
    <w:rsid w:val="00F9411E"/>
    <w:rPr>
      <w:rFonts w:eastAsia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F941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F941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41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11E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F9411E"/>
  </w:style>
  <w:style w:type="character" w:styleId="CommentReference">
    <w:name w:val="annotation reference"/>
    <w:basedOn w:val="DefaultParagraphFont"/>
    <w:uiPriority w:val="99"/>
    <w:semiHidden/>
    <w:unhideWhenUsed/>
    <w:rsid w:val="00F94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1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41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rt.iastate.edu/gluten/pdf/cornglut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Ghantous</dc:creator>
  <cp:lastModifiedBy>K. Ghantous</cp:lastModifiedBy>
  <cp:revision>2</cp:revision>
  <dcterms:created xsi:type="dcterms:W3CDTF">2014-06-09T14:56:00Z</dcterms:created>
  <dcterms:modified xsi:type="dcterms:W3CDTF">2014-06-09T14:58:00Z</dcterms:modified>
</cp:coreProperties>
</file>