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07" w:rsidRPr="005108F0" w:rsidRDefault="005108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0B5C2C">
            <wp:extent cx="4596765" cy="29444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08F0" w:rsidRPr="005108F0" w:rsidRDefault="005108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7828">
        <w:rPr>
          <w:rFonts w:ascii="Times New Roman" w:hAnsi="Times New Roman" w:cs="Times New Roman"/>
          <w:sz w:val="24"/>
          <w:szCs w:val="24"/>
        </w:rPr>
        <w:t>Figure 3.</w:t>
      </w:r>
      <w:proofErr w:type="gramEnd"/>
      <w:r w:rsidRPr="006A7828">
        <w:rPr>
          <w:rFonts w:ascii="Times New Roman" w:hAnsi="Times New Roman" w:cs="Times New Roman"/>
          <w:sz w:val="24"/>
          <w:szCs w:val="24"/>
        </w:rPr>
        <w:t xml:space="preserve"> Total weight of ginger </w:t>
      </w:r>
      <w:r>
        <w:rPr>
          <w:rFonts w:ascii="Times New Roman" w:hAnsi="Times New Roman" w:cs="Times New Roman"/>
          <w:sz w:val="24"/>
          <w:szCs w:val="24"/>
        </w:rPr>
        <w:t xml:space="preserve">inoculated with </w:t>
      </w:r>
      <w:r w:rsidRPr="00156ED4">
        <w:rPr>
          <w:rFonts w:ascii="Times New Roman" w:hAnsi="Times New Roman" w:cs="Times New Roman"/>
          <w:i/>
          <w:sz w:val="24"/>
          <w:szCs w:val="24"/>
        </w:rPr>
        <w:t xml:space="preserve">R. </w:t>
      </w:r>
      <w:proofErr w:type="spellStart"/>
      <w:r w:rsidRPr="006A7828">
        <w:rPr>
          <w:rFonts w:ascii="Times New Roman" w:hAnsi="Times New Roman" w:cs="Times New Roman"/>
          <w:i/>
          <w:sz w:val="24"/>
          <w:szCs w:val="24"/>
        </w:rPr>
        <w:t>solanacearum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grown </w:t>
      </w:r>
      <w:r w:rsidRPr="006A7828">
        <w:rPr>
          <w:rFonts w:ascii="Times New Roman" w:hAnsi="Times New Roman" w:cs="Times New Roman"/>
          <w:sz w:val="24"/>
          <w:szCs w:val="24"/>
        </w:rPr>
        <w:t xml:space="preserve">in pots substituted with </w:t>
      </w:r>
      <w:proofErr w:type="spellStart"/>
      <w:r w:rsidRPr="006A7828">
        <w:rPr>
          <w:rFonts w:ascii="Times New Roman" w:hAnsi="Times New Roman" w:cs="Times New Roman"/>
          <w:sz w:val="24"/>
          <w:szCs w:val="24"/>
        </w:rPr>
        <w:t>vermicomposts</w:t>
      </w:r>
      <w:proofErr w:type="spellEnd"/>
    </w:p>
    <w:p w:rsidR="005108F0" w:rsidRPr="005108F0" w:rsidRDefault="005108F0">
      <w:pPr>
        <w:rPr>
          <w:rFonts w:ascii="Times New Roman" w:hAnsi="Times New Roman" w:cs="Times New Roman"/>
          <w:sz w:val="24"/>
          <w:szCs w:val="24"/>
        </w:rPr>
      </w:pPr>
    </w:p>
    <w:sectPr w:rsidR="005108F0" w:rsidRPr="00510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F0"/>
    <w:rsid w:val="005108F0"/>
    <w:rsid w:val="006556E1"/>
    <w:rsid w:val="00C2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2014-08-07T19:44:00Z</dcterms:created>
  <dcterms:modified xsi:type="dcterms:W3CDTF">2014-08-07T19:45:00Z</dcterms:modified>
</cp:coreProperties>
</file>