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4D" w:rsidRPr="00891026" w:rsidRDefault="00067F1C" w:rsidP="00067F1C">
      <w:pPr>
        <w:jc w:val="center"/>
        <w:rPr>
          <w:rFonts w:ascii="Georgia" w:hAnsi="Georgia"/>
          <w:b/>
          <w:sz w:val="40"/>
          <w:szCs w:val="34"/>
        </w:rPr>
      </w:pPr>
      <w:r w:rsidRPr="00891026">
        <w:rPr>
          <w:rFonts w:ascii="Georgia" w:hAnsi="Georgia"/>
          <w:b/>
          <w:sz w:val="40"/>
          <w:szCs w:val="34"/>
        </w:rPr>
        <w:t>Farmland Access Info Night &amp; Farmer/Landowner Mixer</w:t>
      </w:r>
    </w:p>
    <w:p w:rsidR="00067F1C" w:rsidRDefault="00067F1C" w:rsidP="00067F1C">
      <w:pPr>
        <w:jc w:val="center"/>
        <w:rPr>
          <w:rFonts w:ascii="Georgia" w:hAnsi="Georgia"/>
          <w:sz w:val="36"/>
        </w:rPr>
      </w:pPr>
      <w:r>
        <w:rPr>
          <w:rFonts w:ascii="Georgia" w:hAnsi="Georgia"/>
          <w:sz w:val="36"/>
        </w:rPr>
        <w:t>March 2015</w:t>
      </w:r>
    </w:p>
    <w:p w:rsidR="00067F1C" w:rsidRPr="00FF41A7" w:rsidRDefault="00067F1C" w:rsidP="00067F1C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FF41A7">
        <w:rPr>
          <w:rFonts w:ascii="Georgia" w:hAnsi="Georgia"/>
          <w:b/>
          <w:sz w:val="28"/>
          <w:szCs w:val="28"/>
          <w:u w:val="single"/>
        </w:rPr>
        <w:t xml:space="preserve">AGENDA </w:t>
      </w:r>
    </w:p>
    <w:p w:rsidR="00067F1C" w:rsidRPr="00067F1C" w:rsidRDefault="00067F1C" w:rsidP="00067F1C">
      <w:pPr>
        <w:rPr>
          <w:rFonts w:ascii="Georgia" w:hAnsi="Georgia"/>
          <w:sz w:val="28"/>
          <w:szCs w:val="28"/>
        </w:rPr>
      </w:pPr>
      <w:r w:rsidRPr="00067F1C">
        <w:rPr>
          <w:rFonts w:ascii="Georgia" w:hAnsi="Georgia"/>
          <w:sz w:val="28"/>
          <w:szCs w:val="28"/>
        </w:rPr>
        <w:t xml:space="preserve">6:00pm </w:t>
      </w:r>
      <w:r w:rsidRPr="00067F1C">
        <w:rPr>
          <w:rFonts w:ascii="Georgia" w:hAnsi="Georgia"/>
          <w:sz w:val="28"/>
          <w:szCs w:val="28"/>
        </w:rPr>
        <w:tab/>
      </w:r>
      <w:r w:rsidRPr="00067F1C">
        <w:rPr>
          <w:rFonts w:ascii="Georgia" w:hAnsi="Georgia"/>
          <w:sz w:val="28"/>
          <w:szCs w:val="28"/>
        </w:rPr>
        <w:tab/>
      </w:r>
      <w:r w:rsidRPr="00FF41A7">
        <w:rPr>
          <w:rFonts w:ascii="Georgia" w:hAnsi="Georgia"/>
          <w:b/>
          <w:sz w:val="28"/>
          <w:szCs w:val="28"/>
        </w:rPr>
        <w:t xml:space="preserve">Registration </w:t>
      </w:r>
    </w:p>
    <w:p w:rsidR="00067F1C" w:rsidRDefault="00067F1C" w:rsidP="00067F1C">
      <w:pPr>
        <w:rPr>
          <w:rFonts w:ascii="Georgia" w:hAnsi="Georgia"/>
          <w:b/>
          <w:sz w:val="28"/>
          <w:szCs w:val="28"/>
        </w:rPr>
      </w:pPr>
      <w:r w:rsidRPr="00067F1C">
        <w:rPr>
          <w:rFonts w:ascii="Georgia" w:hAnsi="Georgia"/>
          <w:sz w:val="28"/>
          <w:szCs w:val="28"/>
        </w:rPr>
        <w:t xml:space="preserve">6:05pm </w:t>
      </w:r>
      <w:r w:rsidRPr="00067F1C">
        <w:rPr>
          <w:rFonts w:ascii="Georgia" w:hAnsi="Georgia"/>
          <w:sz w:val="28"/>
          <w:szCs w:val="28"/>
        </w:rPr>
        <w:tab/>
      </w:r>
      <w:r w:rsidRPr="00067F1C">
        <w:rPr>
          <w:rFonts w:ascii="Georgia" w:hAnsi="Georgia"/>
          <w:sz w:val="28"/>
          <w:szCs w:val="28"/>
        </w:rPr>
        <w:tab/>
      </w:r>
      <w:r w:rsidRPr="00FF41A7">
        <w:rPr>
          <w:rFonts w:ascii="Georgia" w:hAnsi="Georgia"/>
          <w:b/>
          <w:sz w:val="28"/>
          <w:szCs w:val="28"/>
        </w:rPr>
        <w:t xml:space="preserve">Welcome and Introduction of Service Providers </w:t>
      </w:r>
    </w:p>
    <w:p w:rsidR="00FF41A7" w:rsidRPr="00FF41A7" w:rsidRDefault="00FF41A7" w:rsidP="00067F1C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 w:rsidRPr="00FF41A7">
        <w:rPr>
          <w:rFonts w:ascii="Georgia" w:hAnsi="Georgia"/>
          <w:i/>
          <w:sz w:val="28"/>
          <w:szCs w:val="28"/>
        </w:rPr>
        <w:t xml:space="preserve">Amanda Littleton, Cheshire County Conservation District </w:t>
      </w:r>
    </w:p>
    <w:p w:rsidR="00067F1C" w:rsidRDefault="00067F1C" w:rsidP="00FF41A7">
      <w:pPr>
        <w:ind w:left="2160" w:hanging="21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6:</w:t>
      </w:r>
      <w:r w:rsidR="00FF41A7">
        <w:rPr>
          <w:rFonts w:ascii="Georgia" w:hAnsi="Georgia"/>
          <w:sz w:val="28"/>
          <w:szCs w:val="28"/>
        </w:rPr>
        <w:t xml:space="preserve">30pm </w:t>
      </w:r>
      <w:r w:rsidR="00FF41A7">
        <w:rPr>
          <w:rFonts w:ascii="Georgia" w:hAnsi="Georgia"/>
          <w:sz w:val="28"/>
          <w:szCs w:val="28"/>
        </w:rPr>
        <w:tab/>
      </w:r>
      <w:r w:rsidR="00FF41A7" w:rsidRPr="00FF41A7">
        <w:rPr>
          <w:rFonts w:ascii="Georgia" w:hAnsi="Georgia"/>
          <w:b/>
          <w:sz w:val="28"/>
          <w:szCs w:val="28"/>
        </w:rPr>
        <w:t>Case Study</w:t>
      </w:r>
      <w:r w:rsidR="00FF41A7">
        <w:rPr>
          <w:rFonts w:ascii="Georgia" w:hAnsi="Georgia"/>
          <w:sz w:val="28"/>
          <w:szCs w:val="28"/>
        </w:rPr>
        <w:t xml:space="preserve"> – Farmer and Non-Farming Landowner </w:t>
      </w:r>
      <w:r w:rsidR="00891026">
        <w:rPr>
          <w:rFonts w:ascii="Georgia" w:hAnsi="Georgia"/>
          <w:sz w:val="28"/>
          <w:szCs w:val="28"/>
        </w:rPr>
        <w:t>discusses leasing relationship</w:t>
      </w:r>
    </w:p>
    <w:p w:rsidR="00FF41A7" w:rsidRPr="00FF41A7" w:rsidRDefault="00FF41A7" w:rsidP="00FF41A7">
      <w:pPr>
        <w:ind w:left="2160" w:hanging="216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="00891026" w:rsidRPr="00891026">
        <w:rPr>
          <w:rFonts w:ascii="Georgia" w:hAnsi="Georgia"/>
          <w:i/>
          <w:sz w:val="28"/>
          <w:szCs w:val="28"/>
        </w:rPr>
        <w:t xml:space="preserve">Facilitator: </w:t>
      </w:r>
      <w:r w:rsidRPr="00891026">
        <w:rPr>
          <w:rFonts w:ascii="Georgia" w:hAnsi="Georgia"/>
          <w:i/>
          <w:sz w:val="28"/>
          <w:szCs w:val="28"/>
        </w:rPr>
        <w:t>Kathy</w:t>
      </w:r>
      <w:r w:rsidRPr="00FF41A7">
        <w:rPr>
          <w:rFonts w:ascii="Georgia" w:hAnsi="Georgia"/>
          <w:i/>
          <w:sz w:val="28"/>
          <w:szCs w:val="28"/>
        </w:rPr>
        <w:t xml:space="preserve"> </w:t>
      </w:r>
      <w:proofErr w:type="spellStart"/>
      <w:r w:rsidRPr="00FF41A7">
        <w:rPr>
          <w:rFonts w:ascii="Georgia" w:hAnsi="Georgia"/>
          <w:i/>
          <w:sz w:val="28"/>
          <w:szCs w:val="28"/>
        </w:rPr>
        <w:t>Ruhf</w:t>
      </w:r>
      <w:proofErr w:type="spellEnd"/>
      <w:r w:rsidRPr="00FF41A7">
        <w:rPr>
          <w:rFonts w:ascii="Georgia" w:hAnsi="Georgia"/>
          <w:i/>
          <w:sz w:val="28"/>
          <w:szCs w:val="28"/>
        </w:rPr>
        <w:t>, Land For Good</w:t>
      </w:r>
      <w:r w:rsidR="00891026">
        <w:rPr>
          <w:rFonts w:ascii="Georgia" w:hAnsi="Georgia"/>
          <w:i/>
          <w:sz w:val="28"/>
          <w:szCs w:val="28"/>
        </w:rPr>
        <w:t xml:space="preserve">, Farmer: Larry Britton, Landowner: Juliana Stevens </w:t>
      </w:r>
      <w:bookmarkStart w:id="0" w:name="_GoBack"/>
      <w:bookmarkEnd w:id="0"/>
    </w:p>
    <w:p w:rsidR="00067F1C" w:rsidRDefault="00FF41A7" w:rsidP="00FF41A7">
      <w:pPr>
        <w:ind w:left="2160" w:hanging="21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6:45pm </w:t>
      </w:r>
      <w:r>
        <w:rPr>
          <w:rFonts w:ascii="Georgia" w:hAnsi="Georgia"/>
          <w:sz w:val="28"/>
          <w:szCs w:val="28"/>
        </w:rPr>
        <w:tab/>
      </w:r>
      <w:proofErr w:type="gramStart"/>
      <w:r w:rsidRPr="00FF41A7">
        <w:rPr>
          <w:rFonts w:ascii="Georgia" w:hAnsi="Georgia"/>
          <w:b/>
          <w:sz w:val="28"/>
          <w:szCs w:val="28"/>
        </w:rPr>
        <w:t>Asking</w:t>
      </w:r>
      <w:proofErr w:type="gramEnd"/>
      <w:r w:rsidRPr="00FF41A7">
        <w:rPr>
          <w:rFonts w:ascii="Georgia" w:hAnsi="Georgia"/>
          <w:b/>
          <w:sz w:val="28"/>
          <w:szCs w:val="28"/>
        </w:rPr>
        <w:t xml:space="preserve"> the Right Questions</w:t>
      </w:r>
      <w:r>
        <w:rPr>
          <w:rFonts w:ascii="Georgia" w:hAnsi="Georgia"/>
          <w:sz w:val="28"/>
          <w:szCs w:val="28"/>
        </w:rPr>
        <w:t xml:space="preserve"> – Small group discussion </w:t>
      </w:r>
    </w:p>
    <w:p w:rsidR="00FF41A7" w:rsidRDefault="00FF41A7" w:rsidP="00FF41A7">
      <w:pPr>
        <w:ind w:left="2160" w:hanging="2160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7</w:t>
      </w:r>
      <w:r w:rsidR="00077C69">
        <w:rPr>
          <w:rFonts w:ascii="Georgia" w:hAnsi="Georgia"/>
          <w:sz w:val="28"/>
          <w:szCs w:val="28"/>
        </w:rPr>
        <w:t>:00</w:t>
      </w:r>
      <w:r>
        <w:rPr>
          <w:rFonts w:ascii="Georgia" w:hAnsi="Georgia"/>
          <w:sz w:val="28"/>
          <w:szCs w:val="28"/>
        </w:rPr>
        <w:t xml:space="preserve">pm </w:t>
      </w:r>
      <w:r>
        <w:rPr>
          <w:rFonts w:ascii="Georgia" w:hAnsi="Georgia"/>
          <w:sz w:val="28"/>
          <w:szCs w:val="28"/>
        </w:rPr>
        <w:tab/>
      </w:r>
      <w:r w:rsidRPr="00FF41A7">
        <w:rPr>
          <w:rFonts w:ascii="Georgia" w:hAnsi="Georgia"/>
          <w:b/>
          <w:sz w:val="28"/>
          <w:szCs w:val="28"/>
        </w:rPr>
        <w:t xml:space="preserve">Mixer </w:t>
      </w:r>
      <w:r w:rsidR="00077C69">
        <w:rPr>
          <w:rFonts w:ascii="Georgia" w:hAnsi="Georgia"/>
          <w:sz w:val="28"/>
          <w:szCs w:val="28"/>
        </w:rPr>
        <w:t>with beer tasting from Belgian Mare Brewery of Alstead NH.</w:t>
      </w:r>
      <w:proofErr w:type="gramEnd"/>
      <w:r w:rsidR="00077C69">
        <w:rPr>
          <w:rFonts w:ascii="Georgia" w:hAnsi="Georgia"/>
          <w:sz w:val="28"/>
          <w:szCs w:val="28"/>
        </w:rPr>
        <w:t xml:space="preserve">  </w:t>
      </w:r>
    </w:p>
    <w:p w:rsidR="00067F1C" w:rsidRDefault="00077C69" w:rsidP="00077C69">
      <w:pPr>
        <w:ind w:left="2160" w:hanging="21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 xml:space="preserve">This is an opportunity to talk to service providers and other farmers and landowners.  </w:t>
      </w:r>
    </w:p>
    <w:p w:rsidR="00891026" w:rsidRDefault="00891026" w:rsidP="00077C69">
      <w:pPr>
        <w:ind w:left="2160" w:hanging="2160"/>
        <w:rPr>
          <w:rFonts w:ascii="Georgia" w:hAnsi="Georgia"/>
          <w:sz w:val="36"/>
        </w:rPr>
      </w:pPr>
    </w:p>
    <w:p w:rsidR="00067F1C" w:rsidRDefault="00067F1C" w:rsidP="00067F1C">
      <w:pPr>
        <w:jc w:val="center"/>
        <w:rPr>
          <w:rFonts w:ascii="Georgia" w:hAnsi="Georgia"/>
          <w:sz w:val="36"/>
        </w:rPr>
      </w:pPr>
      <w:r>
        <w:rPr>
          <w:rFonts w:ascii="Georgia" w:hAnsi="Georgia"/>
          <w:noProof/>
          <w:sz w:val="36"/>
        </w:rPr>
        <w:drawing>
          <wp:inline distT="0" distB="0" distL="0" distR="0" wp14:anchorId="7518727C" wp14:editId="45ECF2BC">
            <wp:extent cx="6666865" cy="105727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7F1C" w:rsidRPr="00067F1C" w:rsidRDefault="00067F1C" w:rsidP="00067F1C">
      <w:pPr>
        <w:rPr>
          <w:rFonts w:ascii="Georgia" w:hAnsi="Georgia"/>
          <w:sz w:val="36"/>
        </w:rPr>
      </w:pPr>
      <w:r w:rsidRPr="00067F1C">
        <w:rPr>
          <w:rFonts w:ascii="Georgia" w:hAnsi="Georg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EF3F3" wp14:editId="73E1B0BA">
                <wp:simplePos x="0" y="0"/>
                <wp:positionH relativeFrom="column">
                  <wp:posOffset>1418590</wp:posOffset>
                </wp:positionH>
                <wp:positionV relativeFrom="paragraph">
                  <wp:posOffset>0</wp:posOffset>
                </wp:positionV>
                <wp:extent cx="4619625" cy="1403985"/>
                <wp:effectExtent l="0" t="0" r="2857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1C" w:rsidRDefault="00067F1C">
                            <w:r>
                              <w:t xml:space="preserve">This project is supported by the Northeast Sustainable Agriculture Research and Education (SARE) program.  SARE is a program of the National Institute of Food and Agriculture, </w:t>
                            </w:r>
                            <w:proofErr w:type="spellStart"/>
                            <w:proofErr w:type="gramStart"/>
                            <w:r>
                              <w:t>U.s</w:t>
                            </w:r>
                            <w:proofErr w:type="gramEnd"/>
                            <w:r>
                              <w:t>.</w:t>
                            </w:r>
                            <w:proofErr w:type="spellEnd"/>
                            <w:r>
                              <w:t xml:space="preserve"> Department of Agriculture.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7pt;margin-top:0;width:36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">
                <v:textbox style="mso-fit-shape-to-text:t">
                  <w:txbxContent>
                    <w:p w:rsidR="00067F1C" w:rsidRDefault="00067F1C">
                      <w:r>
                        <w:t xml:space="preserve">This project is supported by the Northeast Sustainable Agriculture Research and Education (SARE) program.  SARE is a program of the National Institute of Food and Agriculture, </w:t>
                      </w:r>
                      <w:proofErr w:type="spellStart"/>
                      <w:proofErr w:type="gramStart"/>
                      <w:r>
                        <w:t>U.s</w:t>
                      </w:r>
                      <w:proofErr w:type="gramEnd"/>
                      <w:r>
                        <w:t>.</w:t>
                      </w:r>
                      <w:proofErr w:type="spellEnd"/>
                      <w:r>
                        <w:t xml:space="preserve"> Department of Agriculture.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sz w:val="36"/>
        </w:rPr>
        <w:drawing>
          <wp:inline distT="0" distB="0" distL="0" distR="0" wp14:anchorId="479A5264">
            <wp:extent cx="1238250" cy="109385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08" cy="1094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7F1C" w:rsidRPr="00067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26"/>
    <w:rsid w:val="00067F1C"/>
    <w:rsid w:val="00077C69"/>
    <w:rsid w:val="00291626"/>
    <w:rsid w:val="00891026"/>
    <w:rsid w:val="00B0324D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3</cp:revision>
  <dcterms:created xsi:type="dcterms:W3CDTF">2015-03-23T14:50:00Z</dcterms:created>
  <dcterms:modified xsi:type="dcterms:W3CDTF">2015-03-23T17:05:00Z</dcterms:modified>
</cp:coreProperties>
</file>