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23" w:rsidRDefault="00806523" w:rsidP="00806523">
      <w:bookmarkStart w:id="0" w:name="_GoBack"/>
      <w:bookmarkEnd w:id="0"/>
      <w:r>
        <w:t xml:space="preserve">Briquetting a Better, Burnable Cow Patty: Farmer Turns Livestock Waste into Fuel Source </w:t>
      </w:r>
    </w:p>
    <w:p w:rsidR="00806523" w:rsidRDefault="00806523" w:rsidP="00806523">
      <w:r>
        <w:t xml:space="preserve">King Ferry, NY/Fredericksburg TX </w:t>
      </w:r>
    </w:p>
    <w:p w:rsidR="00817775" w:rsidRDefault="00817775" w:rsidP="00806523">
      <w:r>
        <w:t>December 6, 2018</w:t>
      </w:r>
    </w:p>
    <w:p w:rsidR="00806523" w:rsidRDefault="00806523" w:rsidP="00806523"/>
    <w:p w:rsidR="00806523" w:rsidRDefault="00806523" w:rsidP="00806523">
      <w:r>
        <w:t xml:space="preserve">Rose Marie Belforti was interested in finding ways to manage excess livestock manure on her small farm. She learned that manure fuel briquettes have been used on small farms by many cultures around the world for centuries, but typically they have been made by hand and do not have the BTU’s acceptable to meet modern heating needs. Biomass fuel briquette machines currently on the market in the U.S. are designed for large production and are not practical for small farm use. Therefore, Belforti sought to design and test a prototype of an affordable hydraulic press scaled for small farm use that would sufficiently compress a raw manure/bedding mixture into brick form to be used as a heating fuel. </w:t>
      </w:r>
    </w:p>
    <w:p w:rsidR="00806523" w:rsidRPr="00806523" w:rsidRDefault="00806523" w:rsidP="00806523">
      <w:r>
        <w:t>She was able to test the idea out with the support of a Farmer Grant project funded by the Northeast Sustainable Agriculture Research and Education Program (SARE). Belforti received a SARE Farmer Grant last year to design and construct a hydraulic press to form fuel briquettes from livestock manure and to test them.</w:t>
      </w:r>
    </w:p>
    <w:p w:rsidR="00806523" w:rsidRDefault="00806523" w:rsidP="00806523">
      <w:r>
        <w:t xml:space="preserve">Belforti worked closely with a local welder and also </w:t>
      </w:r>
      <w:r w:rsidR="00817775">
        <w:t xml:space="preserve">with </w:t>
      </w:r>
      <w:r>
        <w:t>a technical advisor Chris Callahan, at UVM Extension to develop the press prototype that cost less than $</w:t>
      </w:r>
      <w:r w:rsidR="00181E08">
        <w:t>2,4</w:t>
      </w:r>
      <w:r>
        <w:t>00. She then tested different ratios of fresh manure, bedding (straw and wood shavings), and water to come up with a recipe that would press and dry efficiently and have reasonable density. Briquettes were analyzed for quality and heat value. Compared to cordwood, livestock manure pressed briquettes rated well for BTUs per pound; however, ash content was higher than cord wood or wood pellets.</w:t>
      </w:r>
    </w:p>
    <w:p w:rsidR="00AA1392" w:rsidRDefault="00181E08" w:rsidP="00181E08">
      <w:r>
        <w:t>The press cost $2,375</w:t>
      </w:r>
      <w:r w:rsidRPr="00181E08">
        <w:t xml:space="preserve"> to construct which included all new materials except for tires. The cost could be considerably less if on farm equipment already in hand would have been used. One could also, with welding skills, modify a wood splitter to have a dual purpose machine.  A typical briquette size is: 7” high x 9” wide x 9” long. The dr</w:t>
      </w:r>
      <w:r>
        <w:t xml:space="preserve">y weight is approximately 3 </w:t>
      </w:r>
      <w:proofErr w:type="spellStart"/>
      <w:r>
        <w:t>lbs</w:t>
      </w:r>
      <w:proofErr w:type="spellEnd"/>
      <w:r w:rsidRPr="00181E08">
        <w:t xml:space="preserve"> for a briquette that size. </w:t>
      </w:r>
      <w:r>
        <w:t xml:space="preserve">Belforti was able to produce 90 </w:t>
      </w:r>
      <w:proofErr w:type="spellStart"/>
      <w:r>
        <w:t>lbs</w:t>
      </w:r>
      <w:proofErr w:type="spellEnd"/>
      <w:r>
        <w:t xml:space="preserve"> of dry briquettes per hour.  Drying is done in ambient conditions, protected from rain, using the heat of the sun (e.g. in a greenhouse).  The cost of fuel to run the machine is </w:t>
      </w:r>
      <w:r w:rsidR="00AA1392">
        <w:t>about 3</w:t>
      </w:r>
      <w:r>
        <w:t xml:space="preserve"> cen</w:t>
      </w:r>
      <w:r w:rsidR="00C655E5">
        <w:t>ts per pound of dry briquette.</w:t>
      </w:r>
    </w:p>
    <w:p w:rsidR="00181E08" w:rsidRPr="00AA1392" w:rsidRDefault="00AA1392" w:rsidP="00AA1392">
      <w:r>
        <w:t xml:space="preserve">The fuel testing demonstrated “dry” moisture content of about 10.5% using simple, passive techniques with some ventilating air flow but and no supplemental heating. The briquette fuel was tested for heating value and was found to have </w:t>
      </w:r>
      <w:r w:rsidRPr="00AA1392">
        <w:t>7,673 BTU/</w:t>
      </w:r>
      <w:proofErr w:type="spellStart"/>
      <w:r w:rsidRPr="00AA1392">
        <w:t>lb</w:t>
      </w:r>
      <w:proofErr w:type="spellEnd"/>
      <w:r>
        <w:t xml:space="preserve"> (moisture free). This equates to 6,841 BTU/</w:t>
      </w:r>
      <w:proofErr w:type="spellStart"/>
      <w:r>
        <w:t>lb</w:t>
      </w:r>
      <w:proofErr w:type="spellEnd"/>
      <w:r>
        <w:t xml:space="preserve"> (at 10.5% moisture).  Ash content was relatively high at 18%.</w:t>
      </w:r>
    </w:p>
    <w:p w:rsidR="00181E08" w:rsidRDefault="00AA1392" w:rsidP="00181E08">
      <w:r>
        <w:t xml:space="preserve">Combining the cost of production and the heating value suggests that these briquettes deliver energy at a cost of about </w:t>
      </w:r>
      <w:r w:rsidR="00C655E5">
        <w:t>$4.4</w:t>
      </w:r>
      <w:r>
        <w:t xml:space="preserve"> per million BTU (roughly the equivalent of $</w:t>
      </w:r>
      <w:r w:rsidR="00C655E5">
        <w:t>105</w:t>
      </w:r>
      <w:r>
        <w:t xml:space="preserve"> per cord of firewood or $</w:t>
      </w:r>
      <w:r w:rsidR="00C655E5">
        <w:t>0.60</w:t>
      </w:r>
      <w:r>
        <w:t xml:space="preserve"> per gallon of fuel oil</w:t>
      </w:r>
      <w:r w:rsidR="00C655E5">
        <w:t>).  The amortized cost of the machine and labor is not included in these early cost estimates.</w:t>
      </w:r>
    </w:p>
    <w:p w:rsidR="00806523" w:rsidRDefault="00806523" w:rsidP="00806523">
      <w:r>
        <w:t xml:space="preserve">Based </w:t>
      </w:r>
      <w:r w:rsidR="00181E08">
        <w:t>o</w:t>
      </w:r>
      <w:r>
        <w:t xml:space="preserve">n results of the project, Belforti concluded that livestock manure briquettes can be a feasible fuel source for the small farm, particularly those with surplus livestock manure. Photos of the press and construction information as well as </w:t>
      </w:r>
      <w:r w:rsidR="00181E08">
        <w:t xml:space="preserve">fuel </w:t>
      </w:r>
      <w:r>
        <w:t xml:space="preserve">analyses are available on </w:t>
      </w:r>
      <w:proofErr w:type="spellStart"/>
      <w:r>
        <w:t>FarmHack</w:t>
      </w:r>
      <w:proofErr w:type="spellEnd"/>
      <w:r>
        <w:t xml:space="preserve"> (</w:t>
      </w:r>
      <w:hyperlink r:id="rId4" w:history="1">
        <w:r w:rsidRPr="00D73FCE">
          <w:rPr>
            <w:rStyle w:val="Hyperlink"/>
          </w:rPr>
          <w:t>http://www.farmhack.net</w:t>
        </w:r>
      </w:hyperlink>
      <w:r>
        <w:t xml:space="preserve">) </w:t>
      </w:r>
      <w:r>
        <w:lastRenderedPageBreak/>
        <w:t>and are included in the final project report, available on the SARE website (</w:t>
      </w:r>
      <w:hyperlink r:id="rId5" w:history="1">
        <w:r w:rsidRPr="00D73FCE">
          <w:rPr>
            <w:rStyle w:val="Hyperlink"/>
          </w:rPr>
          <w:t>https://projects.sare.org/sare_project/fne17-862/</w:t>
        </w:r>
      </w:hyperlink>
      <w:r>
        <w:t>)</w:t>
      </w:r>
    </w:p>
    <w:p w:rsidR="00181E08" w:rsidRDefault="00181E08" w:rsidP="00806523"/>
    <w:p w:rsidR="00181E08" w:rsidRDefault="00181E08" w:rsidP="00806523">
      <w:r>
        <w:t xml:space="preserve">Press Contact: Rose Marie Belforti, </w:t>
      </w:r>
      <w:hyperlink r:id="rId6" w:history="1">
        <w:r w:rsidRPr="00D73FCE">
          <w:rPr>
            <w:rStyle w:val="Hyperlink"/>
          </w:rPr>
          <w:t>himmelhaus92@gmail.com</w:t>
        </w:r>
      </w:hyperlink>
      <w:r>
        <w:t xml:space="preserve"> </w:t>
      </w:r>
    </w:p>
    <w:sectPr w:rsidR="00181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23"/>
    <w:rsid w:val="00181E08"/>
    <w:rsid w:val="00804BA5"/>
    <w:rsid w:val="00806523"/>
    <w:rsid w:val="00817775"/>
    <w:rsid w:val="008E4CBB"/>
    <w:rsid w:val="00AA1392"/>
    <w:rsid w:val="00B9479F"/>
    <w:rsid w:val="00C6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6B101-8561-4B34-BE32-9ECD9FBC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5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mmelhaus92@gmail.com" TargetMode="External"/><Relationship Id="rId5" Type="http://schemas.openxmlformats.org/officeDocument/2006/relationships/hyperlink" Target="https://projects.sare.org/sare_project/fne17-862/" TargetMode="External"/><Relationship Id="rId4" Type="http://schemas.openxmlformats.org/officeDocument/2006/relationships/hyperlink" Target="http://www.farmhac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cwcallah</dc:creator>
  <cp:keywords/>
  <dc:description/>
  <cp:lastModifiedBy>Carol Delaney</cp:lastModifiedBy>
  <cp:revision>2</cp:revision>
  <dcterms:created xsi:type="dcterms:W3CDTF">2018-12-07T02:36:00Z</dcterms:created>
  <dcterms:modified xsi:type="dcterms:W3CDTF">2018-12-07T02:36:00Z</dcterms:modified>
</cp:coreProperties>
</file>