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435"/>
        <w:gridCol w:w="2790"/>
        <w:gridCol w:w="1440"/>
        <w:gridCol w:w="1350"/>
        <w:gridCol w:w="1800"/>
        <w:gridCol w:w="1530"/>
        <w:gridCol w:w="1080"/>
        <w:gridCol w:w="1530"/>
      </w:tblGrid>
      <w:tr w:rsidR="00A252FA" w:rsidRPr="00467CFD" w:rsidTr="007A7FBA">
        <w:tc>
          <w:tcPr>
            <w:tcW w:w="12955" w:type="dxa"/>
            <w:gridSpan w:val="8"/>
            <w:vAlign w:val="center"/>
          </w:tcPr>
          <w:p w:rsidR="00A252FA" w:rsidRPr="007A7FBA" w:rsidRDefault="00A252FA" w:rsidP="007A7FBA">
            <w:pPr>
              <w:jc w:val="center"/>
              <w:rPr>
                <w:rFonts w:ascii="Arial" w:hAnsi="Arial" w:cs="Arial"/>
                <w:b/>
                <w:sz w:val="24"/>
              </w:rPr>
            </w:pPr>
            <w:bookmarkStart w:id="0" w:name="_GoBack"/>
            <w:bookmarkEnd w:id="0"/>
            <w:r w:rsidRPr="007A7FBA">
              <w:rPr>
                <w:rFonts w:ascii="Arial" w:hAnsi="Arial" w:cs="Arial"/>
                <w:b/>
                <w:sz w:val="24"/>
              </w:rPr>
              <w:t>Variety Farms, Inc. Demonstration Plot Management 2016</w:t>
            </w:r>
          </w:p>
          <w:p w:rsidR="00A252FA" w:rsidRPr="00467CFD" w:rsidRDefault="00A252FA" w:rsidP="007A7FB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Treatment</w:t>
            </w:r>
          </w:p>
        </w:tc>
        <w:tc>
          <w:tcPr>
            <w:tcW w:w="2790" w:type="dxa"/>
          </w:tcPr>
          <w:p w:rsidR="00467CFD" w:rsidRPr="00467CFD" w:rsidRDefault="00467CFD">
            <w:pPr>
              <w:rPr>
                <w:rFonts w:ascii="Arial" w:hAnsi="Arial" w:cs="Arial"/>
                <w:b/>
              </w:rPr>
            </w:pPr>
            <w:r w:rsidRPr="00467CFD">
              <w:rPr>
                <w:rFonts w:ascii="Arial" w:hAnsi="Arial" w:cs="Arial"/>
                <w:b/>
              </w:rPr>
              <w:t>Species</w:t>
            </w:r>
          </w:p>
        </w:tc>
        <w:tc>
          <w:tcPr>
            <w:tcW w:w="1440" w:type="dxa"/>
          </w:tcPr>
          <w:p w:rsidR="00467CFD" w:rsidRDefault="00467CFD" w:rsidP="00467CFD">
            <w:pPr>
              <w:jc w:val="center"/>
              <w:rPr>
                <w:rFonts w:ascii="Arial" w:hAnsi="Arial" w:cs="Arial"/>
                <w:b/>
              </w:rPr>
            </w:pPr>
            <w:r w:rsidRPr="00467CFD">
              <w:rPr>
                <w:rFonts w:ascii="Arial" w:hAnsi="Arial" w:cs="Arial"/>
                <w:b/>
              </w:rPr>
              <w:t>Seeding</w:t>
            </w:r>
          </w:p>
          <w:p w:rsidR="00467CFD" w:rsidRPr="00467CFD" w:rsidRDefault="00467CFD" w:rsidP="00467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Seeding </w:t>
            </w:r>
            <w:r w:rsidRPr="00467CFD">
              <w:rPr>
                <w:rFonts w:ascii="Arial" w:hAnsi="Arial" w:cs="Arial"/>
                <w:b/>
              </w:rPr>
              <w:t>Rate (</w:t>
            </w:r>
            <w:proofErr w:type="spellStart"/>
            <w:r w:rsidRPr="00467CFD">
              <w:rPr>
                <w:rFonts w:ascii="Arial" w:hAnsi="Arial" w:cs="Arial"/>
                <w:b/>
              </w:rPr>
              <w:t>lb</w:t>
            </w:r>
            <w:proofErr w:type="spellEnd"/>
            <w:r w:rsidRPr="00467CFD">
              <w:rPr>
                <w:rFonts w:ascii="Arial" w:hAnsi="Arial" w:cs="Arial"/>
                <w:b/>
              </w:rPr>
              <w:t>/A)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  <w:b/>
              </w:rPr>
            </w:pPr>
            <w:r w:rsidRPr="00467CFD">
              <w:rPr>
                <w:rFonts w:ascii="Arial" w:hAnsi="Arial" w:cs="Arial"/>
                <w:b/>
              </w:rPr>
              <w:t>Fert</w:t>
            </w:r>
            <w:r>
              <w:rPr>
                <w:rFonts w:ascii="Arial" w:hAnsi="Arial" w:cs="Arial"/>
                <w:b/>
              </w:rPr>
              <w:t>ilizer Application</w:t>
            </w:r>
            <w:r w:rsidRPr="00467CF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Date </w:t>
            </w:r>
            <w:r w:rsidRPr="00467CFD">
              <w:rPr>
                <w:rFonts w:ascii="Arial" w:hAnsi="Arial" w:cs="Arial"/>
                <w:b/>
              </w:rPr>
              <w:t>(10-10-10)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Fertilizer </w:t>
            </w:r>
            <w:r w:rsidRPr="00467CFD">
              <w:rPr>
                <w:rFonts w:ascii="Arial" w:hAnsi="Arial" w:cs="Arial"/>
                <w:b/>
              </w:rPr>
              <w:t>Rate (</w:t>
            </w:r>
            <w:proofErr w:type="spellStart"/>
            <w:r w:rsidRPr="00467CFD">
              <w:rPr>
                <w:rFonts w:ascii="Arial" w:hAnsi="Arial" w:cs="Arial"/>
                <w:b/>
              </w:rPr>
              <w:t>lb</w:t>
            </w:r>
            <w:proofErr w:type="spellEnd"/>
            <w:r w:rsidRPr="00467CFD">
              <w:rPr>
                <w:rFonts w:ascii="Arial" w:hAnsi="Arial" w:cs="Arial"/>
                <w:b/>
              </w:rPr>
              <w:t>/A)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  <w:b/>
              </w:rPr>
            </w:pPr>
            <w:r w:rsidRPr="00467CFD">
              <w:rPr>
                <w:rFonts w:ascii="Arial" w:hAnsi="Arial" w:cs="Arial"/>
                <w:b/>
              </w:rPr>
              <w:t>Mow</w:t>
            </w:r>
            <w:r>
              <w:rPr>
                <w:rFonts w:ascii="Arial" w:hAnsi="Arial" w:cs="Arial"/>
                <w:b/>
              </w:rPr>
              <w:t>ing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  <w:b/>
              </w:rPr>
            </w:pPr>
            <w:r w:rsidRPr="00467CFD">
              <w:rPr>
                <w:rFonts w:ascii="Arial" w:hAnsi="Arial" w:cs="Arial"/>
                <w:b/>
              </w:rPr>
              <w:t>Term</w:t>
            </w:r>
            <w:r>
              <w:rPr>
                <w:rFonts w:ascii="Arial" w:hAnsi="Arial" w:cs="Arial"/>
                <w:b/>
              </w:rPr>
              <w:t>ination</w:t>
            </w: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2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Composted horse manure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6/23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Pine bark mulch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7/8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Pine bark mulch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7/18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Cereal rye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10/6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140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10/20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300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4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Sorghum-sudangrass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5/20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55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6/30, 7/21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500, 500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7/7, 8/26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9/11</w:t>
            </w: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4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Cereal rye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10/6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140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10/20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Sorghum-sudangrass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5/20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55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6/30, 7/21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500, 500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7/7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8/5</w:t>
            </w: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Tillage radish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8/29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42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9/15, 10/17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300, 300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Sorghum-sudangrass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5/20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55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6/30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7/6</w:t>
            </w: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Buckwheat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7/8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65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7/22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8/15</w:t>
            </w: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Cereal rye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10/6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140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10/20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Sorghum-sudangrass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5/20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55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6/30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500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6/28</w:t>
            </w: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Pearl millet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6/30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40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7/22, 8/10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400, 300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9/15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9/22</w:t>
            </w: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Cereal rye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10/6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140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10/20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300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8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Sorghum-sudangrass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5/20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55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6/30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7/11</w:t>
            </w: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8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Cowpea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7/12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96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7/22, 8/9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150, 300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9/11</w:t>
            </w: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8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Rapeseed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9/15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26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10/17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Sorghum-sudangrass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5/20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55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6/30, 7/21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500, 500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7/7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8/9</w:t>
            </w: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Crimson clover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9/8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34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Rapeseed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4/20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13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4/20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7/11</w:t>
            </w: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Cowpea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7/12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96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7/22, 8/9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150, 300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9/18</w:t>
            </w: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Cereal rye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10/6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140</w:t>
            </w: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10/20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300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11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Sunn hemp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7/14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56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7/29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150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8/26</w:t>
            </w:r>
          </w:p>
        </w:tc>
      </w:tr>
      <w:tr w:rsidR="00467CFD" w:rsidRPr="00467CFD" w:rsidTr="00467CFD">
        <w:tc>
          <w:tcPr>
            <w:tcW w:w="1435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11</w:t>
            </w:r>
          </w:p>
        </w:tc>
        <w:tc>
          <w:tcPr>
            <w:tcW w:w="2790" w:type="dxa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Annual ryegrass</w:t>
            </w:r>
          </w:p>
        </w:tc>
        <w:tc>
          <w:tcPr>
            <w:tcW w:w="144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9/8</w:t>
            </w:r>
          </w:p>
        </w:tc>
        <w:tc>
          <w:tcPr>
            <w:tcW w:w="135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37</w:t>
            </w:r>
          </w:p>
        </w:tc>
        <w:tc>
          <w:tcPr>
            <w:tcW w:w="180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10/3</w:t>
            </w: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300</w:t>
            </w:r>
          </w:p>
        </w:tc>
        <w:tc>
          <w:tcPr>
            <w:tcW w:w="108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  <w:tr w:rsidR="00467CFD" w:rsidRPr="00467CFD" w:rsidTr="00467CFD">
        <w:tc>
          <w:tcPr>
            <w:tcW w:w="1435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12</w:t>
            </w:r>
          </w:p>
        </w:tc>
        <w:tc>
          <w:tcPr>
            <w:tcW w:w="279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Pine bark mulch</w:t>
            </w:r>
          </w:p>
        </w:tc>
        <w:tc>
          <w:tcPr>
            <w:tcW w:w="144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  <w:r w:rsidRPr="00467CFD">
              <w:rPr>
                <w:rFonts w:ascii="Arial" w:hAnsi="Arial" w:cs="Arial"/>
              </w:rPr>
              <w:t>7/18</w:t>
            </w:r>
          </w:p>
        </w:tc>
        <w:tc>
          <w:tcPr>
            <w:tcW w:w="135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DEEAF6" w:themeFill="accent1" w:themeFillTint="33"/>
          </w:tcPr>
          <w:p w:rsidR="00467CFD" w:rsidRPr="00467CFD" w:rsidRDefault="00467CFD" w:rsidP="00467C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7506" w:rsidRDefault="00D57506"/>
    <w:sectPr w:rsidR="00D57506" w:rsidSect="00467C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DF"/>
    <w:rsid w:val="000866DF"/>
    <w:rsid w:val="002517C6"/>
    <w:rsid w:val="00467CFD"/>
    <w:rsid w:val="007A7FBA"/>
    <w:rsid w:val="00A252FA"/>
    <w:rsid w:val="00C96243"/>
    <w:rsid w:val="00D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5C387"/>
  <w15:chartTrackingRefBased/>
  <w15:docId w15:val="{690D5AFC-479C-4815-8142-BEE72AAA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5171D-A37E-46DD-81E5-7C3CD36B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3</cp:revision>
  <dcterms:created xsi:type="dcterms:W3CDTF">2016-12-30T11:48:00Z</dcterms:created>
  <dcterms:modified xsi:type="dcterms:W3CDTF">2016-12-30T11:50:00Z</dcterms:modified>
</cp:coreProperties>
</file>