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E2" w:rsidRDefault="00E745E2">
      <w:pPr>
        <w:ind w:left="-1080" w:right="10609" w:firstLine="0"/>
      </w:pPr>
      <w:bookmarkStart w:id="0" w:name="_GoBack"/>
      <w:bookmarkEnd w:id="0"/>
    </w:p>
    <w:tbl>
      <w:tblPr>
        <w:tblStyle w:val="TableGrid"/>
        <w:tblW w:w="13898" w:type="dxa"/>
        <w:tblInd w:w="-108" w:type="dxa"/>
        <w:tblCellMar>
          <w:top w:w="7" w:type="dxa"/>
          <w:left w:w="106" w:type="dxa"/>
          <w:bottom w:w="8" w:type="dxa"/>
          <w:right w:w="51" w:type="dxa"/>
        </w:tblCellMar>
        <w:tblLook w:val="04A0" w:firstRow="1" w:lastRow="0" w:firstColumn="1" w:lastColumn="0" w:noHBand="0" w:noVBand="1"/>
      </w:tblPr>
      <w:tblGrid>
        <w:gridCol w:w="1961"/>
        <w:gridCol w:w="1478"/>
        <w:gridCol w:w="3142"/>
        <w:gridCol w:w="960"/>
        <w:gridCol w:w="977"/>
        <w:gridCol w:w="958"/>
        <w:gridCol w:w="4422"/>
      </w:tblGrid>
      <w:tr w:rsidR="00621337">
        <w:trPr>
          <w:trHeight w:val="634"/>
        </w:trPr>
        <w:tc>
          <w:tcPr>
            <w:tcW w:w="138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8" w:firstLine="0"/>
              <w:jc w:val="center"/>
            </w:pPr>
            <w:r>
              <w:rPr>
                <w:b/>
                <w:sz w:val="32"/>
              </w:rPr>
              <w:t xml:space="preserve">Current Cover Crops Seed Costs of Various Species </w:t>
            </w:r>
          </w:p>
        </w:tc>
      </w:tr>
      <w:tr w:rsidR="00621337">
        <w:trPr>
          <w:trHeight w:val="1114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rPr>
                <w:b/>
                <w:sz w:val="24"/>
              </w:rPr>
              <w:t xml:space="preserve">Species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r>
              <w:rPr>
                <w:b/>
                <w:sz w:val="24"/>
              </w:rPr>
              <w:t xml:space="preserve">Variety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rPr>
                <w:b/>
                <w:sz w:val="24"/>
              </w:rPr>
              <w:t xml:space="preserve">Source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spacing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Cost per </w:t>
            </w:r>
          </w:p>
          <w:p w:rsidR="00621337" w:rsidRDefault="000567F1">
            <w:pPr>
              <w:ind w:left="38" w:firstLine="0"/>
            </w:pPr>
            <w:r>
              <w:rPr>
                <w:b/>
                <w:sz w:val="24"/>
              </w:rPr>
              <w:t xml:space="preserve">Pound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spacing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Pounds per </w:t>
            </w:r>
          </w:p>
          <w:p w:rsidR="00621337" w:rsidRDefault="000567F1">
            <w:pPr>
              <w:ind w:left="74" w:firstLine="0"/>
            </w:pPr>
            <w:r>
              <w:rPr>
                <w:b/>
                <w:sz w:val="24"/>
              </w:rPr>
              <w:t xml:space="preserve">Acre*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</w:tcPr>
          <w:p w:rsidR="00621337" w:rsidRDefault="000567F1">
            <w:pPr>
              <w:ind w:left="0" w:right="53" w:firstLine="0"/>
              <w:jc w:val="center"/>
            </w:pPr>
            <w:r>
              <w:rPr>
                <w:b/>
                <w:sz w:val="24"/>
              </w:rPr>
              <w:t xml:space="preserve">Seed </w:t>
            </w:r>
          </w:p>
          <w:p w:rsidR="00621337" w:rsidRDefault="000567F1">
            <w:pPr>
              <w:spacing w:line="238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Cost per </w:t>
            </w:r>
          </w:p>
          <w:p w:rsidR="00621337" w:rsidRDefault="000567F1">
            <w:pPr>
              <w:ind w:left="7" w:firstLine="0"/>
              <w:jc w:val="both"/>
            </w:pPr>
            <w:r>
              <w:rPr>
                <w:b/>
                <w:sz w:val="24"/>
              </w:rPr>
              <w:t xml:space="preserve">Acre**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5" w:firstLine="0"/>
            </w:pPr>
            <w:r>
              <w:rPr>
                <w:b/>
                <w:sz w:val="24"/>
              </w:rPr>
              <w:t xml:space="preserve">Benefits </w:t>
            </w:r>
          </w:p>
        </w:tc>
      </w:tr>
      <w:tr w:rsidR="00621337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Buckwheat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1337" w:rsidRDefault="000567F1">
            <w:pPr>
              <w:ind w:left="0" w:firstLine="0"/>
            </w:pPr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$0.68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60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$40.80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firstLine="0"/>
            </w:pPr>
            <w:r>
              <w:t xml:space="preserve">Weed suppression, quick soil cover, pollinator habitat </w:t>
            </w:r>
          </w:p>
        </w:tc>
      </w:tr>
      <w:tr w:rsidR="00621337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Cereal Rye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r>
              <w:t xml:space="preserve">VNS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$0.31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120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$37.20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right="11" w:firstLine="0"/>
              <w:jc w:val="both"/>
            </w:pPr>
            <w:r>
              <w:t xml:space="preserve">Scavenge nitrogen, prevent erosion, add organic matter, suppress weeds </w:t>
            </w:r>
          </w:p>
        </w:tc>
      </w:tr>
      <w:tr w:rsidR="00621337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Cowpea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proofErr w:type="spellStart"/>
            <w:r>
              <w:t>Ironclay</w:t>
            </w:r>
            <w:proofErr w:type="spellEnd"/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$1.60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90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17" w:firstLine="0"/>
            </w:pPr>
            <w:r>
              <w:t xml:space="preserve">$144.00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firstLine="0"/>
            </w:pPr>
            <w:r>
              <w:t xml:space="preserve">Suppress weeds, fix nitrogen, prevent erosion, add organic matter </w:t>
            </w:r>
          </w:p>
        </w:tc>
      </w:tr>
      <w:tr w:rsidR="00621337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Crimson Clover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r>
              <w:t xml:space="preserve">Dixie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$1.14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30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$34.20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firstLine="0"/>
            </w:pPr>
            <w:r>
              <w:t xml:space="preserve">Fix nitrogen, prevent erosion, add organic matter </w:t>
            </w:r>
          </w:p>
        </w:tc>
      </w:tr>
      <w:tr w:rsidR="00621337">
        <w:trPr>
          <w:trHeight w:val="77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Annual Ryegrass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r>
              <w:t xml:space="preserve">Fria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$0.80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30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$24.00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firstLine="0"/>
            </w:pPr>
            <w:r>
              <w:t xml:space="preserve">Prevent erosion, add organic matter, improve soil structure and drainage, suppress weeds, scavenge nutrients </w:t>
            </w:r>
          </w:p>
        </w:tc>
      </w:tr>
      <w:tr w:rsidR="00621337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Pearl Millet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r>
              <w:t xml:space="preserve">FSG 300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$1.50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40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$60.00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5" w:firstLine="0"/>
            </w:pPr>
            <w:r>
              <w:t xml:space="preserve">Suppress weeds, add organic matter  </w:t>
            </w:r>
          </w:p>
        </w:tc>
      </w:tr>
      <w:tr w:rsidR="00621337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Rapeseed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r>
              <w:t xml:space="preserve">Dwarf Essex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$1.50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14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$21.00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firstLine="0"/>
            </w:pPr>
            <w:r>
              <w:t xml:space="preserve">Scavenge nutrients, suppress weeds, reduce compaction </w:t>
            </w:r>
          </w:p>
        </w:tc>
      </w:tr>
      <w:tr w:rsidR="00621337">
        <w:trPr>
          <w:trHeight w:val="610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2" w:firstLine="0"/>
            </w:pPr>
            <w:proofErr w:type="spellStart"/>
            <w:r>
              <w:t>Sorghumsudangrass</w:t>
            </w:r>
            <w:proofErr w:type="spellEnd"/>
            <w:r>
              <w:t xml:space="preserve">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proofErr w:type="spellStart"/>
            <w:r>
              <w:t>Greengrazer</w:t>
            </w:r>
            <w:proofErr w:type="spellEnd"/>
            <w: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Helena Chemical Company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$0.50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50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$25.00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firstLine="0"/>
            </w:pPr>
            <w:r>
              <w:t xml:space="preserve">Add organic matter, suppress nematodes and weeds, aerate subsoil </w:t>
            </w:r>
          </w:p>
        </w:tc>
      </w:tr>
      <w:tr w:rsidR="00621337">
        <w:trPr>
          <w:trHeight w:val="609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2" w:firstLine="0"/>
            </w:pPr>
            <w:r>
              <w:t xml:space="preserve">Sunn Hemp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firstLine="0"/>
            </w:pPr>
            <w:r>
              <w:t xml:space="preserve"> 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2" w:firstLine="0"/>
            </w:pPr>
            <w:r>
              <w:t xml:space="preserve">Hancock Farm and Seed Co., </w:t>
            </w:r>
          </w:p>
          <w:p w:rsidR="00621337" w:rsidRDefault="000567F1">
            <w:pPr>
              <w:ind w:left="2" w:firstLine="0"/>
            </w:pPr>
            <w:r>
              <w:t xml:space="preserve">Inc.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57" w:firstLine="0"/>
              <w:jc w:val="center"/>
            </w:pPr>
            <w:r>
              <w:t xml:space="preserve">$1.50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337" w:rsidRDefault="000567F1">
            <w:pPr>
              <w:ind w:left="0" w:right="61" w:firstLine="0"/>
              <w:jc w:val="center"/>
            </w:pPr>
            <w:r>
              <w:t xml:space="preserve">50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1"/>
            <w:vAlign w:val="center"/>
          </w:tcPr>
          <w:p w:rsidR="00621337" w:rsidRDefault="000567F1">
            <w:pPr>
              <w:ind w:left="72" w:firstLine="0"/>
            </w:pPr>
            <w:r>
              <w:t xml:space="preserve">$75.00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337" w:rsidRDefault="000567F1">
            <w:pPr>
              <w:ind w:left="5" w:firstLine="0"/>
            </w:pPr>
            <w:r>
              <w:t xml:space="preserve">Add organic matter, nitrogen fixation, erosion control, weed suppression </w:t>
            </w:r>
          </w:p>
        </w:tc>
      </w:tr>
    </w:tbl>
    <w:p w:rsidR="00621337" w:rsidRDefault="000567F1">
      <w:pPr>
        <w:ind w:left="-5"/>
      </w:pPr>
      <w:r>
        <w:t>*Higher seeding rates for some species will be recommended based on this first year of experience</w:t>
      </w:r>
      <w:r>
        <w:rPr>
          <w:rFonts w:ascii="Calibri" w:eastAsia="Calibri" w:hAnsi="Calibri" w:cs="Calibri"/>
        </w:rPr>
        <w:t xml:space="preserve"> </w:t>
      </w:r>
    </w:p>
    <w:p w:rsidR="00621337" w:rsidRDefault="000567F1">
      <w:pPr>
        <w:ind w:left="-5"/>
      </w:pPr>
      <w:r>
        <w:t>**Cost of fertilizer, seed inoculant for legumes, and maintenance (i.e. mowing) not included</w:t>
      </w:r>
      <w:r>
        <w:rPr>
          <w:rFonts w:ascii="Calibri" w:eastAsia="Calibri" w:hAnsi="Calibri" w:cs="Calibri"/>
        </w:rPr>
        <w:t xml:space="preserve"> </w:t>
      </w:r>
    </w:p>
    <w:p w:rsidR="00621337" w:rsidRDefault="000567F1">
      <w:pPr>
        <w:spacing w:line="216" w:lineRule="auto"/>
        <w:ind w:left="360" w:firstLine="0"/>
      </w:pPr>
      <w:r>
        <w:rPr>
          <w:rFonts w:ascii="Calibri" w:eastAsia="Calibri" w:hAnsi="Calibri" w:cs="Calibri"/>
        </w:rPr>
        <w:t xml:space="preserve">  </w:t>
      </w:r>
    </w:p>
    <w:sectPr w:rsidR="00621337">
      <w:footerReference w:type="even" r:id="rId6"/>
      <w:footerReference w:type="default" r:id="rId7"/>
      <w:footerReference w:type="first" r:id="rId8"/>
      <w:pgSz w:w="15840" w:h="12240" w:orient="landscape"/>
      <w:pgMar w:top="1205" w:right="5231" w:bottom="1310" w:left="1080" w:header="720" w:footer="7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49A" w:rsidRDefault="0026549A">
      <w:pPr>
        <w:spacing w:line="240" w:lineRule="auto"/>
      </w:pPr>
      <w:r>
        <w:separator/>
      </w:r>
    </w:p>
  </w:endnote>
  <w:endnote w:type="continuationSeparator" w:id="0">
    <w:p w:rsidR="0026549A" w:rsidRDefault="002654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37" w:rsidRDefault="000567F1">
    <w:pPr>
      <w:ind w:left="0" w:right="-37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337" w:rsidRDefault="000567F1">
    <w:pPr>
      <w:ind w:left="360" w:firstLine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37" w:rsidRDefault="000567F1">
    <w:pPr>
      <w:ind w:left="0" w:right="-37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027A" w:rsidRPr="006E027A">
      <w:rPr>
        <w:noProof/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337" w:rsidRDefault="000567F1">
    <w:pPr>
      <w:ind w:left="360" w:firstLine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337" w:rsidRDefault="000567F1">
    <w:pPr>
      <w:ind w:left="0" w:right="-379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621337" w:rsidRDefault="000567F1">
    <w:pPr>
      <w:ind w:left="360" w:firstLine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49A" w:rsidRDefault="0026549A">
      <w:pPr>
        <w:spacing w:line="240" w:lineRule="auto"/>
      </w:pPr>
      <w:r>
        <w:separator/>
      </w:r>
    </w:p>
  </w:footnote>
  <w:footnote w:type="continuationSeparator" w:id="0">
    <w:p w:rsidR="0026549A" w:rsidRDefault="002654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337"/>
    <w:rsid w:val="000567F1"/>
    <w:rsid w:val="0026549A"/>
    <w:rsid w:val="00621337"/>
    <w:rsid w:val="006E027A"/>
    <w:rsid w:val="00E7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1D9E17-A6E5-4F5C-98F9-AF7C2A83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cp:lastModifiedBy>Kate</cp:lastModifiedBy>
  <cp:revision>2</cp:revision>
  <dcterms:created xsi:type="dcterms:W3CDTF">2016-12-30T11:53:00Z</dcterms:created>
  <dcterms:modified xsi:type="dcterms:W3CDTF">2016-12-30T11:53:00Z</dcterms:modified>
</cp:coreProperties>
</file>