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B3" w:rsidRPr="00466BD1" w:rsidRDefault="00223F9E" w:rsidP="00DE1CB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222222"/>
          <w:sz w:val="32"/>
          <w:szCs w:val="15"/>
        </w:rPr>
      </w:pPr>
      <w:r w:rsidRPr="00466BD1">
        <w:rPr>
          <w:rFonts w:asciiTheme="majorHAnsi" w:eastAsia="Times New Roman" w:hAnsiTheme="majorHAnsi" w:cs="Arial"/>
          <w:b/>
          <w:noProof/>
          <w:color w:val="222222"/>
          <w:sz w:val="32"/>
          <w:szCs w:val="1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5109210</wp:posOffset>
            </wp:positionH>
            <wp:positionV relativeFrom="paragraph">
              <wp:posOffset>-259080</wp:posOffset>
            </wp:positionV>
            <wp:extent cx="778510" cy="1097280"/>
            <wp:effectExtent l="19050" t="0" r="2540" b="0"/>
            <wp:wrapNone/>
            <wp:docPr id="2" name="Picture 1" descr="Robariah_Farm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ariah_Farms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6BD1">
        <w:rPr>
          <w:rFonts w:asciiTheme="majorHAnsi" w:eastAsia="Times New Roman" w:hAnsiTheme="majorHAnsi" w:cs="Arial"/>
          <w:b/>
          <w:color w:val="222222"/>
          <w:sz w:val="32"/>
          <w:szCs w:val="15"/>
        </w:rPr>
        <w:t>Equipment and Pers</w:t>
      </w:r>
      <w:bookmarkStart w:id="0" w:name="_GoBack"/>
      <w:bookmarkEnd w:id="0"/>
      <w:r w:rsidR="00466BD1">
        <w:rPr>
          <w:rFonts w:asciiTheme="majorHAnsi" w:eastAsia="Times New Roman" w:hAnsiTheme="majorHAnsi" w:cs="Arial"/>
          <w:b/>
          <w:color w:val="222222"/>
          <w:sz w:val="32"/>
          <w:szCs w:val="15"/>
        </w:rPr>
        <w:t>onnel</w:t>
      </w:r>
      <w:proofErr w:type="gramStart"/>
      <w:r w:rsidR="00466BD1">
        <w:rPr>
          <w:rFonts w:asciiTheme="majorHAnsi" w:eastAsia="Times New Roman" w:hAnsiTheme="majorHAnsi" w:cs="Arial"/>
          <w:b/>
          <w:color w:val="222222"/>
          <w:sz w:val="32"/>
          <w:szCs w:val="15"/>
        </w:rPr>
        <w:t>:</w:t>
      </w:r>
      <w:proofErr w:type="gramEnd"/>
      <w:r w:rsidR="00466BD1" w:rsidRPr="00466BD1">
        <w:rPr>
          <w:rFonts w:asciiTheme="majorHAnsi" w:eastAsia="Times New Roman" w:hAnsiTheme="majorHAnsi" w:cs="Arial"/>
          <w:b/>
          <w:color w:val="222222"/>
          <w:sz w:val="32"/>
          <w:szCs w:val="15"/>
        </w:rPr>
        <w:br/>
      </w:r>
      <w:r w:rsidR="00466BD1" w:rsidRPr="00466BD1">
        <w:rPr>
          <w:rFonts w:asciiTheme="majorHAnsi" w:eastAsia="Times New Roman" w:hAnsiTheme="majorHAnsi" w:cs="Arial"/>
          <w:b/>
          <w:color w:val="222222"/>
          <w:sz w:val="28"/>
          <w:szCs w:val="15"/>
        </w:rPr>
        <w:t xml:space="preserve">Kosher Processing at </w:t>
      </w:r>
      <w:r w:rsidR="00466BD1">
        <w:rPr>
          <w:rFonts w:asciiTheme="majorHAnsi" w:eastAsia="Times New Roman" w:hAnsiTheme="majorHAnsi" w:cs="Arial"/>
          <w:b/>
          <w:color w:val="222222"/>
          <w:sz w:val="28"/>
          <w:szCs w:val="15"/>
        </w:rPr>
        <w:t xml:space="preserve">a </w:t>
      </w:r>
      <w:r w:rsidR="00466BD1" w:rsidRPr="00466BD1">
        <w:rPr>
          <w:rFonts w:asciiTheme="majorHAnsi" w:eastAsia="Times New Roman" w:hAnsiTheme="majorHAnsi" w:cs="Arial"/>
          <w:b/>
          <w:color w:val="222222"/>
          <w:sz w:val="28"/>
          <w:szCs w:val="15"/>
        </w:rPr>
        <w:t xml:space="preserve">Local, Small-Scale, State-Certified </w:t>
      </w:r>
      <w:r w:rsidR="00466BD1" w:rsidRPr="00466BD1">
        <w:rPr>
          <w:rFonts w:asciiTheme="majorHAnsi" w:eastAsia="Times New Roman" w:hAnsiTheme="majorHAnsi" w:cs="Arial"/>
          <w:b/>
          <w:color w:val="222222"/>
          <w:sz w:val="28"/>
          <w:szCs w:val="15"/>
        </w:rPr>
        <w:br/>
      </w:r>
      <w:r w:rsidR="00DE1CB3" w:rsidRPr="00466BD1">
        <w:rPr>
          <w:rFonts w:asciiTheme="majorHAnsi" w:eastAsia="Times New Roman" w:hAnsiTheme="majorHAnsi" w:cs="Arial"/>
          <w:b/>
          <w:color w:val="222222"/>
          <w:sz w:val="28"/>
          <w:szCs w:val="15"/>
        </w:rPr>
        <w:t>Poultry Processing</w:t>
      </w:r>
      <w:r w:rsidR="00466BD1" w:rsidRPr="00466BD1">
        <w:rPr>
          <w:rFonts w:asciiTheme="majorHAnsi" w:eastAsia="Times New Roman" w:hAnsiTheme="majorHAnsi" w:cs="Arial"/>
          <w:b/>
          <w:color w:val="222222"/>
          <w:sz w:val="28"/>
          <w:szCs w:val="15"/>
        </w:rPr>
        <w:t xml:space="preserve"> Facility</w:t>
      </w:r>
    </w:p>
    <w:p w:rsidR="00FF398A" w:rsidRPr="00466BD1" w:rsidRDefault="003D14C3" w:rsidP="00466BD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  <w:r w:rsidRPr="00466BD1">
        <w:rPr>
          <w:rFonts w:asciiTheme="majorHAnsi" w:eastAsia="Times New Roman" w:hAnsiTheme="majorHAnsi" w:cs="Arial"/>
          <w:color w:val="222222"/>
          <w:szCs w:val="15"/>
        </w:rPr>
        <w:br/>
      </w:r>
    </w:p>
    <w:p w:rsidR="00DE1CB3" w:rsidRPr="00FF398A" w:rsidRDefault="00466BD1" w:rsidP="00DE1CB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5"/>
        </w:rPr>
      </w:pPr>
      <w:r>
        <w:rPr>
          <w:rFonts w:asciiTheme="majorHAnsi" w:eastAsia="Times New Roman" w:hAnsiTheme="majorHAnsi" w:cs="Arial"/>
          <w:b/>
          <w:color w:val="222222"/>
          <w:sz w:val="24"/>
          <w:szCs w:val="15"/>
        </w:rPr>
        <w:t xml:space="preserve">Standard </w:t>
      </w:r>
      <w:r w:rsidR="00DE1CB3" w:rsidRPr="00FF398A">
        <w:rPr>
          <w:rFonts w:asciiTheme="majorHAnsi" w:eastAsia="Times New Roman" w:hAnsiTheme="majorHAnsi" w:cs="Arial"/>
          <w:b/>
          <w:color w:val="222222"/>
          <w:sz w:val="24"/>
          <w:szCs w:val="15"/>
        </w:rPr>
        <w:t>Equipment</w:t>
      </w:r>
    </w:p>
    <w:p w:rsidR="00DC6D18" w:rsidRDefault="00DC6D18" w:rsidP="00DE1CB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  <w:sectPr w:rsidR="00DC6D18" w:rsidSect="00223F9E">
          <w:footerReference w:type="default" r:id="rId8"/>
          <w:pgSz w:w="12240" w:h="15840"/>
          <w:pgMar w:top="1440" w:right="1080" w:bottom="1440" w:left="1170" w:header="720" w:footer="720" w:gutter="0"/>
          <w:cols w:space="720"/>
          <w:docGrid w:linePitch="360"/>
        </w:sectPr>
      </w:pPr>
    </w:p>
    <w:p w:rsidR="00DE1CB3" w:rsidRPr="00FF398A" w:rsidRDefault="00DE1CB3" w:rsidP="00DE1CB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  <w:r w:rsidRPr="00FF398A">
        <w:rPr>
          <w:rFonts w:asciiTheme="majorHAnsi" w:eastAsia="Times New Roman" w:hAnsiTheme="majorHAnsi" w:cs="Arial"/>
          <w:color w:val="222222"/>
          <w:szCs w:val="15"/>
        </w:rPr>
        <w:t>Cleaning supplies </w:t>
      </w:r>
    </w:p>
    <w:p w:rsidR="00DE1CB3" w:rsidRPr="00FF398A" w:rsidRDefault="00DE1CB3" w:rsidP="00DE1CB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  <w:r w:rsidRPr="00FF398A">
        <w:rPr>
          <w:rFonts w:asciiTheme="majorHAnsi" w:eastAsia="Times New Roman" w:hAnsiTheme="majorHAnsi" w:cs="Arial"/>
          <w:color w:val="222222"/>
          <w:szCs w:val="15"/>
        </w:rPr>
        <w:t>Professional custom color label</w:t>
      </w:r>
    </w:p>
    <w:p w:rsidR="00466BD1" w:rsidRDefault="00466BD1" w:rsidP="00DE1CB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  <w:r>
        <w:rPr>
          <w:rFonts w:asciiTheme="majorHAnsi" w:eastAsia="Times New Roman" w:hAnsiTheme="majorHAnsi" w:cs="Arial"/>
          <w:color w:val="222222"/>
          <w:szCs w:val="15"/>
        </w:rPr>
        <w:t>Kill cones</w:t>
      </w:r>
    </w:p>
    <w:p w:rsidR="00DE1CB3" w:rsidRPr="00FF398A" w:rsidRDefault="00DE1CB3" w:rsidP="00DE1CB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  <w:r w:rsidRPr="00FF398A">
        <w:rPr>
          <w:rFonts w:asciiTheme="majorHAnsi" w:eastAsia="Times New Roman" w:hAnsiTheme="majorHAnsi" w:cs="Arial"/>
          <w:color w:val="222222"/>
          <w:szCs w:val="15"/>
        </w:rPr>
        <w:t>Knives </w:t>
      </w:r>
    </w:p>
    <w:p w:rsidR="00DE1CB3" w:rsidRPr="00FF398A" w:rsidRDefault="00DE1CB3" w:rsidP="00DE1CB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  <w:r w:rsidRPr="00FF398A">
        <w:rPr>
          <w:rFonts w:asciiTheme="majorHAnsi" w:eastAsia="Times New Roman" w:hAnsiTheme="majorHAnsi" w:cs="Arial"/>
          <w:color w:val="222222"/>
          <w:szCs w:val="15"/>
        </w:rPr>
        <w:t>Thermometers</w:t>
      </w:r>
    </w:p>
    <w:p w:rsidR="00DE1CB3" w:rsidRPr="00FF398A" w:rsidRDefault="00DE1CB3" w:rsidP="00DE1CB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  <w:r w:rsidRPr="00FF398A">
        <w:rPr>
          <w:rFonts w:asciiTheme="majorHAnsi" w:eastAsia="Times New Roman" w:hAnsiTheme="majorHAnsi" w:cs="Arial"/>
          <w:color w:val="222222"/>
          <w:szCs w:val="15"/>
        </w:rPr>
        <w:t>Aprons</w:t>
      </w:r>
    </w:p>
    <w:p w:rsidR="00DE1CB3" w:rsidRPr="00FF398A" w:rsidRDefault="00DE1CB3" w:rsidP="00DE1CB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  <w:r w:rsidRPr="00FF398A">
        <w:rPr>
          <w:rFonts w:asciiTheme="majorHAnsi" w:eastAsia="Times New Roman" w:hAnsiTheme="majorHAnsi" w:cs="Arial"/>
          <w:color w:val="222222"/>
          <w:szCs w:val="15"/>
        </w:rPr>
        <w:t>Gloves</w:t>
      </w:r>
    </w:p>
    <w:p w:rsidR="00DE1CB3" w:rsidRPr="00FF398A" w:rsidRDefault="00DE1CB3" w:rsidP="00DE1CB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  <w:r w:rsidRPr="00FF398A">
        <w:rPr>
          <w:rFonts w:asciiTheme="majorHAnsi" w:eastAsia="Times New Roman" w:hAnsiTheme="majorHAnsi" w:cs="Arial"/>
          <w:color w:val="222222"/>
          <w:szCs w:val="15"/>
        </w:rPr>
        <w:t>Chill tanks</w:t>
      </w:r>
    </w:p>
    <w:p w:rsidR="00DE1CB3" w:rsidRPr="00FF398A" w:rsidRDefault="00DE1CB3" w:rsidP="00DE1CB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  <w:r w:rsidRPr="00FF398A">
        <w:rPr>
          <w:rFonts w:asciiTheme="majorHAnsi" w:eastAsia="Times New Roman" w:hAnsiTheme="majorHAnsi" w:cs="Arial"/>
          <w:color w:val="222222"/>
          <w:szCs w:val="15"/>
        </w:rPr>
        <w:t>Hoses</w:t>
      </w:r>
    </w:p>
    <w:p w:rsidR="00DE1CB3" w:rsidRPr="00FF398A" w:rsidRDefault="00DE1CB3" w:rsidP="00DE1CB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  <w:r w:rsidRPr="00FF398A">
        <w:rPr>
          <w:rFonts w:asciiTheme="majorHAnsi" w:eastAsia="Times New Roman" w:hAnsiTheme="majorHAnsi" w:cs="Arial"/>
          <w:color w:val="222222"/>
          <w:szCs w:val="15"/>
        </w:rPr>
        <w:t>Electric cords</w:t>
      </w:r>
    </w:p>
    <w:p w:rsidR="00DE1CB3" w:rsidRPr="00FF398A" w:rsidRDefault="00DE1CB3" w:rsidP="00DE1CB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  <w:r w:rsidRPr="00FF398A">
        <w:rPr>
          <w:rFonts w:asciiTheme="majorHAnsi" w:eastAsia="Times New Roman" w:hAnsiTheme="majorHAnsi" w:cs="Arial"/>
          <w:color w:val="222222"/>
          <w:szCs w:val="15"/>
        </w:rPr>
        <w:t>1</w:t>
      </w:r>
      <w:r w:rsidR="00466BD1">
        <w:rPr>
          <w:rFonts w:asciiTheme="majorHAnsi" w:eastAsia="Times New Roman" w:hAnsiTheme="majorHAnsi" w:cs="Arial"/>
          <w:color w:val="222222"/>
          <w:szCs w:val="15"/>
        </w:rPr>
        <w:t>,</w:t>
      </w:r>
      <w:r w:rsidRPr="00FF398A">
        <w:rPr>
          <w:rFonts w:asciiTheme="majorHAnsi" w:eastAsia="Times New Roman" w:hAnsiTheme="majorHAnsi" w:cs="Arial"/>
          <w:color w:val="222222"/>
          <w:szCs w:val="15"/>
        </w:rPr>
        <w:t xml:space="preserve">000 pounds of ice </w:t>
      </w:r>
      <w:r w:rsidR="00DC6D18">
        <w:rPr>
          <w:rFonts w:asciiTheme="majorHAnsi" w:eastAsia="Times New Roman" w:hAnsiTheme="majorHAnsi" w:cs="Arial"/>
          <w:color w:val="222222"/>
          <w:szCs w:val="15"/>
        </w:rPr>
        <w:t>(</w:t>
      </w:r>
      <w:r w:rsidRPr="00FF398A">
        <w:rPr>
          <w:rFonts w:asciiTheme="majorHAnsi" w:eastAsia="Times New Roman" w:hAnsiTheme="majorHAnsi" w:cs="Arial"/>
          <w:color w:val="222222"/>
          <w:szCs w:val="15"/>
        </w:rPr>
        <w:t>or as</w:t>
      </w:r>
      <w:r w:rsidR="00DC6D18">
        <w:rPr>
          <w:rFonts w:asciiTheme="majorHAnsi" w:eastAsia="Times New Roman" w:hAnsiTheme="majorHAnsi" w:cs="Arial"/>
          <w:color w:val="222222"/>
          <w:szCs w:val="15"/>
        </w:rPr>
        <w:t xml:space="preserve"> needed)</w:t>
      </w:r>
    </w:p>
    <w:p w:rsidR="00DE1CB3" w:rsidRPr="00FF398A" w:rsidRDefault="00DE1CB3" w:rsidP="00DE1CB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  <w:r w:rsidRPr="00FF398A">
        <w:rPr>
          <w:rFonts w:asciiTheme="majorHAnsi" w:eastAsia="Times New Roman" w:hAnsiTheme="majorHAnsi" w:cs="Arial"/>
          <w:color w:val="222222"/>
          <w:szCs w:val="15"/>
        </w:rPr>
        <w:t>Propane</w:t>
      </w:r>
    </w:p>
    <w:p w:rsidR="00DE1CB3" w:rsidRPr="00FF398A" w:rsidRDefault="00DE1CB3" w:rsidP="00DE1CB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  <w:r w:rsidRPr="00FF398A">
        <w:rPr>
          <w:rFonts w:asciiTheme="majorHAnsi" w:eastAsia="Times New Roman" w:hAnsiTheme="majorHAnsi" w:cs="Arial"/>
          <w:color w:val="222222"/>
          <w:szCs w:val="15"/>
        </w:rPr>
        <w:t>60 quart stock pot</w:t>
      </w:r>
    </w:p>
    <w:p w:rsidR="00DE1CB3" w:rsidRPr="00FF398A" w:rsidRDefault="00DE1CB3" w:rsidP="00DE1CB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  <w:r w:rsidRPr="00FF398A">
        <w:rPr>
          <w:rFonts w:asciiTheme="majorHAnsi" w:eastAsia="Times New Roman" w:hAnsiTheme="majorHAnsi" w:cs="Arial"/>
          <w:color w:val="222222"/>
          <w:szCs w:val="15"/>
        </w:rPr>
        <w:t>Poultry shears</w:t>
      </w:r>
    </w:p>
    <w:p w:rsidR="00DE1CB3" w:rsidRPr="00FF398A" w:rsidRDefault="00466BD1" w:rsidP="00DE1CB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  <w:r>
        <w:rPr>
          <w:rFonts w:asciiTheme="majorHAnsi" w:eastAsia="Times New Roman" w:hAnsiTheme="majorHAnsi" w:cs="Arial"/>
          <w:color w:val="222222"/>
          <w:szCs w:val="15"/>
        </w:rPr>
        <w:t>Ten</w:t>
      </w:r>
      <w:r w:rsidR="00DE1CB3" w:rsidRPr="00FF398A">
        <w:rPr>
          <w:rFonts w:asciiTheme="majorHAnsi" w:eastAsia="Times New Roman" w:hAnsiTheme="majorHAnsi" w:cs="Arial"/>
          <w:color w:val="222222"/>
          <w:szCs w:val="15"/>
        </w:rPr>
        <w:t xml:space="preserve"> 75-quart coolers</w:t>
      </w:r>
    </w:p>
    <w:p w:rsidR="00DE1CB3" w:rsidRPr="00FF398A" w:rsidRDefault="00DE1CB3" w:rsidP="00DE1CB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  <w:r w:rsidRPr="00FF398A">
        <w:rPr>
          <w:rFonts w:asciiTheme="majorHAnsi" w:eastAsia="Times New Roman" w:hAnsiTheme="majorHAnsi" w:cs="Arial"/>
          <w:color w:val="222222"/>
          <w:szCs w:val="15"/>
        </w:rPr>
        <w:t>Tool box with repair supplies</w:t>
      </w:r>
    </w:p>
    <w:p w:rsidR="00DE1CB3" w:rsidRPr="00FF398A" w:rsidRDefault="00DE1CB3" w:rsidP="00DE1CB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  <w:r w:rsidRPr="00FF398A">
        <w:rPr>
          <w:rFonts w:asciiTheme="majorHAnsi" w:eastAsia="Times New Roman" w:hAnsiTheme="majorHAnsi" w:cs="Arial"/>
          <w:color w:val="222222"/>
          <w:szCs w:val="15"/>
        </w:rPr>
        <w:t>Shrink bags for chickens</w:t>
      </w:r>
    </w:p>
    <w:p w:rsidR="00DC6D18" w:rsidRDefault="00DC6D18" w:rsidP="00DE1CB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5"/>
        </w:rPr>
        <w:sectPr w:rsidR="00DC6D18" w:rsidSect="00DC6D18">
          <w:type w:val="continuous"/>
          <w:pgSz w:w="12240" w:h="15840"/>
          <w:pgMar w:top="1440" w:right="1080" w:bottom="1440" w:left="1170" w:header="720" w:footer="720" w:gutter="0"/>
          <w:cols w:num="2" w:space="720"/>
          <w:docGrid w:linePitch="360"/>
        </w:sectPr>
      </w:pPr>
    </w:p>
    <w:p w:rsidR="00DE1CB3" w:rsidRPr="00FF398A" w:rsidRDefault="00DE1CB3" w:rsidP="00DE1CB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5"/>
        </w:rPr>
      </w:pPr>
    </w:p>
    <w:p w:rsidR="00E6282A" w:rsidRPr="00466BD1" w:rsidRDefault="00466BD1" w:rsidP="00E6282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5"/>
        </w:rPr>
      </w:pPr>
      <w:r w:rsidRPr="00466BD1">
        <w:rPr>
          <w:rFonts w:asciiTheme="majorHAnsi" w:eastAsia="Times New Roman" w:hAnsiTheme="majorHAnsi" w:cs="Arial"/>
          <w:b/>
          <w:color w:val="222222"/>
          <w:sz w:val="24"/>
          <w:szCs w:val="15"/>
        </w:rPr>
        <w:t>Equipment for Kosher Processing</w:t>
      </w:r>
    </w:p>
    <w:p w:rsidR="00466BD1" w:rsidRDefault="00466BD1" w:rsidP="004E714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  <w:sectPr w:rsidR="00466BD1" w:rsidSect="00DC6D18">
          <w:type w:val="continuous"/>
          <w:pgSz w:w="12240" w:h="15840"/>
          <w:pgMar w:top="1440" w:right="1080" w:bottom="1440" w:left="1170" w:header="720" w:footer="720" w:gutter="0"/>
          <w:cols w:space="720"/>
          <w:docGrid w:linePitch="360"/>
        </w:sectPr>
      </w:pPr>
    </w:p>
    <w:p w:rsidR="00466BD1" w:rsidRDefault="00466BD1" w:rsidP="004E714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  <w:r>
        <w:rPr>
          <w:rFonts w:asciiTheme="majorHAnsi" w:eastAsia="Times New Roman" w:hAnsiTheme="majorHAnsi" w:cs="Arial"/>
          <w:color w:val="222222"/>
          <w:szCs w:val="15"/>
        </w:rPr>
        <w:t>Specialized kill knives</w:t>
      </w:r>
    </w:p>
    <w:p w:rsidR="00466BD1" w:rsidRDefault="00466BD1" w:rsidP="004E714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  <w:r w:rsidRPr="00466BD1">
        <w:rPr>
          <w:rFonts w:asciiTheme="majorHAnsi" w:eastAsia="Times New Roman" w:hAnsiTheme="majorHAnsi" w:cs="Arial"/>
          <w:color w:val="222222"/>
          <w:szCs w:val="15"/>
        </w:rPr>
        <w:t>Dry pluck</w:t>
      </w:r>
      <w:r>
        <w:rPr>
          <w:rFonts w:asciiTheme="majorHAnsi" w:eastAsia="Times New Roman" w:hAnsiTheme="majorHAnsi" w:cs="Arial"/>
          <w:color w:val="222222"/>
          <w:szCs w:val="15"/>
        </w:rPr>
        <w:t>ing machine(s)</w:t>
      </w:r>
    </w:p>
    <w:p w:rsidR="00466BD1" w:rsidRDefault="00466BD1" w:rsidP="004E714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  <w:r>
        <w:rPr>
          <w:rFonts w:asciiTheme="majorHAnsi" w:eastAsia="Times New Roman" w:hAnsiTheme="majorHAnsi" w:cs="Arial"/>
          <w:color w:val="222222"/>
          <w:szCs w:val="15"/>
        </w:rPr>
        <w:t>55-gallon drums for soaking</w:t>
      </w:r>
    </w:p>
    <w:p w:rsidR="00466BD1" w:rsidRDefault="00466BD1" w:rsidP="004E714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  <w:r>
        <w:rPr>
          <w:rFonts w:asciiTheme="majorHAnsi" w:eastAsia="Times New Roman" w:hAnsiTheme="majorHAnsi" w:cs="Arial"/>
          <w:color w:val="222222"/>
          <w:szCs w:val="15"/>
        </w:rPr>
        <w:t>2 large plastic bins for salting</w:t>
      </w:r>
    </w:p>
    <w:p w:rsidR="00466BD1" w:rsidRPr="00466BD1" w:rsidRDefault="00466BD1" w:rsidP="004E714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  <w:r w:rsidRPr="00466BD1">
        <w:rPr>
          <w:rFonts w:asciiTheme="majorHAnsi" w:eastAsia="Times New Roman" w:hAnsiTheme="majorHAnsi" w:cs="Arial"/>
          <w:color w:val="222222"/>
          <w:szCs w:val="15"/>
        </w:rPr>
        <w:t>Case of kosher salt</w:t>
      </w:r>
    </w:p>
    <w:p w:rsidR="00466BD1" w:rsidRDefault="00466BD1" w:rsidP="00E6282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  <w:r>
        <w:rPr>
          <w:rFonts w:asciiTheme="majorHAnsi" w:eastAsia="Times New Roman" w:hAnsiTheme="majorHAnsi" w:cs="Arial"/>
          <w:color w:val="222222"/>
          <w:szCs w:val="15"/>
        </w:rPr>
        <w:t>Salting racks</w:t>
      </w:r>
    </w:p>
    <w:p w:rsidR="00466BD1" w:rsidRDefault="00466BD1" w:rsidP="00E6282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  <w:r>
        <w:rPr>
          <w:rFonts w:asciiTheme="majorHAnsi" w:eastAsia="Times New Roman" w:hAnsiTheme="majorHAnsi" w:cs="Arial"/>
          <w:color w:val="222222"/>
          <w:szCs w:val="15"/>
        </w:rPr>
        <w:t>3 large plastic bins for rinsing</w:t>
      </w:r>
    </w:p>
    <w:p w:rsidR="00466BD1" w:rsidRDefault="00466BD1" w:rsidP="00E6282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  <w:r>
        <w:rPr>
          <w:rFonts w:asciiTheme="majorHAnsi" w:eastAsia="Times New Roman" w:hAnsiTheme="majorHAnsi" w:cs="Arial"/>
          <w:color w:val="222222"/>
          <w:szCs w:val="15"/>
        </w:rPr>
        <w:t>Kosher certification label</w:t>
      </w:r>
    </w:p>
    <w:p w:rsidR="00466BD1" w:rsidRDefault="00466BD1" w:rsidP="00466BD1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  <w:sectPr w:rsidR="00466BD1" w:rsidSect="00466BD1">
          <w:type w:val="continuous"/>
          <w:pgSz w:w="12240" w:h="15840"/>
          <w:pgMar w:top="1440" w:right="1080" w:bottom="1440" w:left="1170" w:header="720" w:footer="720" w:gutter="0"/>
          <w:cols w:num="2" w:space="720"/>
          <w:docGrid w:linePitch="360"/>
        </w:sectPr>
      </w:pPr>
    </w:p>
    <w:p w:rsidR="00223F9E" w:rsidRPr="00FF398A" w:rsidRDefault="00223F9E" w:rsidP="00466BD1">
      <w:pPr>
        <w:pStyle w:val="ListParagraph"/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</w:p>
    <w:p w:rsidR="00466BD1" w:rsidRPr="00FF398A" w:rsidRDefault="00466BD1" w:rsidP="00466BD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222222"/>
          <w:sz w:val="24"/>
          <w:szCs w:val="15"/>
        </w:rPr>
      </w:pPr>
      <w:r w:rsidRPr="00FF398A">
        <w:rPr>
          <w:rFonts w:asciiTheme="majorHAnsi" w:eastAsia="Times New Roman" w:hAnsiTheme="majorHAnsi" w:cs="Arial"/>
          <w:b/>
          <w:color w:val="222222"/>
          <w:sz w:val="24"/>
          <w:szCs w:val="15"/>
        </w:rPr>
        <w:t>Labor</w:t>
      </w:r>
    </w:p>
    <w:p w:rsidR="00466BD1" w:rsidRDefault="00466BD1" w:rsidP="00466BD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  <w:sectPr w:rsidR="00466BD1" w:rsidSect="00DC6D18">
          <w:type w:val="continuous"/>
          <w:pgSz w:w="12240" w:h="15840"/>
          <w:pgMar w:top="1440" w:right="1080" w:bottom="1440" w:left="1170" w:header="720" w:footer="720" w:gutter="0"/>
          <w:cols w:space="720"/>
          <w:docGrid w:linePitch="360"/>
        </w:sectPr>
      </w:pPr>
    </w:p>
    <w:p w:rsidR="00466BD1" w:rsidRPr="00FF398A" w:rsidRDefault="00466BD1" w:rsidP="00466BD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  <w:r>
        <w:rPr>
          <w:rFonts w:asciiTheme="majorHAnsi" w:eastAsia="Times New Roman" w:hAnsiTheme="majorHAnsi" w:cs="Arial"/>
          <w:color w:val="222222"/>
          <w:szCs w:val="15"/>
        </w:rPr>
        <w:t>Chief operating manager</w:t>
      </w:r>
    </w:p>
    <w:p w:rsidR="00466BD1" w:rsidRPr="00FF398A" w:rsidRDefault="00466BD1" w:rsidP="00466BD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  <w:r w:rsidRPr="00FF398A">
        <w:rPr>
          <w:rFonts w:asciiTheme="majorHAnsi" w:eastAsia="Times New Roman" w:hAnsiTheme="majorHAnsi" w:cs="Arial"/>
          <w:color w:val="222222"/>
          <w:szCs w:val="15"/>
        </w:rPr>
        <w:t>Crew Member #1</w:t>
      </w:r>
    </w:p>
    <w:p w:rsidR="00466BD1" w:rsidRPr="00466BD1" w:rsidRDefault="00466BD1" w:rsidP="00466BD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  <w:r w:rsidRPr="00FF398A">
        <w:rPr>
          <w:rFonts w:asciiTheme="majorHAnsi" w:eastAsia="Times New Roman" w:hAnsiTheme="majorHAnsi" w:cs="Arial"/>
          <w:color w:val="222222"/>
          <w:szCs w:val="15"/>
        </w:rPr>
        <w:t>Crew Member #2</w:t>
      </w:r>
    </w:p>
    <w:p w:rsidR="00466BD1" w:rsidRPr="00FF398A" w:rsidRDefault="00466BD1" w:rsidP="00466BD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  <w:r>
        <w:rPr>
          <w:rFonts w:asciiTheme="majorHAnsi" w:eastAsia="Times New Roman" w:hAnsiTheme="majorHAnsi" w:cs="Arial"/>
          <w:color w:val="222222"/>
          <w:szCs w:val="15"/>
        </w:rPr>
        <w:t>Project lead</w:t>
      </w:r>
    </w:p>
    <w:p w:rsidR="00466BD1" w:rsidRDefault="00466BD1" w:rsidP="00466BD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  <w:r w:rsidRPr="00FF398A">
        <w:rPr>
          <w:rFonts w:asciiTheme="majorHAnsi" w:eastAsia="Times New Roman" w:hAnsiTheme="majorHAnsi" w:cs="Arial"/>
          <w:color w:val="222222"/>
          <w:szCs w:val="15"/>
        </w:rPr>
        <w:t>Farm Crew #1 (as needed)</w:t>
      </w:r>
    </w:p>
    <w:p w:rsidR="00466BD1" w:rsidRPr="00FF398A" w:rsidRDefault="00466BD1" w:rsidP="00466BD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  <w:proofErr w:type="spellStart"/>
      <w:r w:rsidRPr="00FF398A">
        <w:rPr>
          <w:rFonts w:asciiTheme="majorHAnsi" w:hAnsiTheme="majorHAnsi" w:cs="Arial"/>
          <w:i/>
          <w:color w:val="222222"/>
        </w:rPr>
        <w:t>Shochet</w:t>
      </w:r>
      <w:proofErr w:type="spellEnd"/>
      <w:r>
        <w:rPr>
          <w:rFonts w:asciiTheme="majorHAnsi" w:hAnsiTheme="majorHAnsi" w:cs="Arial"/>
          <w:color w:val="222222"/>
        </w:rPr>
        <w:t xml:space="preserve"> (ritual slaughterer)</w:t>
      </w:r>
    </w:p>
    <w:p w:rsidR="00466BD1" w:rsidRDefault="00466BD1" w:rsidP="00466BD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</w:pPr>
      <w:proofErr w:type="spellStart"/>
      <w:r>
        <w:rPr>
          <w:rFonts w:asciiTheme="majorHAnsi" w:eastAsia="Times New Roman" w:hAnsiTheme="majorHAnsi" w:cs="Arial"/>
          <w:i/>
          <w:color w:val="222222"/>
          <w:szCs w:val="15"/>
        </w:rPr>
        <w:t>Mashgiach</w:t>
      </w:r>
      <w:proofErr w:type="spellEnd"/>
      <w:r>
        <w:rPr>
          <w:rFonts w:asciiTheme="majorHAnsi" w:eastAsia="Times New Roman" w:hAnsiTheme="majorHAnsi" w:cs="Arial"/>
          <w:i/>
          <w:color w:val="222222"/>
          <w:szCs w:val="15"/>
        </w:rPr>
        <w:t xml:space="preserve"> (</w:t>
      </w:r>
      <w:r>
        <w:rPr>
          <w:rFonts w:asciiTheme="majorHAnsi" w:eastAsia="Times New Roman" w:hAnsiTheme="majorHAnsi" w:cs="Arial"/>
          <w:color w:val="222222"/>
          <w:szCs w:val="15"/>
        </w:rPr>
        <w:t>Supervising Rabbi )</w:t>
      </w:r>
    </w:p>
    <w:p w:rsidR="00466BD1" w:rsidRPr="00466BD1" w:rsidRDefault="00466BD1" w:rsidP="00466BD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Cs w:val="15"/>
        </w:rPr>
        <w:sectPr w:rsidR="00466BD1" w:rsidRPr="00466BD1" w:rsidSect="00DC6D18">
          <w:type w:val="continuous"/>
          <w:pgSz w:w="12240" w:h="15840"/>
          <w:pgMar w:top="1440" w:right="1080" w:bottom="1440" w:left="1170" w:header="720" w:footer="720" w:gutter="0"/>
          <w:cols w:num="2" w:space="720"/>
          <w:docGrid w:linePitch="360"/>
        </w:sectPr>
      </w:pPr>
      <w:r w:rsidRPr="00466BD1">
        <w:rPr>
          <w:rFonts w:asciiTheme="majorHAnsi" w:eastAsia="Times New Roman" w:hAnsiTheme="majorHAnsi" w:cs="Arial"/>
          <w:color w:val="222222"/>
          <w:szCs w:val="15"/>
        </w:rPr>
        <w:t>Volunteers</w:t>
      </w:r>
    </w:p>
    <w:p w:rsidR="00DE1CB3" w:rsidRPr="00DE1CB3" w:rsidRDefault="00466BD1" w:rsidP="00466B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466BD1">
        <w:rPr>
          <w:rFonts w:asciiTheme="majorHAnsi" w:eastAsia="Times New Roman" w:hAnsiTheme="majorHAnsi" w:cs="Arial"/>
          <w:color w:val="222222"/>
          <w:szCs w:val="15"/>
        </w:rPr>
        <w:br/>
      </w:r>
    </w:p>
    <w:p w:rsidR="00D26E9F" w:rsidRDefault="00D26E9F"/>
    <w:sectPr w:rsidR="00D26E9F" w:rsidSect="00DC6D18">
      <w:type w:val="continuous"/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68F" w:rsidRDefault="0047368F" w:rsidP="00223F9E">
      <w:pPr>
        <w:spacing w:after="0" w:line="240" w:lineRule="auto"/>
      </w:pPr>
      <w:r>
        <w:separator/>
      </w:r>
    </w:p>
  </w:endnote>
  <w:endnote w:type="continuationSeparator" w:id="0">
    <w:p w:rsidR="0047368F" w:rsidRDefault="0047368F" w:rsidP="0022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F9E" w:rsidRPr="00223F9E" w:rsidRDefault="00223F9E" w:rsidP="00223F9E">
    <w:pPr>
      <w:autoSpaceDE w:val="0"/>
      <w:autoSpaceDN w:val="0"/>
      <w:adjustRightInd w:val="0"/>
      <w:spacing w:after="0" w:line="240" w:lineRule="auto"/>
      <w:ind w:left="-540" w:right="-450"/>
      <w:jc w:val="center"/>
      <w:rPr>
        <w:rFonts w:asciiTheme="majorHAnsi" w:hAnsiTheme="majorHAnsi" w:cs="TimesNewRomanPSMT"/>
        <w:sz w:val="18"/>
        <w:szCs w:val="26"/>
      </w:rPr>
    </w:pPr>
    <w:r w:rsidRPr="00223F9E">
      <w:rPr>
        <w:rFonts w:asciiTheme="majorHAnsi" w:hAnsiTheme="majorHAnsi" w:cs="TimesNewRomanPSMT"/>
        <w:sz w:val="18"/>
        <w:szCs w:val="26"/>
      </w:rPr>
      <w:t xml:space="preserve">Bringing Local Back to Kosher: </w:t>
    </w:r>
  </w:p>
  <w:p w:rsidR="00223F9E" w:rsidRPr="00223F9E" w:rsidRDefault="00223F9E" w:rsidP="00223F9E">
    <w:pPr>
      <w:autoSpaceDE w:val="0"/>
      <w:autoSpaceDN w:val="0"/>
      <w:adjustRightInd w:val="0"/>
      <w:spacing w:after="0" w:line="240" w:lineRule="auto"/>
      <w:ind w:left="-540" w:right="-450"/>
      <w:jc w:val="center"/>
      <w:rPr>
        <w:rFonts w:asciiTheme="majorHAnsi" w:hAnsiTheme="majorHAnsi" w:cs="TimesNewRomanPSMT"/>
        <w:sz w:val="18"/>
        <w:szCs w:val="26"/>
      </w:rPr>
    </w:pPr>
    <w:r w:rsidRPr="00223F9E">
      <w:rPr>
        <w:rFonts w:asciiTheme="majorHAnsi" w:hAnsiTheme="majorHAnsi" w:cs="TimesNewRomanPSMT"/>
        <w:sz w:val="18"/>
        <w:szCs w:val="26"/>
      </w:rPr>
      <w:t>A New Pathway for Sustainable Poultry Processing</w:t>
    </w:r>
  </w:p>
  <w:p w:rsidR="00223F9E" w:rsidRPr="00223F9E" w:rsidRDefault="00223F9E" w:rsidP="00223F9E">
    <w:pPr>
      <w:autoSpaceDE w:val="0"/>
      <w:autoSpaceDN w:val="0"/>
      <w:adjustRightInd w:val="0"/>
      <w:spacing w:after="0" w:line="240" w:lineRule="auto"/>
      <w:ind w:left="-540" w:right="-450"/>
      <w:jc w:val="center"/>
      <w:rPr>
        <w:rFonts w:asciiTheme="majorHAnsi" w:hAnsiTheme="majorHAnsi" w:cs="TimesNewRomanPSMT"/>
        <w:sz w:val="18"/>
        <w:szCs w:val="26"/>
      </w:rPr>
    </w:pPr>
  </w:p>
  <w:p w:rsidR="00223F9E" w:rsidRDefault="00223F9E" w:rsidP="00223F9E">
    <w:pPr>
      <w:autoSpaceDE w:val="0"/>
      <w:autoSpaceDN w:val="0"/>
      <w:adjustRightInd w:val="0"/>
      <w:spacing w:after="0" w:line="240" w:lineRule="auto"/>
      <w:ind w:left="-540" w:right="-450"/>
      <w:jc w:val="center"/>
      <w:rPr>
        <w:rFonts w:asciiTheme="majorHAnsi" w:hAnsiTheme="majorHAnsi" w:cs="TimesNewRomanPSMT"/>
        <w:sz w:val="18"/>
        <w:szCs w:val="26"/>
      </w:rPr>
    </w:pPr>
    <w:r w:rsidRPr="00223F9E">
      <w:rPr>
        <w:rFonts w:asciiTheme="majorHAnsi" w:hAnsiTheme="majorHAnsi" w:cs="TimesNewRomanPSMT"/>
        <w:sz w:val="18"/>
        <w:szCs w:val="26"/>
      </w:rPr>
      <w:t>2015 SARE Farmer Grant Project</w:t>
    </w:r>
  </w:p>
  <w:p w:rsidR="00FF398A" w:rsidRPr="00223F9E" w:rsidRDefault="00FF398A" w:rsidP="00223F9E">
    <w:pPr>
      <w:autoSpaceDE w:val="0"/>
      <w:autoSpaceDN w:val="0"/>
      <w:adjustRightInd w:val="0"/>
      <w:spacing w:after="0" w:line="240" w:lineRule="auto"/>
      <w:ind w:left="-540" w:right="-450"/>
      <w:jc w:val="center"/>
      <w:rPr>
        <w:rFonts w:asciiTheme="majorHAnsi" w:hAnsiTheme="majorHAnsi"/>
        <w:sz w:val="14"/>
      </w:rPr>
    </w:pPr>
    <w:r>
      <w:rPr>
        <w:rFonts w:asciiTheme="majorHAnsi" w:hAnsiTheme="majorHAnsi" w:cs="TimesNewRomanPSMT"/>
        <w:sz w:val="18"/>
        <w:szCs w:val="26"/>
      </w:rPr>
      <w:t>Project Lead: Robert M. Friedman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68F" w:rsidRDefault="0047368F" w:rsidP="00223F9E">
      <w:pPr>
        <w:spacing w:after="0" w:line="240" w:lineRule="auto"/>
      </w:pPr>
      <w:r>
        <w:separator/>
      </w:r>
    </w:p>
  </w:footnote>
  <w:footnote w:type="continuationSeparator" w:id="0">
    <w:p w:rsidR="0047368F" w:rsidRDefault="0047368F" w:rsidP="00223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42D5F"/>
    <w:multiLevelType w:val="hybridMultilevel"/>
    <w:tmpl w:val="C694A6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678A8"/>
    <w:multiLevelType w:val="hybridMultilevel"/>
    <w:tmpl w:val="64C2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2445C"/>
    <w:multiLevelType w:val="hybridMultilevel"/>
    <w:tmpl w:val="5F84E7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36226"/>
    <w:multiLevelType w:val="hybridMultilevel"/>
    <w:tmpl w:val="3C64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366B0"/>
    <w:multiLevelType w:val="hybridMultilevel"/>
    <w:tmpl w:val="66CC0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B3"/>
    <w:rsid w:val="00142B88"/>
    <w:rsid w:val="00223F9E"/>
    <w:rsid w:val="003B0E5B"/>
    <w:rsid w:val="003D14C3"/>
    <w:rsid w:val="003E6FC3"/>
    <w:rsid w:val="003F64DD"/>
    <w:rsid w:val="00466BD1"/>
    <w:rsid w:val="0047368F"/>
    <w:rsid w:val="00507701"/>
    <w:rsid w:val="00626017"/>
    <w:rsid w:val="006426E9"/>
    <w:rsid w:val="00B312F3"/>
    <w:rsid w:val="00C90297"/>
    <w:rsid w:val="00CE785D"/>
    <w:rsid w:val="00D26E9F"/>
    <w:rsid w:val="00DC6D18"/>
    <w:rsid w:val="00DE1CB3"/>
    <w:rsid w:val="00E6282A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9240E1-22A4-4511-82CB-994930BD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C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F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23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F9E"/>
  </w:style>
  <w:style w:type="paragraph" w:styleId="Footer">
    <w:name w:val="footer"/>
    <w:basedOn w:val="Normal"/>
    <w:link w:val="FooterChar"/>
    <w:uiPriority w:val="99"/>
    <w:semiHidden/>
    <w:unhideWhenUsed/>
    <w:rsid w:val="00223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Robariah</dc:creator>
  <cp:lastModifiedBy>Friedman, Robert M</cp:lastModifiedBy>
  <cp:revision>2</cp:revision>
  <cp:lastPrinted>2015-05-17T02:54:00Z</cp:lastPrinted>
  <dcterms:created xsi:type="dcterms:W3CDTF">2017-12-31T03:51:00Z</dcterms:created>
  <dcterms:modified xsi:type="dcterms:W3CDTF">2017-12-31T03:51:00Z</dcterms:modified>
</cp:coreProperties>
</file>