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4DC" w:rsidRDefault="009465C4" w:rsidP="009465C4">
      <w:pPr>
        <w:pStyle w:val="Title"/>
      </w:pPr>
      <w:r>
        <w:t>Results</w:t>
      </w:r>
    </w:p>
    <w:p w:rsidR="009465C4" w:rsidRDefault="009465C4">
      <w:r>
        <w:rPr>
          <w:noProof/>
        </w:rPr>
        <w:drawing>
          <wp:inline distT="0" distB="0" distL="0" distR="0" wp14:anchorId="2345FBB7">
            <wp:extent cx="5953760" cy="371538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760" cy="3715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65C4" w:rsidRDefault="009465C4" w:rsidP="009465C4">
      <w:r w:rsidRPr="009465C4">
        <w:drawing>
          <wp:anchor distT="0" distB="0" distL="114300" distR="114300" simplePos="0" relativeHeight="251659264" behindDoc="0" locked="0" layoutInCell="1" allowOverlap="1" wp14:anchorId="32F046DC" wp14:editId="46DB2948">
            <wp:simplePos x="0" y="0"/>
            <wp:positionH relativeFrom="margin">
              <wp:posOffset>0</wp:posOffset>
            </wp:positionH>
            <wp:positionV relativeFrom="paragraph">
              <wp:posOffset>286385</wp:posOffset>
            </wp:positionV>
            <wp:extent cx="5943600" cy="3037840"/>
            <wp:effectExtent l="0" t="0" r="0" b="10160"/>
            <wp:wrapSquare wrapText="bothSides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 w:rsidRPr="009465C4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057CC7" wp14:editId="5690D594">
                <wp:simplePos x="0" y="0"/>
                <wp:positionH relativeFrom="column">
                  <wp:posOffset>0</wp:posOffset>
                </wp:positionH>
                <wp:positionV relativeFrom="paragraph">
                  <wp:posOffset>3381375</wp:posOffset>
                </wp:positionV>
                <wp:extent cx="5943600" cy="635"/>
                <wp:effectExtent l="0" t="0" r="0" b="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465C4" w:rsidRDefault="009465C4" w:rsidP="009465C4">
                            <w:pPr/>
                            <w:r>
                              <w:t xml:space="preserve">Figure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Figure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2</w:t>
                            </w:r>
                            <w:r>
                              <w:fldChar w:fldCharType="end"/>
                            </w:r>
                            <w:r>
                              <w:t>: Yield trends in pounds by crop from November thru April in the Model High Tunnel.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057CC7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0;margin-top:266.25pt;width:468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" stroked="f">
                <v:textbox style="mso-fit-shape-to-text:t" inset="0,0,0,0">
                  <w:txbxContent>
                    <w:p w:rsidR="009465C4" w:rsidRDefault="009465C4" w:rsidP="009465C4">
                      <w:pPr/>
                      <w:r>
                        <w:t xml:space="preserve">Figure </w:t>
                      </w:r>
                      <w:r>
                        <w:fldChar w:fldCharType="begin"/>
                      </w:r>
                      <w:r>
                        <w:instrText xml:space="preserve"> SEQ Figure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2</w:t>
                      </w:r>
                      <w:r>
                        <w:fldChar w:fldCharType="end"/>
                      </w:r>
                      <w:r>
                        <w:t>: Yield trends in pounds by crop from November thru April in the Model High Tunnel.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465C4" w:rsidRDefault="009465C4" w:rsidP="009465C4">
      <w:pPr>
        <w:jc w:val="right"/>
      </w:pPr>
    </w:p>
    <w:p w:rsidR="009465C4" w:rsidRPr="009465C4" w:rsidRDefault="009465C4" w:rsidP="009465C4">
      <w:pPr>
        <w:jc w:val="right"/>
      </w:pPr>
      <w:r w:rsidRPr="009465C4">
        <w:lastRenderedPageBreak/>
        <w:drawing>
          <wp:anchor distT="0" distB="0" distL="114300" distR="114300" simplePos="0" relativeHeight="251662336" behindDoc="0" locked="0" layoutInCell="1" allowOverlap="1" wp14:anchorId="1DB74BAA" wp14:editId="1BDE7FF1">
            <wp:simplePos x="0" y="0"/>
            <wp:positionH relativeFrom="margin">
              <wp:posOffset>0</wp:posOffset>
            </wp:positionH>
            <wp:positionV relativeFrom="paragraph">
              <wp:posOffset>286385</wp:posOffset>
            </wp:positionV>
            <wp:extent cx="5943600" cy="3801110"/>
            <wp:effectExtent l="0" t="0" r="0" b="8890"/>
            <wp:wrapSquare wrapText="bothSides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65C4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7A9D3B" wp14:editId="0EEE9E1A">
                <wp:simplePos x="0" y="0"/>
                <wp:positionH relativeFrom="column">
                  <wp:posOffset>0</wp:posOffset>
                </wp:positionH>
                <wp:positionV relativeFrom="paragraph">
                  <wp:posOffset>4144645</wp:posOffset>
                </wp:positionV>
                <wp:extent cx="5943600" cy="635"/>
                <wp:effectExtent l="0" t="0" r="0" b="0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465C4" w:rsidRPr="006744D4" w:rsidRDefault="009465C4" w:rsidP="009465C4">
                            <w:pPr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t xml:space="preserve">Figure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Figure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3</w:t>
                            </w:r>
                            <w:r>
                              <w:fldChar w:fldCharType="end"/>
                            </w:r>
                            <w:r>
                              <w:t>: Sales by crop for winter and spring crops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7A9D3B" id="Text Box 23" o:spid="_x0000_s1027" type="#_x0000_t202" style="position:absolute;left:0;text-align:left;margin-left:0;margin-top:326.35pt;width:468pt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" stroked="f">
                <v:textbox style="mso-fit-shape-to-text:t" inset="0,0,0,0">
                  <w:txbxContent>
                    <w:p w:rsidR="009465C4" w:rsidRPr="006744D4" w:rsidRDefault="009465C4" w:rsidP="009465C4">
                      <w:pPr>
                        <w:rPr>
                          <w:noProof/>
                          <w:sz w:val="20"/>
                          <w:szCs w:val="20"/>
                        </w:rPr>
                      </w:pPr>
                      <w:r>
                        <w:t xml:space="preserve">Figure </w:t>
                      </w:r>
                      <w:r>
                        <w:fldChar w:fldCharType="begin"/>
                      </w:r>
                      <w:r>
                        <w:instrText xml:space="preserve"> SEQ Figure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3</w:t>
                      </w:r>
                      <w:r>
                        <w:fldChar w:fldCharType="end"/>
                      </w:r>
                      <w:r>
                        <w:t>: Sales by crop for winter and spring crops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465C4" w:rsidRPr="009465C4" w:rsidRDefault="009465C4" w:rsidP="009465C4"/>
    <w:p w:rsidR="009465C4" w:rsidRPr="009465C4" w:rsidRDefault="009465C4" w:rsidP="009465C4"/>
    <w:p w:rsidR="009465C4" w:rsidRPr="009465C4" w:rsidRDefault="009465C4" w:rsidP="009465C4">
      <w:bookmarkStart w:id="0" w:name="_GoBack"/>
      <w:bookmarkEnd w:id="0"/>
    </w:p>
    <w:p w:rsidR="009465C4" w:rsidRPr="009465C4" w:rsidRDefault="009465C4" w:rsidP="009465C4"/>
    <w:p w:rsidR="009465C4" w:rsidRPr="009465C4" w:rsidRDefault="009465C4" w:rsidP="009465C4"/>
    <w:p w:rsidR="009465C4" w:rsidRPr="009465C4" w:rsidRDefault="009465C4" w:rsidP="009465C4"/>
    <w:p w:rsidR="009465C4" w:rsidRPr="009465C4" w:rsidRDefault="009465C4" w:rsidP="009465C4"/>
    <w:p w:rsidR="009465C4" w:rsidRPr="009465C4" w:rsidRDefault="009465C4" w:rsidP="009465C4"/>
    <w:p w:rsidR="009465C4" w:rsidRPr="009465C4" w:rsidRDefault="009465C4" w:rsidP="009465C4"/>
    <w:p w:rsidR="009465C4" w:rsidRPr="009465C4" w:rsidRDefault="009465C4" w:rsidP="009465C4"/>
    <w:sectPr w:rsidR="009465C4" w:rsidRPr="009465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5C4"/>
    <w:rsid w:val="009465C4"/>
    <w:rsid w:val="00FF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chartTrackingRefBased/>
  <w15:docId w15:val="{F5B5FE7F-FA23-422A-845E-C94C70E9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465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65C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Office_Excel_2007_Workbook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High Tunnel Yield</a:t>
            </a:r>
            <a:r>
              <a:rPr lang="en-US" baseline="0"/>
              <a:t> Novemeber-April</a:t>
            </a:r>
            <a:endParaRPr lang="en-US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'Yield and Sales Data (2)'!$P$2:$Q$2</c:f>
              <c:strCache>
                <c:ptCount val="2"/>
                <c:pt idx="0">
                  <c:v>Beet Greens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'Yield and Sales Data (2)'!$R$1:$AA$1</c:f>
              <c:strCache>
                <c:ptCount val="6"/>
                <c:pt idx="0">
                  <c:v>Nov</c:v>
                </c:pt>
                <c:pt idx="1">
                  <c:v>Dec</c:v>
                </c:pt>
                <c:pt idx="2">
                  <c:v>Jan</c:v>
                </c:pt>
                <c:pt idx="3">
                  <c:v>Feb</c:v>
                </c:pt>
                <c:pt idx="4">
                  <c:v>Mar</c:v>
                </c:pt>
                <c:pt idx="5">
                  <c:v>April</c:v>
                </c:pt>
              </c:strCache>
            </c:strRef>
          </c:cat>
          <c:val>
            <c:numRef>
              <c:f>'Yield and Sales Data (2)'!$R$2:$AA$2</c:f>
              <c:numCache>
                <c:formatCode>General</c:formatCode>
                <c:ptCount val="6"/>
                <c:pt idx="0">
                  <c:v>2.25</c:v>
                </c:pt>
                <c:pt idx="1">
                  <c:v>4.5</c:v>
                </c:pt>
                <c:pt idx="2">
                  <c:v>2.25</c:v>
                </c:pt>
                <c:pt idx="3">
                  <c:v>0</c:v>
                </c:pt>
                <c:pt idx="4">
                  <c:v>1.5</c:v>
                </c:pt>
                <c:pt idx="5">
                  <c:v>1.75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'Yield and Sales Data (2)'!$P$3:$Q$3</c:f>
              <c:strCache>
                <c:ptCount val="2"/>
                <c:pt idx="0">
                  <c:v>Kale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'Yield and Sales Data (2)'!$R$1:$AA$1</c:f>
              <c:strCache>
                <c:ptCount val="6"/>
                <c:pt idx="0">
                  <c:v>Nov</c:v>
                </c:pt>
                <c:pt idx="1">
                  <c:v>Dec</c:v>
                </c:pt>
                <c:pt idx="2">
                  <c:v>Jan</c:v>
                </c:pt>
                <c:pt idx="3">
                  <c:v>Feb</c:v>
                </c:pt>
                <c:pt idx="4">
                  <c:v>Mar</c:v>
                </c:pt>
                <c:pt idx="5">
                  <c:v>April</c:v>
                </c:pt>
              </c:strCache>
            </c:strRef>
          </c:cat>
          <c:val>
            <c:numRef>
              <c:f>'Yield and Sales Data (2)'!$R$3:$AA$3</c:f>
              <c:numCache>
                <c:formatCode>General</c:formatCode>
                <c:ptCount val="6"/>
                <c:pt idx="0">
                  <c:v>22.5</c:v>
                </c:pt>
                <c:pt idx="1">
                  <c:v>50.75</c:v>
                </c:pt>
                <c:pt idx="2">
                  <c:v>13.5</c:v>
                </c:pt>
                <c:pt idx="3">
                  <c:v>0</c:v>
                </c:pt>
                <c:pt idx="4">
                  <c:v>78.5</c:v>
                </c:pt>
                <c:pt idx="5">
                  <c:v>24.5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'Yield and Sales Data (2)'!$P$4:$Q$4</c:f>
              <c:strCache>
                <c:ptCount val="2"/>
                <c:pt idx="0">
                  <c:v>Lettuce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'Yield and Sales Data (2)'!$R$1:$AA$1</c:f>
              <c:strCache>
                <c:ptCount val="6"/>
                <c:pt idx="0">
                  <c:v>Nov</c:v>
                </c:pt>
                <c:pt idx="1">
                  <c:v>Dec</c:v>
                </c:pt>
                <c:pt idx="2">
                  <c:v>Jan</c:v>
                </c:pt>
                <c:pt idx="3">
                  <c:v>Feb</c:v>
                </c:pt>
                <c:pt idx="4">
                  <c:v>Mar</c:v>
                </c:pt>
                <c:pt idx="5">
                  <c:v>April</c:v>
                </c:pt>
              </c:strCache>
            </c:strRef>
          </c:cat>
          <c:val>
            <c:numRef>
              <c:f>'Yield and Sales Data (2)'!$R$4:$AA$4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10</c:v>
                </c:pt>
                <c:pt idx="5">
                  <c:v>2.5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'Yield and Sales Data (2)'!$P$5:$Q$5</c:f>
              <c:strCache>
                <c:ptCount val="2"/>
                <c:pt idx="0">
                  <c:v>Green Onions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'Yield and Sales Data (2)'!$R$1:$AA$1</c:f>
              <c:strCache>
                <c:ptCount val="6"/>
                <c:pt idx="0">
                  <c:v>Nov</c:v>
                </c:pt>
                <c:pt idx="1">
                  <c:v>Dec</c:v>
                </c:pt>
                <c:pt idx="2">
                  <c:v>Jan</c:v>
                </c:pt>
                <c:pt idx="3">
                  <c:v>Feb</c:v>
                </c:pt>
                <c:pt idx="4">
                  <c:v>Mar</c:v>
                </c:pt>
                <c:pt idx="5">
                  <c:v>April</c:v>
                </c:pt>
              </c:strCache>
            </c:strRef>
          </c:cat>
          <c:val>
            <c:numRef>
              <c:f>'Yield and Sales Data (2)'!$R$5:$AA$5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10</c:v>
                </c:pt>
                <c:pt idx="5">
                  <c:v>12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'Yield and Sales Data (2)'!$P$6:$Q$6</c:f>
              <c:strCache>
                <c:ptCount val="2"/>
                <c:pt idx="0">
                  <c:v>Spinach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'Yield and Sales Data (2)'!$R$1:$AA$1</c:f>
              <c:strCache>
                <c:ptCount val="6"/>
                <c:pt idx="0">
                  <c:v>Nov</c:v>
                </c:pt>
                <c:pt idx="1">
                  <c:v>Dec</c:v>
                </c:pt>
                <c:pt idx="2">
                  <c:v>Jan</c:v>
                </c:pt>
                <c:pt idx="3">
                  <c:v>Feb</c:v>
                </c:pt>
                <c:pt idx="4">
                  <c:v>Mar</c:v>
                </c:pt>
                <c:pt idx="5">
                  <c:v>April</c:v>
                </c:pt>
              </c:strCache>
            </c:strRef>
          </c:cat>
          <c:val>
            <c:numRef>
              <c:f>'Yield and Sales Data (2)'!$R$6:$AA$6</c:f>
              <c:numCache>
                <c:formatCode>General</c:formatCode>
                <c:ptCount val="6"/>
                <c:pt idx="0">
                  <c:v>5.25</c:v>
                </c:pt>
                <c:pt idx="1">
                  <c:v>17</c:v>
                </c:pt>
                <c:pt idx="2">
                  <c:v>14.25</c:v>
                </c:pt>
                <c:pt idx="3">
                  <c:v>13</c:v>
                </c:pt>
                <c:pt idx="4">
                  <c:v>56.5</c:v>
                </c:pt>
                <c:pt idx="5">
                  <c:v>36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'Yield and Sales Data (2)'!$P$7:$Q$7</c:f>
              <c:strCache>
                <c:ptCount val="2"/>
                <c:pt idx="0">
                  <c:v>Swiss Chard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cat>
            <c:strRef>
              <c:f>'Yield and Sales Data (2)'!$R$1:$AA$1</c:f>
              <c:strCache>
                <c:ptCount val="6"/>
                <c:pt idx="0">
                  <c:v>Nov</c:v>
                </c:pt>
                <c:pt idx="1">
                  <c:v>Dec</c:v>
                </c:pt>
                <c:pt idx="2">
                  <c:v>Jan</c:v>
                </c:pt>
                <c:pt idx="3">
                  <c:v>Feb</c:v>
                </c:pt>
                <c:pt idx="4">
                  <c:v>Mar</c:v>
                </c:pt>
                <c:pt idx="5">
                  <c:v>April</c:v>
                </c:pt>
              </c:strCache>
            </c:strRef>
          </c:cat>
          <c:val>
            <c:numRef>
              <c:f>'Yield and Sales Data (2)'!$R$7:$AA$7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12.75</c:v>
                </c:pt>
                <c:pt idx="5">
                  <c:v>17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79224352"/>
        <c:axId val="779222000"/>
      </c:lineChart>
      <c:catAx>
        <c:axId val="779224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79222000"/>
        <c:crosses val="autoZero"/>
        <c:auto val="1"/>
        <c:lblAlgn val="ctr"/>
        <c:lblOffset val="100"/>
        <c:noMultiLvlLbl val="0"/>
      </c:catAx>
      <c:valAx>
        <c:axId val="779222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79224352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1063093074904098"/>
          <c:y val="0.20648179084530571"/>
          <c:w val="0.85518103506292487"/>
          <c:h val="0.5504705204532360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[adelard.xls]Sheet1!$B$1</c:f>
              <c:strCache>
                <c:ptCount val="1"/>
                <c:pt idx="0">
                  <c:v>SALES OF WINTER GREENS AND EARLY SPRING CROPS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[adelard.xls]Sheet1!$A$2:$A$20</c:f>
              <c:strCache>
                <c:ptCount val="19"/>
                <c:pt idx="0">
                  <c:v>BABY-KALE</c:v>
                </c:pt>
                <c:pt idx="1">
                  <c:v>BABY-SPINACH</c:v>
                </c:pt>
                <c:pt idx="2">
                  <c:v>BEET-GREENS</c:v>
                </c:pt>
                <c:pt idx="3">
                  <c:v>BEETS</c:v>
                </c:pt>
                <c:pt idx="4">
                  <c:v>CARROTS</c:v>
                </c:pt>
                <c:pt idx="5">
                  <c:v>COLLARD</c:v>
                </c:pt>
                <c:pt idx="6">
                  <c:v>CUCUMBER</c:v>
                </c:pt>
                <c:pt idx="7">
                  <c:v>GREEN-ONION</c:v>
                </c:pt>
                <c:pt idx="8">
                  <c:v>KALE</c:v>
                </c:pt>
                <c:pt idx="9">
                  <c:v>LETTUCE</c:v>
                </c:pt>
                <c:pt idx="10">
                  <c:v>ONIONS</c:v>
                </c:pt>
                <c:pt idx="11">
                  <c:v>PAC-CHOY</c:v>
                </c:pt>
                <c:pt idx="12">
                  <c:v>RADISH</c:v>
                </c:pt>
                <c:pt idx="13">
                  <c:v>RED-RUFFLE-KALE</c:v>
                </c:pt>
                <c:pt idx="14">
                  <c:v>SNAP-PEAS</c:v>
                </c:pt>
                <c:pt idx="15">
                  <c:v>SPINACH</c:v>
                </c:pt>
                <c:pt idx="16">
                  <c:v>SWISS-CHARD</c:v>
                </c:pt>
                <c:pt idx="17">
                  <c:v>TOSCANO-KALE</c:v>
                </c:pt>
                <c:pt idx="18">
                  <c:v>TURNIP-GREENS</c:v>
                </c:pt>
              </c:strCache>
            </c:strRef>
          </c:cat>
          <c:val>
            <c:numRef>
              <c:f>[adelard.xls]Sheet1!$B$2:$B$20</c:f>
              <c:numCache>
                <c:formatCode>"$"#,##0.00_);\("$"#,##0.00\)</c:formatCode>
                <c:ptCount val="19"/>
                <c:pt idx="0">
                  <c:v>932</c:v>
                </c:pt>
                <c:pt idx="1">
                  <c:v>1585.94</c:v>
                </c:pt>
                <c:pt idx="2">
                  <c:v>222.62</c:v>
                </c:pt>
                <c:pt idx="3">
                  <c:v>39.5</c:v>
                </c:pt>
                <c:pt idx="4">
                  <c:v>180.32</c:v>
                </c:pt>
                <c:pt idx="5">
                  <c:v>45</c:v>
                </c:pt>
                <c:pt idx="6">
                  <c:v>360.13</c:v>
                </c:pt>
                <c:pt idx="7">
                  <c:v>347.13</c:v>
                </c:pt>
                <c:pt idx="8">
                  <c:v>341.75</c:v>
                </c:pt>
                <c:pt idx="9">
                  <c:v>371.5</c:v>
                </c:pt>
                <c:pt idx="10">
                  <c:v>375.06999999999994</c:v>
                </c:pt>
                <c:pt idx="11">
                  <c:v>55.5</c:v>
                </c:pt>
                <c:pt idx="12">
                  <c:v>40.5</c:v>
                </c:pt>
                <c:pt idx="13">
                  <c:v>483</c:v>
                </c:pt>
                <c:pt idx="14">
                  <c:v>152.5</c:v>
                </c:pt>
                <c:pt idx="15">
                  <c:v>625</c:v>
                </c:pt>
                <c:pt idx="16">
                  <c:v>604.20000000000005</c:v>
                </c:pt>
                <c:pt idx="17">
                  <c:v>121.5</c:v>
                </c:pt>
                <c:pt idx="18">
                  <c:v>83.7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009848256"/>
        <c:axId val="1009857272"/>
      </c:barChart>
      <c:catAx>
        <c:axId val="1009848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09857272"/>
        <c:crosses val="autoZero"/>
        <c:auto val="1"/>
        <c:lblAlgn val="ctr"/>
        <c:lblOffset val="100"/>
        <c:noMultiLvlLbl val="0"/>
      </c:catAx>
      <c:valAx>
        <c:axId val="1009857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&quot;$&quot;#,##0.00_);\(&quot;$&quot;#,##0.0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098482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Blue Warm">
    <a:dk1>
      <a:sysClr val="windowText" lastClr="000000"/>
    </a:dk1>
    <a:lt1>
      <a:sysClr val="window" lastClr="FFFFFF"/>
    </a:lt1>
    <a:dk2>
      <a:srgbClr val="242852"/>
    </a:dk2>
    <a:lt2>
      <a:srgbClr val="ACCBF9"/>
    </a:lt2>
    <a:accent1>
      <a:srgbClr val="4A66AC"/>
    </a:accent1>
    <a:accent2>
      <a:srgbClr val="629DD1"/>
    </a:accent2>
    <a:accent3>
      <a:srgbClr val="297FD5"/>
    </a:accent3>
    <a:accent4>
      <a:srgbClr val="7F8FA9"/>
    </a:accent4>
    <a:accent5>
      <a:srgbClr val="5AA2AE"/>
    </a:accent5>
    <a:accent6>
      <a:srgbClr val="9D90A0"/>
    </a:accent6>
    <a:hlink>
      <a:srgbClr val="9454C3"/>
    </a:hlink>
    <a:folHlink>
      <a:srgbClr val="3EBBF0"/>
    </a:folHlink>
  </a:clrScheme>
  <a:fontScheme name="Arial">
    <a:majorFont>
      <a:latin typeface="Arial" panose="020B0604020202020204"/>
      <a:ea typeface=""/>
      <a:cs typeface=""/>
      <a:font script="Jpan" typeface="ＭＳ Ｐゴシック"/>
      <a:font script="Hang" typeface="굴림"/>
      <a:font script="Hans" typeface="黑体"/>
      <a:font script="Hant" typeface="微軟正黑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ajorFont>
    <a:minorFont>
      <a:latin typeface="Arial" panose="020B0604020202020204"/>
      <a:ea typeface=""/>
      <a:cs typeface=""/>
      <a:font script="Jpan" typeface="ＭＳ Ｐゴシック"/>
      <a:font script="Hang" typeface="굴림"/>
      <a:font script="Hans" typeface="黑体"/>
      <a:font script="Hant" typeface="微軟正黑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Elizabeth Kemp</dc:creator>
  <cp:keywords/>
  <dc:description/>
  <cp:lastModifiedBy>Lauren Elizabeth Kemp</cp:lastModifiedBy>
  <cp:revision>1</cp:revision>
  <dcterms:created xsi:type="dcterms:W3CDTF">2017-02-27T19:37:00Z</dcterms:created>
  <dcterms:modified xsi:type="dcterms:W3CDTF">2017-02-27T19:40:00Z</dcterms:modified>
</cp:coreProperties>
</file>