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FAF" w:rsidRDefault="00251FAF" w:rsidP="00251F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Attachment 1.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Flame Cultivator </w:t>
      </w:r>
    </w:p>
    <w:p w:rsidR="00251FAF" w:rsidRDefault="00251FAF" w:rsidP="00251F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1FAF" w:rsidRDefault="00251FAF" w:rsidP="00251F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1FAF" w:rsidRDefault="00251FAF" w:rsidP="00251F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6EA7">
        <w:rPr>
          <w:rFonts w:ascii="Times New Roman" w:hAnsi="Times New Roman" w:cs="Times New Roman"/>
          <w:b/>
          <w:sz w:val="24"/>
          <w:szCs w:val="24"/>
        </w:rPr>
        <w:t>Open Flame Torch</w:t>
      </w:r>
      <w:r w:rsidRPr="008F6EA7">
        <w:rPr>
          <w:rFonts w:ascii="Times New Roman" w:hAnsi="Times New Roman" w:cs="Times New Roman"/>
          <w:sz w:val="24"/>
          <w:szCs w:val="24"/>
        </w:rPr>
        <w:t xml:space="preserve">: The “Weed Dragon” vapor torch, manufactured by Flame Engineering in </w:t>
      </w:r>
      <w:proofErr w:type="spellStart"/>
      <w:r w:rsidRPr="008F6EA7">
        <w:rPr>
          <w:rFonts w:ascii="Times New Roman" w:hAnsi="Times New Roman" w:cs="Times New Roman"/>
          <w:sz w:val="24"/>
          <w:szCs w:val="24"/>
        </w:rPr>
        <w:t>LaCrosse</w:t>
      </w:r>
      <w:proofErr w:type="spellEnd"/>
      <w:r w:rsidRPr="008F6EA7">
        <w:rPr>
          <w:rFonts w:ascii="Times New Roman" w:hAnsi="Times New Roman" w:cs="Times New Roman"/>
          <w:sz w:val="24"/>
          <w:szCs w:val="24"/>
        </w:rPr>
        <w:t xml:space="preserve">, </w:t>
      </w:r>
      <w:smartTag w:uri="urn:schemas-microsoft-com:office:smarttags" w:element="State">
        <w:smartTag w:uri="urn:schemas-microsoft-com:office:smarttags" w:element="place">
          <w:r w:rsidRPr="008F6EA7">
            <w:rPr>
              <w:rFonts w:ascii="Times New Roman" w:hAnsi="Times New Roman" w:cs="Times New Roman"/>
              <w:sz w:val="24"/>
              <w:szCs w:val="24"/>
            </w:rPr>
            <w:t>Kansas</w:t>
          </w:r>
        </w:smartTag>
      </w:smartTag>
      <w:r w:rsidRPr="008F6EA7">
        <w:rPr>
          <w:rFonts w:ascii="Times New Roman" w:hAnsi="Times New Roman" w:cs="Times New Roman"/>
          <w:sz w:val="24"/>
          <w:szCs w:val="24"/>
        </w:rPr>
        <w:t xml:space="preserve"> is </w:t>
      </w:r>
      <w:proofErr w:type="gramStart"/>
      <w:r w:rsidRPr="008F6EA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8F6EA7">
        <w:rPr>
          <w:rFonts w:ascii="Times New Roman" w:hAnsi="Times New Roman" w:cs="Times New Roman"/>
          <w:sz w:val="24"/>
          <w:szCs w:val="24"/>
        </w:rPr>
        <w:t xml:space="preserve"> 86.4cm (34”) long torch with a 5.1cm (2”) bell that operates with propane gas.  It has a rated maximum capacity of 100,000 </w:t>
      </w:r>
      <w:smartTag w:uri="urn:schemas-microsoft-com:office:smarttags" w:element="stockticker">
        <w:r w:rsidRPr="008F6EA7">
          <w:rPr>
            <w:rFonts w:ascii="Times New Roman" w:hAnsi="Times New Roman" w:cs="Times New Roman"/>
            <w:sz w:val="24"/>
            <w:szCs w:val="24"/>
          </w:rPr>
          <w:t>BTU</w:t>
        </w:r>
      </w:smartTag>
      <w:r w:rsidRPr="008F6EA7">
        <w:rPr>
          <w:rFonts w:ascii="Times New Roman" w:hAnsi="Times New Roman" w:cs="Times New Roman"/>
          <w:sz w:val="24"/>
          <w:szCs w:val="24"/>
        </w:rPr>
        <w:t xml:space="preserve"> and approximate working flame temperature of 1121</w:t>
      </w:r>
      <w:r>
        <w:rPr>
          <w:rFonts w:ascii="Times New Roman" w:hAnsi="Times New Roman" w:cs="Times New Roman"/>
          <w:sz w:val="24"/>
          <w:szCs w:val="24"/>
        </w:rPr>
        <w:t xml:space="preserve"> °</w:t>
      </w:r>
      <w:r w:rsidRPr="008F6EA7">
        <w:rPr>
          <w:rFonts w:ascii="Times New Roman" w:hAnsi="Times New Roman" w:cs="Times New Roman"/>
          <w:sz w:val="24"/>
          <w:szCs w:val="24"/>
        </w:rPr>
        <w:t>C (2050</w:t>
      </w:r>
      <w:r>
        <w:rPr>
          <w:rFonts w:ascii="Times New Roman" w:hAnsi="Times New Roman" w:cs="Times New Roman"/>
          <w:sz w:val="24"/>
          <w:szCs w:val="24"/>
        </w:rPr>
        <w:t xml:space="preserve"> °</w:t>
      </w:r>
      <w:r w:rsidRPr="008F6EA7">
        <w:rPr>
          <w:rFonts w:ascii="Times New Roman" w:hAnsi="Times New Roman" w:cs="Times New Roman"/>
          <w:sz w:val="24"/>
          <w:szCs w:val="24"/>
        </w:rPr>
        <w:t xml:space="preserve">F).   </w:t>
      </w:r>
    </w:p>
    <w:p w:rsidR="00251FAF" w:rsidRDefault="00251FAF" w:rsidP="00251F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1FAF" w:rsidRDefault="00251FAF" w:rsidP="00251F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1FAF" w:rsidRDefault="00251FAF" w:rsidP="00251F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400425" cy="49625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FAF" w:rsidRPr="008F6EA7" w:rsidRDefault="00251FAF" w:rsidP="00251F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1FAF" w:rsidRDefault="00251FAF" w:rsidP="00251F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1FAF" w:rsidRDefault="00251FAF" w:rsidP="00251F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1FAF" w:rsidRDefault="00251FAF" w:rsidP="00251F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1FAF" w:rsidRDefault="00251FAF" w:rsidP="00251F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717BE" w:rsidRDefault="00A717BE" w:rsidP="00251FAF"/>
    <w:sectPr w:rsidR="00A717BE" w:rsidSect="00A717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51FAF"/>
    <w:rsid w:val="00251FAF"/>
    <w:rsid w:val="009772EA"/>
    <w:rsid w:val="00A717BE"/>
    <w:rsid w:val="00CA57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stockticker"/>
  <w:smartTagType w:namespaceuri="urn:schemas-microsoft-com:office:smarttags" w:name="State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FAF"/>
    <w:pPr>
      <w:spacing w:line="276" w:lineRule="atLeast"/>
    </w:pPr>
    <w:rPr>
      <w:rFonts w:ascii="Calibri" w:eastAsia="Times New Roman" w:hAnsi="Calibri" w:cs="Calibri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1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1FA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</Words>
  <Characters>296</Characters>
  <Application>Microsoft Office Word</Application>
  <DocSecurity>0</DocSecurity>
  <Lines>2</Lines>
  <Paragraphs>1</Paragraphs>
  <ScaleCrop>false</ScaleCrop>
  <Company/>
  <LinksUpToDate>false</LinksUpToDate>
  <CharactersWithSpaces>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KG</dc:creator>
  <cp:keywords/>
  <dc:description/>
  <cp:lastModifiedBy>Katie</cp:lastModifiedBy>
  <cp:revision>2</cp:revision>
  <dcterms:created xsi:type="dcterms:W3CDTF">2011-09-16T17:42:00Z</dcterms:created>
  <dcterms:modified xsi:type="dcterms:W3CDTF">2011-09-16T17:42:00Z</dcterms:modified>
</cp:coreProperties>
</file>