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2" w:rsidRDefault="00892C02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Nutrition's Role in Sustainable Livestock</w:t>
      </w:r>
    </w:p>
    <w:p w:rsidR="00892C02" w:rsidRDefault="00892C02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Production Practices</w:t>
      </w:r>
    </w:p>
    <w:p w:rsidR="00892C02" w:rsidRDefault="00892C02" w:rsidP="4AE64FCD">
      <w:pPr>
        <w:jc w:val="center"/>
        <w:rPr>
          <w:b/>
          <w:bCs/>
        </w:rPr>
      </w:pPr>
      <w:r w:rsidRPr="4AE64FCD">
        <w:rPr>
          <w:b/>
          <w:bCs/>
        </w:rPr>
        <w:t xml:space="preserve">A workshop series for agricultural service providers and farmers on nutrition and its direct link to the health and well-being of animals </w:t>
      </w:r>
    </w:p>
    <w:p w:rsidR="00892C02" w:rsidRDefault="00892C02" w:rsidP="4AE64FCD">
      <w:pPr>
        <w:jc w:val="center"/>
        <w:rPr>
          <w:b/>
          <w:bCs/>
        </w:rPr>
      </w:pPr>
    </w:p>
    <w:p w:rsidR="00892C02" w:rsidRDefault="00892C02" w:rsidP="4AE64FCD">
      <w:pPr>
        <w:ind w:right="-360"/>
        <w:jc w:val="center"/>
        <w:rPr>
          <w:b/>
          <w:bCs/>
          <w:color w:val="1003BD"/>
          <w:sz w:val="28"/>
          <w:szCs w:val="28"/>
        </w:rPr>
      </w:pPr>
      <w:r w:rsidRPr="4AE64FCD">
        <w:rPr>
          <w:b/>
          <w:bCs/>
          <w:sz w:val="28"/>
          <w:szCs w:val="28"/>
        </w:rPr>
        <w:t>WORKSHOP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 w:rsidRPr="4AE64FCD">
        <w:rPr>
          <w:b/>
          <w:bCs/>
          <w:sz w:val="28"/>
          <w:szCs w:val="28"/>
        </w:rPr>
        <w:t>–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 w:rsidRPr="4AE64FCD">
        <w:rPr>
          <w:b/>
          <w:bCs/>
          <w:color w:val="1003BD"/>
          <w:sz w:val="28"/>
          <w:szCs w:val="28"/>
        </w:rPr>
        <w:t>T</w:t>
      </w:r>
      <w:r>
        <w:rPr>
          <w:b/>
          <w:bCs/>
          <w:color w:val="1003BD"/>
          <w:sz w:val="28"/>
          <w:szCs w:val="28"/>
        </w:rPr>
        <w:t>uesday, July 3</w:t>
      </w:r>
      <w:r w:rsidRPr="4AE64FCD">
        <w:rPr>
          <w:b/>
          <w:bCs/>
          <w:color w:val="1003BD"/>
          <w:sz w:val="28"/>
          <w:szCs w:val="28"/>
        </w:rPr>
        <w:t xml:space="preserve">1, 2018    </w:t>
      </w:r>
      <w:r w:rsidRPr="0098207D">
        <w:rPr>
          <w:b/>
          <w:bCs/>
          <w:sz w:val="32"/>
          <w:szCs w:val="32"/>
        </w:rPr>
        <w:tab/>
      </w:r>
      <w:r w:rsidRPr="4AE64FCD">
        <w:rPr>
          <w:b/>
          <w:bCs/>
          <w:color w:val="1003BD"/>
          <w:sz w:val="28"/>
          <w:szCs w:val="28"/>
        </w:rPr>
        <w:t>9 am to 1 pm</w:t>
      </w:r>
    </w:p>
    <w:p w:rsidR="00892C02" w:rsidRPr="00D37A0C" w:rsidRDefault="00892C02" w:rsidP="4AE64FCD">
      <w:pPr>
        <w:jc w:val="center"/>
        <w:rPr>
          <w:b/>
          <w:bCs/>
          <w:i/>
          <w:iCs/>
          <w:color w:val="0070C0"/>
          <w:sz w:val="22"/>
          <w:szCs w:val="22"/>
        </w:rPr>
      </w:pPr>
      <w:r w:rsidRPr="4AE64FCD">
        <w:rPr>
          <w:b/>
          <w:bCs/>
          <w:i/>
          <w:iCs/>
          <w:color w:val="1003BD"/>
          <w:sz w:val="22"/>
          <w:szCs w:val="22"/>
        </w:rPr>
        <w:t xml:space="preserve">All workshops held in the training room at Farm Credit East, 240 S Rd. Enfield CT </w:t>
      </w:r>
    </w:p>
    <w:p w:rsidR="00892C02" w:rsidRDefault="00892C02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892C02" w:rsidRPr="001E5026" w:rsidRDefault="00892C02" w:rsidP="4AE64FCD">
      <w:pPr>
        <w:ind w:right="-360"/>
        <w:jc w:val="center"/>
        <w:rPr>
          <w:b/>
          <w:bCs/>
          <w:sz w:val="32"/>
          <w:szCs w:val="32"/>
        </w:rPr>
      </w:pPr>
      <w:r w:rsidRPr="4AE64FCD">
        <w:rPr>
          <w:b/>
          <w:bCs/>
          <w:sz w:val="32"/>
          <w:szCs w:val="32"/>
        </w:rPr>
        <w:t>AGENDA</w:t>
      </w:r>
    </w:p>
    <w:p w:rsidR="00892C02" w:rsidRDefault="00892C02" w:rsidP="4AE64FCD">
      <w:pPr>
        <w:ind w:right="-360"/>
        <w:jc w:val="center"/>
        <w:rPr>
          <w:b/>
          <w:bCs/>
          <w:sz w:val="32"/>
          <w:szCs w:val="32"/>
        </w:rPr>
      </w:pPr>
    </w:p>
    <w:p w:rsidR="00892C02" w:rsidRDefault="00892C02" w:rsidP="4AE64FCD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ind w:right="-360"/>
        <w:jc w:val="center"/>
        <w:rPr>
          <w:b/>
          <w:bCs/>
          <w:i/>
          <w:iCs/>
          <w:color w:val="008000"/>
          <w:sz w:val="32"/>
          <w:szCs w:val="32"/>
        </w:rPr>
      </w:pPr>
      <w:r>
        <w:rPr>
          <w:b/>
          <w:bCs/>
          <w:i/>
          <w:iCs/>
          <w:color w:val="008000"/>
          <w:sz w:val="32"/>
          <w:szCs w:val="32"/>
        </w:rPr>
        <w:t>Enhancing Animal Health and Well-being through Nutrition</w:t>
      </w:r>
    </w:p>
    <w:p w:rsidR="00892C02" w:rsidRDefault="00892C02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892C02" w:rsidRPr="005A2C20" w:rsidRDefault="00892C02" w:rsidP="2277B201">
      <w:pPr>
        <w:tabs>
          <w:tab w:val="left" w:pos="0"/>
          <w:tab w:val="left" w:pos="720"/>
          <w:tab w:val="left" w:pos="990"/>
          <w:tab w:val="left" w:pos="1710"/>
          <w:tab w:val="left" w:pos="1800"/>
        </w:tabs>
        <w:autoSpaceDE w:val="0"/>
        <w:autoSpaceDN w:val="0"/>
        <w:adjustRightInd w:val="0"/>
        <w:ind w:firstLine="810"/>
        <w:rPr>
          <w:color w:val="000000"/>
        </w:rPr>
      </w:pPr>
      <w:r w:rsidRPr="004F2AB9">
        <w:rPr>
          <w:color w:val="000000"/>
        </w:rPr>
        <w:t>9:00</w:t>
      </w:r>
      <w:r>
        <w:rPr>
          <w:color w:val="000000"/>
        </w:rPr>
        <w:tab/>
      </w:r>
      <w:r w:rsidRPr="005A2C20">
        <w:rPr>
          <w:color w:val="000000"/>
        </w:rPr>
        <w:t>Welcome/Introductions</w:t>
      </w:r>
    </w:p>
    <w:p w:rsidR="00892C02" w:rsidRPr="004F2AB9" w:rsidRDefault="00892C02" w:rsidP="001244E9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 w:rsidRPr="005A2C20">
        <w:rPr>
          <w:color w:val="000000"/>
        </w:rPr>
        <w:tab/>
      </w:r>
      <w:r>
        <w:rPr>
          <w:color w:val="000000"/>
        </w:rPr>
        <w:tab/>
      </w:r>
      <w:r w:rsidRPr="005A2C20">
        <w:rPr>
          <w:color w:val="000000"/>
        </w:rPr>
        <w:t xml:space="preserve">Rachel Bespuda, Tri-State Project Director </w:t>
      </w:r>
    </w:p>
    <w:p w:rsidR="00892C02" w:rsidRPr="004F2AB9" w:rsidRDefault="00892C02" w:rsidP="001244E9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</w:p>
    <w:p w:rsidR="00892C02" w:rsidRPr="005A2C20" w:rsidRDefault="00892C02" w:rsidP="2277B201">
      <w:pPr>
        <w:tabs>
          <w:tab w:val="left" w:pos="1710"/>
        </w:tabs>
        <w:ind w:right="-360" w:firstLine="810"/>
        <w:rPr>
          <w:b/>
          <w:bCs/>
        </w:rPr>
      </w:pPr>
      <w:r w:rsidRPr="004F2AB9">
        <w:rPr>
          <w:color w:val="000000"/>
        </w:rPr>
        <w:t>9:1</w:t>
      </w:r>
      <w:r>
        <w:rPr>
          <w:color w:val="000000"/>
        </w:rPr>
        <w:t>0</w:t>
      </w:r>
      <w:r w:rsidRPr="004F2AB9">
        <w:rPr>
          <w:color w:val="000000"/>
        </w:rPr>
        <w:t xml:space="preserve">       </w:t>
      </w:r>
      <w:r>
        <w:rPr>
          <w:color w:val="000000"/>
        </w:rPr>
        <w:t>Joyce Meader, Extension Educator, UConn</w:t>
      </w:r>
      <w:r>
        <w:rPr>
          <w:color w:val="000000"/>
        </w:rPr>
        <w:tab/>
      </w:r>
      <w:r w:rsidRPr="005A2C20">
        <w:rPr>
          <w:b/>
          <w:bCs/>
        </w:rPr>
        <w:t xml:space="preserve">  </w:t>
      </w:r>
    </w:p>
    <w:p w:rsidR="00892C02" w:rsidRPr="005A2C20" w:rsidRDefault="00892C02" w:rsidP="4AE64FCD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Animal health and disease related to nutrition</w:t>
      </w:r>
      <w:r>
        <w:rPr>
          <w:b/>
          <w:bCs/>
        </w:rPr>
        <w:br/>
      </w:r>
    </w:p>
    <w:p w:rsidR="00892C02" w:rsidRPr="005A2C20" w:rsidRDefault="00892C02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222222"/>
        </w:rPr>
      </w:pPr>
      <w:r>
        <w:rPr>
          <w:color w:val="000000"/>
        </w:rPr>
        <w:t xml:space="preserve">             10:00</w:t>
      </w:r>
      <w:r w:rsidRPr="005A2C20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Pr="005A2C20">
        <w:rPr>
          <w:color w:val="000000"/>
        </w:rPr>
        <w:t>Break</w:t>
      </w:r>
      <w:r w:rsidRPr="005A2C20">
        <w:rPr>
          <w:color w:val="222222"/>
          <w:kern w:val="28"/>
          <w:shd w:val="clear" w:color="auto" w:fill="FFFFFF"/>
        </w:rPr>
        <w:t xml:space="preserve"> </w:t>
      </w:r>
    </w:p>
    <w:p w:rsidR="00892C02" w:rsidRDefault="00892C02" w:rsidP="4AE64FCD">
      <w:pPr>
        <w:ind w:firstLine="810"/>
        <w:rPr>
          <w:color w:val="222222"/>
        </w:rPr>
      </w:pPr>
    </w:p>
    <w:p w:rsidR="00892C02" w:rsidRDefault="00892C02" w:rsidP="2277B201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  <w:kern w:val="28"/>
        </w:rPr>
        <w:t xml:space="preserve"> 10:10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  <w:t xml:space="preserve">Dr. </w:t>
      </w:r>
      <w:r>
        <w:t>Katherine Petersson, Associate Professor, URI</w:t>
      </w:r>
      <w:r w:rsidRPr="005A2C20">
        <w:rPr>
          <w:color w:val="000000"/>
        </w:rPr>
        <w:t xml:space="preserve"> </w:t>
      </w:r>
    </w:p>
    <w:p w:rsidR="00892C02" w:rsidRPr="001244E9" w:rsidRDefault="00892C02" w:rsidP="4AE64FCD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ind w:firstLine="810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Parasite control through proper nutrition</w:t>
      </w:r>
    </w:p>
    <w:p w:rsidR="00892C02" w:rsidRDefault="00892C02" w:rsidP="4AE64FCD">
      <w:pPr>
        <w:ind w:firstLine="810"/>
        <w:rPr>
          <w:b/>
          <w:bCs/>
          <w:color w:val="000000"/>
        </w:rPr>
      </w:pPr>
    </w:p>
    <w:p w:rsidR="00892C02" w:rsidRDefault="00892C02" w:rsidP="2277B201">
      <w:pPr>
        <w:ind w:firstLine="720"/>
        <w:rPr>
          <w:color w:val="000000"/>
        </w:rPr>
      </w:pPr>
      <w:r w:rsidRPr="2277B201">
        <w:rPr>
          <w:color w:val="000000"/>
        </w:rPr>
        <w:t xml:space="preserve"> 11:</w:t>
      </w:r>
      <w:r>
        <w:rPr>
          <w:color w:val="000000"/>
        </w:rPr>
        <w:t>00</w:t>
      </w:r>
      <w:r w:rsidRPr="2277B201">
        <w:rPr>
          <w:color w:val="000000"/>
        </w:rPr>
        <w:t xml:space="preserve">       </w:t>
      </w:r>
      <w:r>
        <w:t>Break</w:t>
      </w:r>
      <w:r w:rsidRPr="2277B201">
        <w:rPr>
          <w:color w:val="000000"/>
        </w:rPr>
        <w:t xml:space="preserve"> </w:t>
      </w:r>
    </w:p>
    <w:p w:rsidR="00892C02" w:rsidRDefault="00892C02" w:rsidP="4AE64FCD">
      <w:pPr>
        <w:ind w:firstLine="720"/>
        <w:rPr>
          <w:color w:val="000000"/>
        </w:rPr>
      </w:pPr>
    </w:p>
    <w:p w:rsidR="00892C02" w:rsidRDefault="00892C02" w:rsidP="2277B201">
      <w:pPr>
        <w:ind w:firstLine="720"/>
        <w:rPr>
          <w:color w:val="000000"/>
        </w:rPr>
      </w:pPr>
      <w:r>
        <w:rPr>
          <w:color w:val="000000"/>
        </w:rPr>
        <w:t xml:space="preserve"> 11:10</w:t>
      </w:r>
      <w:r w:rsidRPr="2277B201">
        <w:rPr>
          <w:color w:val="000000"/>
        </w:rPr>
        <w:t xml:space="preserve">       </w:t>
      </w:r>
      <w:r>
        <w:t>Dr. Maria Hoffman, Assistant Professor, URI</w:t>
      </w:r>
    </w:p>
    <w:p w:rsidR="00892C02" w:rsidRDefault="00892C02" w:rsidP="4AE64FCD">
      <w:pPr>
        <w:ind w:firstLine="1710"/>
        <w:rPr>
          <w:b/>
          <w:bCs/>
          <w:color w:val="000000"/>
        </w:rPr>
      </w:pPr>
      <w:r>
        <w:rPr>
          <w:b/>
          <w:bCs/>
          <w:color w:val="000000"/>
        </w:rPr>
        <w:t>Proper nutrition during gestation, effects on the animal and her offspring</w:t>
      </w:r>
    </w:p>
    <w:p w:rsidR="00892C02" w:rsidRDefault="00892C02" w:rsidP="4AE64FCD">
      <w:pPr>
        <w:ind w:firstLine="810"/>
        <w:rPr>
          <w:color w:val="000000"/>
        </w:rPr>
      </w:pPr>
    </w:p>
    <w:p w:rsidR="00892C02" w:rsidRPr="004F2AB9" w:rsidRDefault="00892C02" w:rsidP="2277B201">
      <w:pPr>
        <w:tabs>
          <w:tab w:val="left" w:pos="1440"/>
          <w:tab w:val="left" w:pos="1710"/>
        </w:tabs>
        <w:spacing w:line="259" w:lineRule="auto"/>
        <w:rPr>
          <w:rFonts w:ascii="Calibri" w:hAnsi="Calibri"/>
        </w:rPr>
      </w:pPr>
      <w:r w:rsidRPr="2277B201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</w:t>
      </w:r>
      <w:r w:rsidRPr="007749D9">
        <w:t>12:20</w:t>
      </w:r>
      <w:r w:rsidRPr="2277B201">
        <w:rPr>
          <w:rFonts w:ascii="Calibri" w:hAnsi="Calibri"/>
        </w:rPr>
        <w:t xml:space="preserve">    </w:t>
      </w:r>
      <w:r>
        <w:tab/>
      </w:r>
      <w:r w:rsidRPr="007749D9">
        <w:t>Group Discussion</w:t>
      </w:r>
      <w:r w:rsidRPr="004F2AB9">
        <w:br/>
      </w:r>
    </w:p>
    <w:p w:rsidR="00892C02" w:rsidRDefault="00892C02" w:rsidP="005A2C20">
      <w:pPr>
        <w:pBdr>
          <w:bottom w:val="single" w:sz="6" w:space="1" w:color="auto"/>
        </w:pBdr>
        <w:tabs>
          <w:tab w:val="left" w:pos="1440"/>
        </w:tabs>
        <w:spacing w:line="259" w:lineRule="auto"/>
        <w:ind w:firstLine="810"/>
      </w:pPr>
      <w:r>
        <w:rPr>
          <w:color w:val="000000"/>
          <w:kern w:val="28"/>
        </w:rPr>
        <w:t xml:space="preserve">1:00  </w:t>
      </w:r>
      <w:r>
        <w:rPr>
          <w:color w:val="000000"/>
          <w:kern w:val="28"/>
        </w:rPr>
        <w:tab/>
        <w:t xml:space="preserve">     Adjourn</w:t>
      </w:r>
    </w:p>
    <w:p w:rsidR="00892C02" w:rsidRDefault="00892C02" w:rsidP="4AE64FCD">
      <w:pPr>
        <w:pBdr>
          <w:bottom w:val="single" w:sz="6" w:space="1" w:color="auto"/>
        </w:pBdr>
        <w:tabs>
          <w:tab w:val="left" w:pos="1440"/>
        </w:tabs>
        <w:spacing w:line="259" w:lineRule="auto"/>
        <w:ind w:firstLine="810"/>
        <w:rPr>
          <w:color w:val="000000"/>
        </w:rPr>
      </w:pPr>
      <w:bookmarkStart w:id="0" w:name="_GoBack"/>
      <w:bookmarkEnd w:id="0"/>
    </w:p>
    <w:p w:rsidR="00892C02" w:rsidRDefault="00892C02" w:rsidP="001244E9">
      <w:pPr>
        <w:jc w:val="both"/>
        <w:rPr>
          <w:sz w:val="22"/>
          <w:szCs w:val="22"/>
        </w:rPr>
      </w:pPr>
      <w:r w:rsidRPr="00683D8E">
        <w:rPr>
          <w:sz w:val="22"/>
          <w:szCs w:val="22"/>
        </w:rPr>
        <w:t xml:space="preserve">These workshops are part of a 2017-2020 USDA/NESARE Professional Development Program grant: </w:t>
      </w:r>
      <w:r w:rsidRPr="00683D8E">
        <w:rPr>
          <w:i/>
          <w:iCs/>
          <w:sz w:val="22"/>
          <w:szCs w:val="22"/>
        </w:rPr>
        <w:t>Nutrition's Role in Sustainable Livestock Production Practices</w:t>
      </w:r>
      <w:r w:rsidRPr="00683D8E">
        <w:rPr>
          <w:b/>
          <w:bCs/>
          <w:i/>
          <w:iCs/>
          <w:sz w:val="22"/>
          <w:szCs w:val="22"/>
        </w:rPr>
        <w:t>,</w:t>
      </w:r>
      <w:r w:rsidRPr="00683D8E">
        <w:rPr>
          <w:b/>
          <w:bCs/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a joint project among the Universities of Connecticut, Massachusetts, and Rhode Island. </w:t>
      </w:r>
    </w:p>
    <w:p w:rsidR="00892C02" w:rsidRPr="00683D8E" w:rsidRDefault="00892C02" w:rsidP="001244E9">
      <w:pPr>
        <w:jc w:val="both"/>
        <w:rPr>
          <w:sz w:val="22"/>
          <w:szCs w:val="22"/>
        </w:rPr>
      </w:pPr>
    </w:p>
    <w:p w:rsidR="00892C02" w:rsidRPr="004F2AB9" w:rsidRDefault="00892C02" w:rsidP="001244E9">
      <w:pPr>
        <w:tabs>
          <w:tab w:val="left" w:pos="1440"/>
        </w:tabs>
        <w:spacing w:line="259" w:lineRule="auto"/>
        <w:ind w:firstLine="810"/>
        <w:rPr>
          <w:kern w:val="28"/>
          <w:u w:val="single"/>
        </w:rPr>
      </w:pPr>
      <w:r>
        <w:rPr>
          <w:sz w:val="22"/>
          <w:szCs w:val="22"/>
        </w:rPr>
        <w:t xml:space="preserve">Tri-State </w:t>
      </w:r>
      <w:r w:rsidRPr="00683D8E">
        <w:rPr>
          <w:sz w:val="22"/>
          <w:szCs w:val="22"/>
        </w:rPr>
        <w:t>Pr</w:t>
      </w:r>
      <w:r>
        <w:rPr>
          <w:sz w:val="22"/>
          <w:szCs w:val="22"/>
        </w:rPr>
        <w:t xml:space="preserve">oject Director:  Rachel Bespuda, </w:t>
      </w:r>
      <w:r w:rsidRPr="00683D8E">
        <w:rPr>
          <w:sz w:val="22"/>
          <w:szCs w:val="22"/>
        </w:rPr>
        <w:t xml:space="preserve">UConn     </w:t>
      </w:r>
      <w:r>
        <w:rPr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 </w:t>
      </w:r>
    </w:p>
    <w:p w:rsidR="00892C02" w:rsidRDefault="00892C02" w:rsidP="001D6986">
      <w:pPr>
        <w:ind w:left="-720" w:right="-720"/>
        <w:jc w:val="center"/>
      </w:pPr>
    </w:p>
    <w:p w:rsidR="00892C02" w:rsidRPr="00C451A2" w:rsidRDefault="00892C02" w:rsidP="001D6986">
      <w:pPr>
        <w:ind w:left="-720" w:right="-720"/>
        <w:jc w:val="center"/>
      </w:pPr>
      <w:hyperlink r:id="rId6" w:history="1">
        <w:r w:rsidRPr="00D37A0C">
          <w:rPr>
            <w:rStyle w:val="Hyperlink"/>
            <w:b/>
            <w:bCs/>
            <w:color w:val="1003BD"/>
            <w:sz w:val="40"/>
            <w:szCs w:val="40"/>
          </w:rPr>
          <w:t>www.meatsystems.uconn.edu</w:t>
        </w:r>
      </w:hyperlink>
    </w:p>
    <w:sectPr w:rsidR="00892C02" w:rsidRPr="00C451A2" w:rsidSect="005C77BA">
      <w:footerReference w:type="default" r:id="rId7"/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02" w:rsidRDefault="00892C02" w:rsidP="005B606C">
      <w:r>
        <w:separator/>
      </w:r>
    </w:p>
  </w:endnote>
  <w:endnote w:type="continuationSeparator" w:id="0">
    <w:p w:rsidR="00892C02" w:rsidRDefault="00892C02" w:rsidP="005B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02" w:rsidRDefault="00892C02">
    <w:pPr>
      <w:pStyle w:val="Footer"/>
    </w:pPr>
    <w:r w:rsidRPr="002229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65pt;height:85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02" w:rsidRDefault="00892C02" w:rsidP="005B606C">
      <w:r>
        <w:separator/>
      </w:r>
    </w:p>
  </w:footnote>
  <w:footnote w:type="continuationSeparator" w:id="0">
    <w:p w:rsidR="00892C02" w:rsidRDefault="00892C02" w:rsidP="005B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A2"/>
    <w:rsid w:val="00014A46"/>
    <w:rsid w:val="0004792E"/>
    <w:rsid w:val="001244E9"/>
    <w:rsid w:val="001701A9"/>
    <w:rsid w:val="001D6986"/>
    <w:rsid w:val="001E5026"/>
    <w:rsid w:val="00222979"/>
    <w:rsid w:val="00450201"/>
    <w:rsid w:val="004F2AB9"/>
    <w:rsid w:val="005A2C20"/>
    <w:rsid w:val="005B606C"/>
    <w:rsid w:val="005C77BA"/>
    <w:rsid w:val="00683D8E"/>
    <w:rsid w:val="006B254B"/>
    <w:rsid w:val="006D3151"/>
    <w:rsid w:val="007749D9"/>
    <w:rsid w:val="007834C2"/>
    <w:rsid w:val="00844530"/>
    <w:rsid w:val="0085278F"/>
    <w:rsid w:val="00880A44"/>
    <w:rsid w:val="00892C02"/>
    <w:rsid w:val="00893791"/>
    <w:rsid w:val="0098207D"/>
    <w:rsid w:val="009956F2"/>
    <w:rsid w:val="00AA1229"/>
    <w:rsid w:val="00B323EC"/>
    <w:rsid w:val="00B56631"/>
    <w:rsid w:val="00C451A2"/>
    <w:rsid w:val="00D23C69"/>
    <w:rsid w:val="00D37A0C"/>
    <w:rsid w:val="00DE2C56"/>
    <w:rsid w:val="00E15CCD"/>
    <w:rsid w:val="00E801C8"/>
    <w:rsid w:val="00F6565E"/>
    <w:rsid w:val="2277B201"/>
    <w:rsid w:val="4AE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1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0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06C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A2C20"/>
  </w:style>
  <w:style w:type="character" w:styleId="Hyperlink">
    <w:name w:val="Hyperlink"/>
    <w:basedOn w:val="DefaultParagraphFont"/>
    <w:uiPriority w:val="99"/>
    <w:rsid w:val="001244E9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tsystems.ucon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196</Words>
  <Characters>1120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Nutrition's Role in Sustainable Livestock</dc:title>
  <dc:subject/>
  <dc:creator>jck</dc:creator>
  <cp:keywords/>
  <dc:description/>
  <cp:lastModifiedBy>Owner</cp:lastModifiedBy>
  <cp:revision>2</cp:revision>
  <cp:lastPrinted>2018-04-25T20:41:00Z</cp:lastPrinted>
  <dcterms:created xsi:type="dcterms:W3CDTF">2018-06-26T12:25:00Z</dcterms:created>
  <dcterms:modified xsi:type="dcterms:W3CDTF">2018-06-26T12:25:00Z</dcterms:modified>
</cp:coreProperties>
</file>