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14CB" w:rsidRDefault="00102654" w:rsidP="00D37A0C">
      <w:pPr>
        <w:ind w:left="-270" w:right="-180" w:hanging="90"/>
        <w:jc w:val="center"/>
        <w:rPr>
          <w:b/>
          <w:bCs/>
          <w:color w:val="FF0000"/>
          <w:kern w:val="0"/>
          <w:sz w:val="40"/>
          <w:szCs w:val="40"/>
        </w:rPr>
      </w:pPr>
      <w:r>
        <w:rPr>
          <w:noProof/>
        </w:rPr>
        <w:drawing>
          <wp:anchor distT="0" distB="0" distL="114300" distR="114300" simplePos="0" relativeHeight="251658240" behindDoc="0" locked="0" layoutInCell="1" allowOverlap="1">
            <wp:simplePos x="0" y="0"/>
            <wp:positionH relativeFrom="column">
              <wp:posOffset>117475</wp:posOffset>
            </wp:positionH>
            <wp:positionV relativeFrom="paragraph">
              <wp:posOffset>0</wp:posOffset>
            </wp:positionV>
            <wp:extent cx="2070100" cy="1552575"/>
            <wp:effectExtent l="0" t="0" r="0" b="0"/>
            <wp:wrapThrough wrapText="bothSides">
              <wp:wrapPolygon edited="0">
                <wp:start x="0" y="0"/>
                <wp:lineTo x="0" y="21467"/>
                <wp:lineTo x="21467" y="21467"/>
                <wp:lineTo x="21467" y="0"/>
                <wp:lineTo x="0" y="0"/>
              </wp:wrapPolygon>
            </wp:wrapThrough>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70100" cy="1552575"/>
                    </a:xfrm>
                    <a:prstGeom prst="rect">
                      <a:avLst/>
                    </a:prstGeom>
                    <a:noFill/>
                  </pic:spPr>
                </pic:pic>
              </a:graphicData>
            </a:graphic>
            <wp14:sizeRelH relativeFrom="page">
              <wp14:pctWidth>0</wp14:pctWidth>
            </wp14:sizeRelH>
            <wp14:sizeRelV relativeFrom="page">
              <wp14:pctHeight>0</wp14:pctHeight>
            </wp14:sizeRelV>
          </wp:anchor>
        </w:drawing>
      </w:r>
      <w:r w:rsidR="00A814CB" w:rsidRPr="0074516A">
        <w:rPr>
          <w:i/>
          <w:iCs/>
          <w:color w:val="auto"/>
          <w:kern w:val="0"/>
          <w:sz w:val="24"/>
          <w:szCs w:val="24"/>
        </w:rPr>
        <w:t xml:space="preserve"> </w:t>
      </w:r>
      <w:r w:rsidR="00A814CB" w:rsidRPr="0074516A">
        <w:rPr>
          <w:b/>
          <w:bCs/>
          <w:color w:val="FF0000"/>
          <w:kern w:val="0"/>
          <w:sz w:val="40"/>
          <w:szCs w:val="40"/>
        </w:rPr>
        <w:t>Nutrition's Role in Sustainable Livestock Production Practices</w:t>
      </w:r>
    </w:p>
    <w:p w:rsidR="00A814CB" w:rsidRPr="002918C6" w:rsidRDefault="00A814CB" w:rsidP="003D170E">
      <w:pPr>
        <w:jc w:val="center"/>
        <w:rPr>
          <w:b/>
          <w:bCs/>
          <w:color w:val="auto"/>
          <w:sz w:val="26"/>
          <w:szCs w:val="26"/>
        </w:rPr>
      </w:pPr>
      <w:r w:rsidRPr="002918C6">
        <w:rPr>
          <w:b/>
          <w:bCs/>
          <w:color w:val="auto"/>
          <w:sz w:val="26"/>
          <w:szCs w:val="26"/>
        </w:rPr>
        <w:t xml:space="preserve">A workshop series for agricultural service providers and farmers on nutrition and its direct link to the health and well-being of animals </w:t>
      </w:r>
    </w:p>
    <w:p w:rsidR="00A12097" w:rsidRDefault="00A12097" w:rsidP="0009284F">
      <w:pPr>
        <w:jc w:val="center"/>
        <w:rPr>
          <w:b/>
          <w:bCs/>
          <w:color w:val="auto"/>
          <w:sz w:val="32"/>
          <w:szCs w:val="32"/>
        </w:rPr>
      </w:pPr>
    </w:p>
    <w:p w:rsidR="00681801" w:rsidRDefault="00A12097" w:rsidP="0009284F">
      <w:pPr>
        <w:jc w:val="center"/>
        <w:rPr>
          <w:b/>
          <w:bCs/>
          <w:color w:val="FF0000"/>
          <w:sz w:val="36"/>
          <w:szCs w:val="36"/>
        </w:rPr>
      </w:pPr>
      <w:r w:rsidRPr="00DD4CFD">
        <w:rPr>
          <w:b/>
          <w:bCs/>
          <w:color w:val="FF0000"/>
          <w:sz w:val="36"/>
          <w:szCs w:val="36"/>
        </w:rPr>
        <w:t>REMINDER</w:t>
      </w:r>
    </w:p>
    <w:p w:rsidR="00681801" w:rsidRPr="00681801" w:rsidRDefault="00681801" w:rsidP="0009284F">
      <w:pPr>
        <w:jc w:val="center"/>
        <w:rPr>
          <w:b/>
          <w:bCs/>
          <w:color w:val="FF0000"/>
        </w:rPr>
      </w:pPr>
    </w:p>
    <w:p w:rsidR="00A814CB" w:rsidRPr="001E5026" w:rsidRDefault="00AA65DF" w:rsidP="0098207D">
      <w:pPr>
        <w:ind w:right="-360"/>
        <w:jc w:val="center"/>
        <w:rPr>
          <w:b/>
          <w:bCs/>
          <w:color w:val="1003BD"/>
        </w:rPr>
      </w:pPr>
      <w:r w:rsidRPr="00AA65DF">
        <w:rPr>
          <w:b/>
          <w:bCs/>
          <w:color w:val="auto"/>
          <w:sz w:val="32"/>
          <w:szCs w:val="32"/>
        </w:rPr>
        <w:t xml:space="preserve">SECOND </w:t>
      </w:r>
      <w:r w:rsidR="00A814CB" w:rsidRPr="00AA65DF">
        <w:rPr>
          <w:b/>
          <w:bCs/>
          <w:color w:val="auto"/>
          <w:sz w:val="32"/>
          <w:szCs w:val="32"/>
        </w:rPr>
        <w:t>WORKSHOP</w:t>
      </w:r>
      <w:r w:rsidR="00A814CB" w:rsidRPr="00B56709">
        <w:rPr>
          <w:b/>
          <w:bCs/>
          <w:color w:val="FF0000"/>
          <w:sz w:val="32"/>
          <w:szCs w:val="32"/>
        </w:rPr>
        <w:t xml:space="preserve"> </w:t>
      </w:r>
      <w:r w:rsidR="00A814CB" w:rsidRPr="0098207D">
        <w:rPr>
          <w:b/>
          <w:bCs/>
          <w:color w:val="auto"/>
          <w:sz w:val="32"/>
          <w:szCs w:val="32"/>
        </w:rPr>
        <w:t>–</w:t>
      </w:r>
      <w:r w:rsidR="00A814CB" w:rsidRPr="00B56709">
        <w:rPr>
          <w:b/>
          <w:bCs/>
          <w:color w:val="FF0000"/>
          <w:sz w:val="32"/>
          <w:szCs w:val="32"/>
        </w:rPr>
        <w:t xml:space="preserve"> </w:t>
      </w:r>
      <w:r w:rsidRPr="00AA65DF">
        <w:rPr>
          <w:b/>
          <w:bCs/>
          <w:color w:val="1003BD"/>
          <w:sz w:val="32"/>
          <w:szCs w:val="32"/>
        </w:rPr>
        <w:t>Thursday, June 21</w:t>
      </w:r>
      <w:r w:rsidR="00A814CB" w:rsidRPr="0098207D">
        <w:rPr>
          <w:b/>
          <w:bCs/>
          <w:color w:val="1003BD"/>
          <w:sz w:val="32"/>
          <w:szCs w:val="32"/>
        </w:rPr>
        <w:t xml:space="preserve">, 2018  </w:t>
      </w:r>
      <w:r w:rsidR="00A814CB" w:rsidRPr="00AA65DF">
        <w:rPr>
          <w:b/>
          <w:bCs/>
          <w:color w:val="1003BD"/>
          <w:sz w:val="32"/>
          <w:szCs w:val="32"/>
        </w:rPr>
        <w:tab/>
      </w:r>
      <w:r w:rsidR="00A814CB" w:rsidRPr="0098207D">
        <w:rPr>
          <w:b/>
          <w:bCs/>
          <w:color w:val="1003BD"/>
          <w:sz w:val="32"/>
          <w:szCs w:val="32"/>
        </w:rPr>
        <w:t>9 am to 1 pm</w:t>
      </w:r>
      <w:r w:rsidR="0009284F">
        <w:rPr>
          <w:b/>
          <w:bCs/>
          <w:color w:val="1003BD"/>
          <w:sz w:val="32"/>
          <w:szCs w:val="32"/>
        </w:rPr>
        <w:br/>
      </w:r>
      <w:r w:rsidR="0009284F">
        <w:rPr>
          <w:b/>
          <w:bCs/>
          <w:i/>
          <w:iCs/>
          <w:color w:val="1003BD"/>
          <w:sz w:val="26"/>
          <w:szCs w:val="26"/>
        </w:rPr>
        <w:t xml:space="preserve">                                           </w:t>
      </w:r>
      <w:r w:rsidR="0009284F" w:rsidRPr="00D37A0C">
        <w:rPr>
          <w:b/>
          <w:bCs/>
          <w:i/>
          <w:iCs/>
          <w:color w:val="1003BD"/>
          <w:sz w:val="26"/>
          <w:szCs w:val="26"/>
        </w:rPr>
        <w:t>at Farm Credit East, 240 S Rd. Enfield CT</w:t>
      </w:r>
    </w:p>
    <w:p w:rsidR="00CD2B79" w:rsidRDefault="00CD2B79" w:rsidP="0098207D">
      <w:pPr>
        <w:ind w:right="-360"/>
        <w:jc w:val="center"/>
        <w:rPr>
          <w:rStyle w:val="Strong"/>
          <w:color w:val="009900"/>
          <w:sz w:val="36"/>
          <w:szCs w:val="36"/>
          <w:bdr w:val="none" w:sz="0" w:space="0" w:color="auto" w:frame="1"/>
        </w:rPr>
      </w:pPr>
    </w:p>
    <w:p w:rsidR="00AA65DF" w:rsidRPr="0009284F" w:rsidRDefault="00AA65DF" w:rsidP="0098207D">
      <w:pPr>
        <w:ind w:right="-360"/>
        <w:jc w:val="center"/>
        <w:rPr>
          <w:rStyle w:val="Strong"/>
          <w:color w:val="009900"/>
          <w:sz w:val="36"/>
          <w:szCs w:val="36"/>
          <w:bdr w:val="none" w:sz="0" w:space="0" w:color="auto" w:frame="1"/>
        </w:rPr>
      </w:pPr>
      <w:bookmarkStart w:id="0" w:name="_GoBack"/>
      <w:bookmarkEnd w:id="0"/>
      <w:r w:rsidRPr="0009284F">
        <w:rPr>
          <w:rStyle w:val="Strong"/>
          <w:color w:val="009900"/>
          <w:sz w:val="36"/>
          <w:szCs w:val="36"/>
          <w:bdr w:val="none" w:sz="0" w:space="0" w:color="auto" w:frame="1"/>
        </w:rPr>
        <w:t xml:space="preserve">Sustainably feeding animals and the use of body condition </w:t>
      </w:r>
    </w:p>
    <w:p w:rsidR="002918C6" w:rsidRDefault="00AA65DF" w:rsidP="002918C6">
      <w:pPr>
        <w:ind w:right="-360"/>
        <w:jc w:val="center"/>
        <w:rPr>
          <w:rStyle w:val="Strong"/>
          <w:color w:val="009900"/>
          <w:sz w:val="36"/>
          <w:szCs w:val="36"/>
          <w:bdr w:val="none" w:sz="0" w:space="0" w:color="auto" w:frame="1"/>
        </w:rPr>
      </w:pPr>
      <w:proofErr w:type="gramStart"/>
      <w:r w:rsidRPr="0009284F">
        <w:rPr>
          <w:rStyle w:val="Strong"/>
          <w:color w:val="009900"/>
          <w:sz w:val="36"/>
          <w:szCs w:val="36"/>
          <w:bdr w:val="none" w:sz="0" w:space="0" w:color="auto" w:frame="1"/>
        </w:rPr>
        <w:t>scoring</w:t>
      </w:r>
      <w:proofErr w:type="gramEnd"/>
      <w:r w:rsidRPr="0009284F">
        <w:rPr>
          <w:rStyle w:val="Strong"/>
          <w:color w:val="009900"/>
          <w:sz w:val="36"/>
          <w:szCs w:val="36"/>
          <w:bdr w:val="none" w:sz="0" w:space="0" w:color="auto" w:frame="1"/>
        </w:rPr>
        <w:t xml:space="preserve"> to evaluate animals</w:t>
      </w:r>
    </w:p>
    <w:p w:rsidR="00695924" w:rsidRDefault="00695924" w:rsidP="002918C6">
      <w:pPr>
        <w:ind w:right="-360"/>
        <w:rPr>
          <w:sz w:val="22"/>
          <w:szCs w:val="22"/>
          <w:bdr w:val="none" w:sz="0" w:space="0" w:color="auto" w:frame="1"/>
        </w:rPr>
      </w:pPr>
    </w:p>
    <w:p w:rsidR="00695924" w:rsidRPr="00695924" w:rsidRDefault="00AA65DF" w:rsidP="002918C6">
      <w:pPr>
        <w:ind w:right="-360"/>
        <w:rPr>
          <w:sz w:val="24"/>
          <w:szCs w:val="24"/>
          <w:bdr w:val="none" w:sz="0" w:space="0" w:color="auto" w:frame="1"/>
        </w:rPr>
      </w:pPr>
      <w:r w:rsidRPr="00681801">
        <w:rPr>
          <w:sz w:val="22"/>
          <w:szCs w:val="22"/>
          <w:bdr w:val="none" w:sz="0" w:space="0" w:color="auto" w:frame="1"/>
        </w:rPr>
        <w:br/>
      </w:r>
      <w:r w:rsidRPr="00695924">
        <w:rPr>
          <w:b/>
          <w:sz w:val="24"/>
          <w:szCs w:val="24"/>
          <w:bdr w:val="none" w:sz="0" w:space="0" w:color="auto" w:frame="1"/>
        </w:rPr>
        <w:t>Nicole Burton</w:t>
      </w:r>
      <w:r w:rsidRPr="00695924">
        <w:rPr>
          <w:sz w:val="24"/>
          <w:szCs w:val="24"/>
          <w:bdr w:val="none" w:sz="0" w:space="0" w:color="auto" w:frame="1"/>
        </w:rPr>
        <w:t>, MS is a faculty member at the Stockbridge School of Agriculture at the University of Massachusetts Amherst</w:t>
      </w:r>
      <w:r w:rsidR="0009284F" w:rsidRPr="00695924">
        <w:rPr>
          <w:sz w:val="24"/>
          <w:szCs w:val="24"/>
          <w:bdr w:val="none" w:sz="0" w:space="0" w:color="auto" w:frame="1"/>
        </w:rPr>
        <w:t xml:space="preserve"> with </w:t>
      </w:r>
      <w:r w:rsidRPr="00695924">
        <w:rPr>
          <w:sz w:val="24"/>
          <w:szCs w:val="24"/>
          <w:bdr w:val="none" w:sz="0" w:space="0" w:color="auto" w:frame="1"/>
        </w:rPr>
        <w:t xml:space="preserve">over </w:t>
      </w:r>
      <w:r w:rsidR="0009284F" w:rsidRPr="00695924">
        <w:rPr>
          <w:sz w:val="24"/>
          <w:szCs w:val="24"/>
          <w:bdr w:val="none" w:sz="0" w:space="0" w:color="auto" w:frame="1"/>
        </w:rPr>
        <w:t xml:space="preserve">20 years of farming experience focusing </w:t>
      </w:r>
      <w:r w:rsidRPr="00695924">
        <w:rPr>
          <w:sz w:val="24"/>
          <w:szCs w:val="24"/>
          <w:bdr w:val="none" w:sz="0" w:space="0" w:color="auto" w:frame="1"/>
        </w:rPr>
        <w:t>on organic livestock and vegetable production. Since completing her master</w:t>
      </w:r>
      <w:r w:rsidR="00A12097" w:rsidRPr="00695924">
        <w:rPr>
          <w:sz w:val="24"/>
          <w:szCs w:val="24"/>
          <w:bdr w:val="none" w:sz="0" w:space="0" w:color="auto" w:frame="1"/>
        </w:rPr>
        <w:t>’</w:t>
      </w:r>
      <w:r w:rsidRPr="00695924">
        <w:rPr>
          <w:sz w:val="24"/>
          <w:szCs w:val="24"/>
          <w:bdr w:val="none" w:sz="0" w:space="0" w:color="auto" w:frame="1"/>
        </w:rPr>
        <w:t>s degree in Sustainability Science, Nicole has focused</w:t>
      </w:r>
      <w:r w:rsidR="00681801" w:rsidRPr="00695924">
        <w:rPr>
          <w:sz w:val="24"/>
          <w:szCs w:val="24"/>
          <w:bdr w:val="none" w:sz="0" w:space="0" w:color="auto" w:frame="1"/>
        </w:rPr>
        <w:t xml:space="preserve"> </w:t>
      </w:r>
      <w:r w:rsidRPr="00695924">
        <w:rPr>
          <w:sz w:val="24"/>
          <w:szCs w:val="24"/>
          <w:bdr w:val="none" w:sz="0" w:space="0" w:color="auto" w:frame="1"/>
        </w:rPr>
        <w:t xml:space="preserve">on the development of innovative, science-based, sustainable animal husbandry curriculum at UMass. </w:t>
      </w:r>
      <w:r w:rsidR="00681801" w:rsidRPr="00695924">
        <w:rPr>
          <w:sz w:val="24"/>
          <w:szCs w:val="24"/>
          <w:bdr w:val="none" w:sz="0" w:space="0" w:color="auto" w:frame="1"/>
        </w:rPr>
        <w:t>Her</w:t>
      </w:r>
      <w:r w:rsidRPr="00695924">
        <w:rPr>
          <w:sz w:val="24"/>
          <w:szCs w:val="24"/>
          <w:bdr w:val="none" w:sz="0" w:space="0" w:color="auto" w:frame="1"/>
        </w:rPr>
        <w:t xml:space="preserve"> experiential learning programming includes poultry and sheep rotations, organic vegetable production, carbon farming systems and on farm slaughter.  </w:t>
      </w:r>
      <w:r w:rsidR="0009284F" w:rsidRPr="00695924">
        <w:rPr>
          <w:sz w:val="24"/>
          <w:szCs w:val="24"/>
          <w:bdr w:val="none" w:sz="0" w:space="0" w:color="auto" w:frame="1"/>
        </w:rPr>
        <w:br/>
      </w:r>
    </w:p>
    <w:p w:rsidR="00695924" w:rsidRPr="00695924" w:rsidRDefault="00AA65DF" w:rsidP="002918C6">
      <w:pPr>
        <w:ind w:right="-360"/>
        <w:rPr>
          <w:b/>
          <w:sz w:val="24"/>
          <w:szCs w:val="24"/>
          <w:bdr w:val="none" w:sz="0" w:space="0" w:color="auto" w:frame="1"/>
        </w:rPr>
      </w:pPr>
      <w:r w:rsidRPr="00695924">
        <w:rPr>
          <w:sz w:val="24"/>
          <w:szCs w:val="24"/>
          <w:bdr w:val="none" w:sz="0" w:space="0" w:color="auto" w:frame="1"/>
        </w:rPr>
        <w:br/>
      </w:r>
      <w:r w:rsidRPr="00695924">
        <w:rPr>
          <w:b/>
          <w:sz w:val="24"/>
          <w:szCs w:val="24"/>
          <w:bdr w:val="none" w:sz="0" w:space="0" w:color="auto" w:frame="1"/>
        </w:rPr>
        <w:t>Alicia </w:t>
      </w:r>
      <w:proofErr w:type="spellStart"/>
      <w:r w:rsidRPr="00695924">
        <w:rPr>
          <w:b/>
          <w:sz w:val="24"/>
          <w:szCs w:val="24"/>
          <w:bdr w:val="none" w:sz="0" w:space="0" w:color="auto" w:frame="1"/>
        </w:rPr>
        <w:t>Pedemonti</w:t>
      </w:r>
      <w:proofErr w:type="spellEnd"/>
      <w:r w:rsidRPr="00695924">
        <w:rPr>
          <w:sz w:val="24"/>
          <w:szCs w:val="24"/>
          <w:bdr w:val="none" w:sz="0" w:space="0" w:color="auto" w:frame="1"/>
        </w:rPr>
        <w:t xml:space="preserve">, MPH, grew up raising swine and other livestock on her family's farm in New Hampshire, which now involves her husband and young daughter as well. Alicia works for the New Hampshire Department of Agriculture, Markets &amp; Food as a veterinary technician carrying out disease surveillance programs in livestock and poultry and works with law enforcement on animal cruelty investigations. </w:t>
      </w:r>
      <w:r w:rsidR="0009284F" w:rsidRPr="00695924">
        <w:rPr>
          <w:sz w:val="24"/>
          <w:szCs w:val="24"/>
          <w:bdr w:val="none" w:sz="0" w:space="0" w:color="auto" w:frame="1"/>
        </w:rPr>
        <w:t xml:space="preserve">She </w:t>
      </w:r>
      <w:r w:rsidRPr="00695924">
        <w:rPr>
          <w:sz w:val="24"/>
          <w:szCs w:val="24"/>
          <w:bdr w:val="none" w:sz="0" w:space="0" w:color="auto" w:frame="1"/>
        </w:rPr>
        <w:t>serves as the part-time Executive Director for the Northeast Pork Association and sits on the board of directors for National Pork Board</w:t>
      </w:r>
      <w:r w:rsidR="00681801" w:rsidRPr="00695924">
        <w:rPr>
          <w:sz w:val="24"/>
          <w:szCs w:val="24"/>
          <w:bdr w:val="none" w:sz="0" w:space="0" w:color="auto" w:frame="1"/>
        </w:rPr>
        <w:t>.</w:t>
      </w:r>
      <w:r w:rsidR="0009284F" w:rsidRPr="00695924">
        <w:rPr>
          <w:sz w:val="24"/>
          <w:szCs w:val="24"/>
          <w:bdr w:val="none" w:sz="0" w:space="0" w:color="auto" w:frame="1"/>
        </w:rPr>
        <w:br/>
      </w:r>
    </w:p>
    <w:p w:rsidR="00AA65DF" w:rsidRPr="00695924" w:rsidRDefault="00AA65DF" w:rsidP="002918C6">
      <w:pPr>
        <w:ind w:right="-360"/>
        <w:rPr>
          <w:sz w:val="24"/>
          <w:szCs w:val="24"/>
        </w:rPr>
      </w:pPr>
      <w:r w:rsidRPr="00695924">
        <w:rPr>
          <w:b/>
          <w:sz w:val="24"/>
          <w:szCs w:val="24"/>
          <w:bdr w:val="none" w:sz="0" w:space="0" w:color="auto" w:frame="1"/>
        </w:rPr>
        <w:br/>
        <w:t>Dr. Scott Morey,</w:t>
      </w:r>
      <w:r w:rsidR="00695924" w:rsidRPr="00695924">
        <w:rPr>
          <w:b/>
          <w:sz w:val="24"/>
          <w:szCs w:val="24"/>
          <w:bdr w:val="none" w:sz="0" w:space="0" w:color="auto" w:frame="1"/>
        </w:rPr>
        <w:t xml:space="preserve"> DVM</w:t>
      </w:r>
      <w:r w:rsidR="00695924" w:rsidRPr="00695924">
        <w:rPr>
          <w:sz w:val="24"/>
          <w:szCs w:val="24"/>
          <w:bdr w:val="none" w:sz="0" w:space="0" w:color="auto" w:frame="1"/>
        </w:rPr>
        <w:t>,</w:t>
      </w:r>
      <w:r w:rsidRPr="00695924">
        <w:rPr>
          <w:sz w:val="24"/>
          <w:szCs w:val="24"/>
          <w:bdr w:val="none" w:sz="0" w:space="0" w:color="auto" w:frame="1"/>
        </w:rPr>
        <w:t xml:space="preserve"> is a licensed veterinarian in both Connecticut and Massachusetts.  </w:t>
      </w:r>
      <w:r w:rsidR="00A12097" w:rsidRPr="00695924">
        <w:rPr>
          <w:sz w:val="24"/>
          <w:szCs w:val="24"/>
          <w:bdr w:val="none" w:sz="0" w:space="0" w:color="auto" w:frame="1"/>
        </w:rPr>
        <w:t>A g</w:t>
      </w:r>
      <w:r w:rsidRPr="00695924">
        <w:rPr>
          <w:sz w:val="24"/>
          <w:szCs w:val="24"/>
          <w:bdr w:val="none" w:sz="0" w:space="0" w:color="auto" w:frame="1"/>
        </w:rPr>
        <w:t>raduat</w:t>
      </w:r>
      <w:r w:rsidR="00A12097" w:rsidRPr="00695924">
        <w:rPr>
          <w:sz w:val="24"/>
          <w:szCs w:val="24"/>
          <w:bdr w:val="none" w:sz="0" w:space="0" w:color="auto" w:frame="1"/>
        </w:rPr>
        <w:t>e of UConn</w:t>
      </w:r>
      <w:r w:rsidRPr="00695924">
        <w:rPr>
          <w:sz w:val="24"/>
          <w:szCs w:val="24"/>
          <w:bdr w:val="none" w:sz="0" w:space="0" w:color="auto" w:frame="1"/>
        </w:rPr>
        <w:t xml:space="preserve"> in 2006 with a degree in Animal Science, he went on to attend veterinary school at Kansas State University</w:t>
      </w:r>
      <w:r w:rsidR="00A12097" w:rsidRPr="00695924">
        <w:rPr>
          <w:sz w:val="24"/>
          <w:szCs w:val="24"/>
          <w:bdr w:val="none" w:sz="0" w:space="0" w:color="auto" w:frame="1"/>
        </w:rPr>
        <w:t xml:space="preserve"> and</w:t>
      </w:r>
      <w:r w:rsidRPr="00695924">
        <w:rPr>
          <w:sz w:val="24"/>
          <w:szCs w:val="24"/>
          <w:bdr w:val="none" w:sz="0" w:space="0" w:color="auto" w:frame="1"/>
        </w:rPr>
        <w:t xml:space="preserve"> pursued his M.S. in animal science, specializing in dairy cattle nutrition. </w:t>
      </w:r>
      <w:r w:rsidR="00A12097" w:rsidRPr="00695924">
        <w:rPr>
          <w:sz w:val="24"/>
          <w:szCs w:val="24"/>
          <w:bdr w:val="none" w:sz="0" w:space="0" w:color="auto" w:frame="1"/>
        </w:rPr>
        <w:t xml:space="preserve"> In 2014</w:t>
      </w:r>
      <w:r w:rsidRPr="00695924">
        <w:rPr>
          <w:sz w:val="24"/>
          <w:szCs w:val="24"/>
          <w:bdr w:val="none" w:sz="0" w:space="0" w:color="auto" w:frame="1"/>
        </w:rPr>
        <w:t xml:space="preserve"> he began providing on-farm veterinary services </w:t>
      </w:r>
      <w:r w:rsidR="00A12097" w:rsidRPr="00695924">
        <w:rPr>
          <w:sz w:val="24"/>
          <w:szCs w:val="24"/>
          <w:bdr w:val="none" w:sz="0" w:space="0" w:color="auto" w:frame="1"/>
        </w:rPr>
        <w:t>and in 2015 opened</w:t>
      </w:r>
      <w:r w:rsidRPr="00695924">
        <w:rPr>
          <w:sz w:val="24"/>
          <w:szCs w:val="24"/>
          <w:bdr w:val="none" w:sz="0" w:space="0" w:color="auto" w:frame="1"/>
        </w:rPr>
        <w:t xml:space="preserve"> Fenton River Veterinary Hospital with his wife, Dr. Heidi Morey</w:t>
      </w:r>
      <w:r w:rsidR="00A12097" w:rsidRPr="00695924">
        <w:rPr>
          <w:sz w:val="24"/>
          <w:szCs w:val="24"/>
          <w:bdr w:val="none" w:sz="0" w:space="0" w:color="auto" w:frame="1"/>
        </w:rPr>
        <w:t>.</w:t>
      </w:r>
      <w:r w:rsidRPr="00695924">
        <w:rPr>
          <w:sz w:val="24"/>
          <w:szCs w:val="24"/>
          <w:bdr w:val="none" w:sz="0" w:space="0" w:color="auto" w:frame="1"/>
        </w:rPr>
        <w:t xml:space="preserve"> Scott specializes in large animal medicine</w:t>
      </w:r>
      <w:r w:rsidR="00A12097" w:rsidRPr="00695924">
        <w:rPr>
          <w:sz w:val="24"/>
          <w:szCs w:val="24"/>
          <w:bdr w:val="none" w:sz="0" w:space="0" w:color="auto" w:frame="1"/>
        </w:rPr>
        <w:t>.</w:t>
      </w:r>
    </w:p>
    <w:p w:rsidR="002918C6" w:rsidRDefault="002918C6" w:rsidP="00AA65DF">
      <w:pPr>
        <w:ind w:right="-360"/>
        <w:jc w:val="center"/>
      </w:pPr>
    </w:p>
    <w:p w:rsidR="00695924" w:rsidRDefault="00695924" w:rsidP="00AA65DF">
      <w:pPr>
        <w:ind w:right="-360"/>
        <w:jc w:val="center"/>
      </w:pPr>
    </w:p>
    <w:p w:rsidR="00695924" w:rsidRDefault="00695924" w:rsidP="00AA65DF">
      <w:pPr>
        <w:ind w:right="-360"/>
        <w:jc w:val="center"/>
      </w:pPr>
    </w:p>
    <w:p w:rsidR="00AA65DF" w:rsidRPr="0098207D" w:rsidRDefault="00213EBA" w:rsidP="002918C6">
      <w:pPr>
        <w:pBdr>
          <w:top w:val="single" w:sz="4" w:space="1" w:color="auto"/>
          <w:left w:val="single" w:sz="4" w:space="4" w:color="auto"/>
          <w:bottom w:val="single" w:sz="4" w:space="1" w:color="auto"/>
          <w:right w:val="single" w:sz="4" w:space="4" w:color="auto"/>
        </w:pBdr>
        <w:ind w:right="-360"/>
        <w:jc w:val="center"/>
        <w:rPr>
          <w:b/>
          <w:bCs/>
          <w:color w:val="FF0000"/>
          <w:kern w:val="0"/>
          <w:sz w:val="30"/>
          <w:szCs w:val="30"/>
        </w:rPr>
      </w:pPr>
      <w:hyperlink r:id="rId7" w:history="1">
        <w:r w:rsidR="00AA65DF" w:rsidRPr="00A12097">
          <w:rPr>
            <w:rStyle w:val="Hyperlink"/>
            <w:b/>
            <w:bCs/>
            <w:color w:val="FF0000"/>
            <w:kern w:val="0"/>
            <w:sz w:val="30"/>
            <w:szCs w:val="30"/>
          </w:rPr>
          <w:t>Click here to REGISTER</w:t>
        </w:r>
        <w:r w:rsidR="00AA65DF" w:rsidRPr="0098207D">
          <w:rPr>
            <w:rStyle w:val="Hyperlink"/>
            <w:b/>
            <w:bCs/>
            <w:color w:val="FF0000"/>
            <w:kern w:val="0"/>
            <w:sz w:val="30"/>
            <w:szCs w:val="30"/>
          </w:rPr>
          <w:t xml:space="preserve"> </w:t>
        </w:r>
      </w:hyperlink>
      <w:r w:rsidR="00AA65DF" w:rsidRPr="00AA65DF">
        <w:rPr>
          <w:rStyle w:val="Hyperlink"/>
          <w:b/>
          <w:bCs/>
          <w:color w:val="auto"/>
          <w:kern w:val="0"/>
          <w:sz w:val="30"/>
          <w:szCs w:val="30"/>
          <w:u w:val="none"/>
        </w:rPr>
        <w:t>for any of our workshops</w:t>
      </w:r>
    </w:p>
    <w:p w:rsidR="00AA65DF" w:rsidRPr="0098207D" w:rsidRDefault="00AA65DF" w:rsidP="002918C6">
      <w:pPr>
        <w:pBdr>
          <w:top w:val="single" w:sz="4" w:space="1" w:color="auto"/>
          <w:left w:val="single" w:sz="4" w:space="4" w:color="auto"/>
          <w:bottom w:val="single" w:sz="4" w:space="1" w:color="auto"/>
          <w:right w:val="single" w:sz="4" w:space="4" w:color="auto"/>
        </w:pBdr>
        <w:ind w:right="-360"/>
        <w:jc w:val="center"/>
        <w:rPr>
          <w:color w:val="FF0000"/>
          <w:sz w:val="30"/>
          <w:szCs w:val="30"/>
        </w:rPr>
      </w:pPr>
      <w:proofErr w:type="gramStart"/>
      <w:r w:rsidRPr="0098207D">
        <w:rPr>
          <w:b/>
          <w:bCs/>
          <w:color w:val="auto"/>
          <w:kern w:val="0"/>
          <w:sz w:val="30"/>
          <w:szCs w:val="30"/>
        </w:rPr>
        <w:t>or</w:t>
      </w:r>
      <w:proofErr w:type="gramEnd"/>
      <w:r w:rsidRPr="0098207D">
        <w:rPr>
          <w:b/>
          <w:bCs/>
          <w:color w:val="auto"/>
          <w:kern w:val="0"/>
          <w:sz w:val="30"/>
          <w:szCs w:val="30"/>
        </w:rPr>
        <w:t xml:space="preserve"> email </w:t>
      </w:r>
      <w:hyperlink r:id="rId8" w:history="1">
        <w:r w:rsidRPr="0098207D">
          <w:rPr>
            <w:rStyle w:val="Hyperlink"/>
            <w:b/>
            <w:bCs/>
            <w:color w:val="FF0000"/>
            <w:kern w:val="0"/>
            <w:sz w:val="30"/>
            <w:szCs w:val="30"/>
          </w:rPr>
          <w:t>jean.king@uconn.edu</w:t>
        </w:r>
      </w:hyperlink>
    </w:p>
    <w:p w:rsidR="00695924" w:rsidRDefault="002918C6" w:rsidP="00695924">
      <w:pPr>
        <w:ind w:right="-360"/>
        <w:rPr>
          <w:b/>
          <w:bCs/>
          <w:color w:val="FF0000"/>
          <w:sz w:val="28"/>
          <w:szCs w:val="28"/>
        </w:rPr>
      </w:pPr>
      <w:r>
        <w:rPr>
          <w:b/>
          <w:bCs/>
          <w:sz w:val="24"/>
          <w:szCs w:val="24"/>
        </w:rPr>
        <w:br/>
      </w:r>
    </w:p>
    <w:p w:rsidR="00695924" w:rsidRDefault="00695924" w:rsidP="00695924">
      <w:pPr>
        <w:ind w:right="-360"/>
        <w:rPr>
          <w:b/>
          <w:bCs/>
          <w:color w:val="FF0000"/>
          <w:sz w:val="28"/>
          <w:szCs w:val="28"/>
        </w:rPr>
      </w:pPr>
    </w:p>
    <w:p w:rsidR="00695924" w:rsidRDefault="00695924" w:rsidP="00695924">
      <w:pPr>
        <w:ind w:right="-360"/>
        <w:rPr>
          <w:b/>
          <w:bCs/>
          <w:color w:val="FF0000"/>
          <w:sz w:val="28"/>
          <w:szCs w:val="28"/>
        </w:rPr>
      </w:pPr>
    </w:p>
    <w:p w:rsidR="00695924" w:rsidRDefault="00695924" w:rsidP="00695924">
      <w:pPr>
        <w:ind w:right="-360"/>
        <w:rPr>
          <w:b/>
          <w:bCs/>
          <w:color w:val="FF0000"/>
          <w:sz w:val="28"/>
          <w:szCs w:val="28"/>
        </w:rPr>
      </w:pPr>
    </w:p>
    <w:p w:rsidR="00695924" w:rsidRDefault="00695924" w:rsidP="00695924">
      <w:pPr>
        <w:ind w:right="-360"/>
        <w:rPr>
          <w:b/>
          <w:bCs/>
          <w:color w:val="FF0000"/>
          <w:sz w:val="28"/>
          <w:szCs w:val="28"/>
        </w:rPr>
      </w:pPr>
    </w:p>
    <w:p w:rsidR="00695924" w:rsidRPr="00681801" w:rsidRDefault="00695924" w:rsidP="00695924">
      <w:pPr>
        <w:pBdr>
          <w:top w:val="single" w:sz="4" w:space="1" w:color="auto"/>
          <w:left w:val="single" w:sz="4" w:space="4" w:color="auto"/>
          <w:bottom w:val="single" w:sz="4" w:space="1" w:color="auto"/>
          <w:right w:val="single" w:sz="4" w:space="4" w:color="auto"/>
        </w:pBdr>
        <w:ind w:right="-360"/>
        <w:rPr>
          <w:b/>
          <w:bCs/>
          <w:color w:val="FF0000"/>
          <w:sz w:val="16"/>
          <w:szCs w:val="16"/>
        </w:rPr>
      </w:pPr>
      <w:r>
        <w:rPr>
          <w:b/>
          <w:bCs/>
          <w:color w:val="FF0000"/>
          <w:sz w:val="28"/>
          <w:szCs w:val="28"/>
        </w:rPr>
        <w:t>NEXT</w:t>
      </w:r>
      <w:r w:rsidRPr="002918C6">
        <w:rPr>
          <w:b/>
          <w:bCs/>
          <w:color w:val="FF0000"/>
          <w:sz w:val="28"/>
          <w:szCs w:val="28"/>
        </w:rPr>
        <w:t xml:space="preserve"> WORKSHOPS</w:t>
      </w:r>
    </w:p>
    <w:p w:rsidR="00695924" w:rsidRDefault="00695924" w:rsidP="00695924">
      <w:pPr>
        <w:pBdr>
          <w:top w:val="single" w:sz="4" w:space="1" w:color="auto"/>
          <w:left w:val="single" w:sz="4" w:space="4" w:color="auto"/>
          <w:bottom w:val="single" w:sz="4" w:space="1" w:color="auto"/>
          <w:right w:val="single" w:sz="4" w:space="4" w:color="auto"/>
        </w:pBdr>
        <w:ind w:right="-360"/>
        <w:rPr>
          <w:b/>
          <w:bCs/>
          <w:i/>
          <w:iCs/>
          <w:color w:val="auto"/>
          <w:sz w:val="24"/>
          <w:szCs w:val="24"/>
        </w:rPr>
      </w:pPr>
      <w:r w:rsidRPr="00681801">
        <w:rPr>
          <w:b/>
          <w:bCs/>
          <w:color w:val="4503EB"/>
          <w:sz w:val="24"/>
          <w:szCs w:val="24"/>
        </w:rPr>
        <w:t>Tuesday July 31, 2018</w:t>
      </w:r>
      <w:r>
        <w:rPr>
          <w:b/>
          <w:bCs/>
          <w:color w:val="4503EB"/>
          <w:sz w:val="24"/>
          <w:szCs w:val="24"/>
        </w:rPr>
        <w:t xml:space="preserve"> </w:t>
      </w:r>
      <w:r w:rsidRPr="00681801">
        <w:rPr>
          <w:b/>
          <w:bCs/>
          <w:i/>
          <w:iCs/>
          <w:color w:val="4503EB"/>
          <w:sz w:val="24"/>
          <w:szCs w:val="24"/>
        </w:rPr>
        <w:t xml:space="preserve">    </w:t>
      </w:r>
      <w:r w:rsidRPr="00681801">
        <w:rPr>
          <w:b/>
          <w:bCs/>
          <w:i/>
          <w:iCs/>
          <w:color w:val="auto"/>
          <w:sz w:val="24"/>
          <w:szCs w:val="24"/>
        </w:rPr>
        <w:t>Animal health and diseases related to nutrition</w:t>
      </w:r>
    </w:p>
    <w:p w:rsidR="00695924" w:rsidRPr="00695924" w:rsidRDefault="00695924" w:rsidP="00695924">
      <w:pPr>
        <w:pBdr>
          <w:top w:val="single" w:sz="4" w:space="1" w:color="auto"/>
          <w:left w:val="single" w:sz="4" w:space="4" w:color="auto"/>
          <w:bottom w:val="single" w:sz="4" w:space="1" w:color="auto"/>
          <w:right w:val="single" w:sz="4" w:space="4" w:color="auto"/>
        </w:pBdr>
        <w:ind w:right="-360"/>
        <w:rPr>
          <w:b/>
          <w:bCs/>
          <w:i/>
          <w:iCs/>
          <w:color w:val="4503EB"/>
          <w:sz w:val="16"/>
          <w:szCs w:val="16"/>
        </w:rPr>
      </w:pPr>
    </w:p>
    <w:p w:rsidR="00695924" w:rsidRDefault="00695924" w:rsidP="00695924">
      <w:pPr>
        <w:pBdr>
          <w:top w:val="single" w:sz="4" w:space="1" w:color="auto"/>
          <w:left w:val="single" w:sz="4" w:space="4" w:color="auto"/>
          <w:bottom w:val="single" w:sz="4" w:space="1" w:color="auto"/>
          <w:right w:val="single" w:sz="4" w:space="4" w:color="auto"/>
        </w:pBdr>
        <w:ind w:right="-360"/>
        <w:rPr>
          <w:sz w:val="22"/>
          <w:szCs w:val="22"/>
        </w:rPr>
      </w:pPr>
      <w:r w:rsidRPr="00681801">
        <w:rPr>
          <w:b/>
          <w:bCs/>
          <w:color w:val="4503EB"/>
          <w:sz w:val="24"/>
          <w:szCs w:val="24"/>
        </w:rPr>
        <w:t>Three field workshops on these topics will be held in August, September and October</w:t>
      </w:r>
      <w:r>
        <w:rPr>
          <w:b/>
          <w:bCs/>
          <w:color w:val="4503EB"/>
          <w:sz w:val="24"/>
          <w:szCs w:val="24"/>
        </w:rPr>
        <w:t>.</w:t>
      </w:r>
    </w:p>
    <w:p w:rsidR="00695924" w:rsidRDefault="00695924" w:rsidP="00681801">
      <w:pPr>
        <w:ind w:right="-360"/>
        <w:rPr>
          <w:sz w:val="22"/>
          <w:szCs w:val="22"/>
        </w:rPr>
      </w:pPr>
    </w:p>
    <w:p w:rsidR="00695924" w:rsidRDefault="00695924" w:rsidP="00681801">
      <w:pPr>
        <w:ind w:right="-360"/>
        <w:rPr>
          <w:sz w:val="22"/>
          <w:szCs w:val="22"/>
        </w:rPr>
      </w:pPr>
    </w:p>
    <w:p w:rsidR="00695924" w:rsidRDefault="00695924" w:rsidP="00681801">
      <w:pPr>
        <w:ind w:right="-360"/>
        <w:rPr>
          <w:sz w:val="22"/>
          <w:szCs w:val="22"/>
        </w:rPr>
      </w:pPr>
    </w:p>
    <w:p w:rsidR="002918C6" w:rsidRDefault="002918C6" w:rsidP="00681801">
      <w:pPr>
        <w:ind w:right="-360"/>
        <w:rPr>
          <w:sz w:val="22"/>
          <w:szCs w:val="22"/>
        </w:rPr>
      </w:pPr>
      <w:r w:rsidRPr="00683D8E">
        <w:rPr>
          <w:sz w:val="22"/>
          <w:szCs w:val="22"/>
        </w:rPr>
        <w:t xml:space="preserve">These workshops are part of a 2017-2020 USDA/NESARE Professional Development Program grant: </w:t>
      </w:r>
      <w:r w:rsidRPr="00683D8E">
        <w:rPr>
          <w:i/>
          <w:iCs/>
          <w:color w:val="auto"/>
          <w:kern w:val="0"/>
          <w:sz w:val="22"/>
          <w:szCs w:val="22"/>
        </w:rPr>
        <w:t>Nutrition's Role in Sustainable Livestock Production Practices</w:t>
      </w:r>
      <w:r w:rsidRPr="00683D8E">
        <w:rPr>
          <w:b/>
          <w:bCs/>
          <w:i/>
          <w:iCs/>
          <w:sz w:val="22"/>
          <w:szCs w:val="22"/>
        </w:rPr>
        <w:t>,</w:t>
      </w:r>
      <w:r w:rsidRPr="00683D8E">
        <w:rPr>
          <w:b/>
          <w:bCs/>
          <w:sz w:val="22"/>
          <w:szCs w:val="22"/>
        </w:rPr>
        <w:t xml:space="preserve"> </w:t>
      </w:r>
      <w:r w:rsidRPr="00683D8E">
        <w:rPr>
          <w:sz w:val="22"/>
          <w:szCs w:val="22"/>
        </w:rPr>
        <w:t xml:space="preserve">a joint project among the Universities of Connecticut, Massachusetts, and Rhode Island. </w:t>
      </w:r>
    </w:p>
    <w:p w:rsidR="00695924" w:rsidRPr="00683D8E" w:rsidRDefault="00695924" w:rsidP="00681801">
      <w:pPr>
        <w:ind w:right="-360"/>
        <w:rPr>
          <w:sz w:val="22"/>
          <w:szCs w:val="22"/>
        </w:rPr>
      </w:pPr>
    </w:p>
    <w:p w:rsidR="002918C6" w:rsidRDefault="002918C6" w:rsidP="002918C6">
      <w:pPr>
        <w:tabs>
          <w:tab w:val="left" w:pos="720"/>
          <w:tab w:val="left" w:pos="2520"/>
          <w:tab w:val="left" w:pos="2610"/>
          <w:tab w:val="left" w:pos="2880"/>
          <w:tab w:val="left" w:pos="3960"/>
          <w:tab w:val="left" w:pos="4397"/>
          <w:tab w:val="left" w:pos="4680"/>
          <w:tab w:val="left" w:pos="5448"/>
          <w:tab w:val="left" w:pos="5580"/>
        </w:tabs>
        <w:spacing w:before="5" w:line="240" w:lineRule="exact"/>
        <w:rPr>
          <w:rStyle w:val="Hyperlink"/>
          <w:sz w:val="22"/>
          <w:szCs w:val="22"/>
        </w:rPr>
      </w:pPr>
      <w:r>
        <w:rPr>
          <w:sz w:val="22"/>
          <w:szCs w:val="22"/>
        </w:rPr>
        <w:t xml:space="preserve">Tri-State </w:t>
      </w:r>
      <w:r w:rsidRPr="00683D8E">
        <w:rPr>
          <w:sz w:val="22"/>
          <w:szCs w:val="22"/>
        </w:rPr>
        <w:t>Pr</w:t>
      </w:r>
      <w:r>
        <w:rPr>
          <w:sz w:val="22"/>
          <w:szCs w:val="22"/>
        </w:rPr>
        <w:t>oject Director:  Rachel Bespuda</w:t>
      </w:r>
      <w:proofErr w:type="gramStart"/>
      <w:r>
        <w:rPr>
          <w:sz w:val="22"/>
          <w:szCs w:val="22"/>
        </w:rPr>
        <w:t xml:space="preserve">,  </w:t>
      </w:r>
      <w:r w:rsidRPr="00683D8E">
        <w:rPr>
          <w:sz w:val="22"/>
          <w:szCs w:val="22"/>
        </w:rPr>
        <w:t>UConn</w:t>
      </w:r>
      <w:proofErr w:type="gramEnd"/>
      <w:r w:rsidRPr="00683D8E">
        <w:rPr>
          <w:sz w:val="22"/>
          <w:szCs w:val="22"/>
        </w:rPr>
        <w:t xml:space="preserve">     </w:t>
      </w:r>
      <w:r>
        <w:rPr>
          <w:sz w:val="22"/>
          <w:szCs w:val="22"/>
        </w:rPr>
        <w:t xml:space="preserve"> </w:t>
      </w:r>
      <w:r w:rsidRPr="00683D8E">
        <w:rPr>
          <w:sz w:val="22"/>
          <w:szCs w:val="22"/>
        </w:rPr>
        <w:t xml:space="preserve"> </w:t>
      </w:r>
      <w:hyperlink r:id="rId9" w:history="1">
        <w:r w:rsidRPr="00683D8E">
          <w:rPr>
            <w:rStyle w:val="Hyperlink"/>
            <w:sz w:val="22"/>
            <w:szCs w:val="22"/>
          </w:rPr>
          <w:t>rachel.bespuda@uconn.edu</w:t>
        </w:r>
      </w:hyperlink>
      <w:r w:rsidR="00695924">
        <w:rPr>
          <w:rStyle w:val="Hyperlink"/>
          <w:sz w:val="22"/>
          <w:szCs w:val="22"/>
        </w:rPr>
        <w:br/>
      </w:r>
    </w:p>
    <w:p w:rsidR="00A814CB" w:rsidRPr="00683D8E" w:rsidRDefault="00A814CB" w:rsidP="002918C6">
      <w:pPr>
        <w:overflowPunct/>
        <w:jc w:val="both"/>
        <w:rPr>
          <w:sz w:val="22"/>
          <w:szCs w:val="22"/>
        </w:rPr>
      </w:pPr>
      <w:r>
        <w:br/>
      </w:r>
    </w:p>
    <w:p w:rsidR="00A814CB" w:rsidRPr="00D37A0C" w:rsidRDefault="00213EBA" w:rsidP="00B56709">
      <w:pPr>
        <w:jc w:val="center"/>
        <w:rPr>
          <w:color w:val="0066FF"/>
          <w:sz w:val="40"/>
          <w:szCs w:val="40"/>
          <w:u w:val="single"/>
        </w:rPr>
      </w:pPr>
      <w:hyperlink r:id="rId10" w:history="1">
        <w:r w:rsidR="00A814CB" w:rsidRPr="00D37A0C">
          <w:rPr>
            <w:rStyle w:val="Hyperlink"/>
            <w:b/>
            <w:bCs/>
            <w:color w:val="1003BD"/>
            <w:sz w:val="40"/>
            <w:szCs w:val="40"/>
          </w:rPr>
          <w:t>www.meatsystems.uconn.edu</w:t>
        </w:r>
      </w:hyperlink>
    </w:p>
    <w:sectPr w:rsidR="00A814CB" w:rsidRPr="00D37A0C" w:rsidSect="00695924">
      <w:footerReference w:type="default" r:id="rId11"/>
      <w:type w:val="continuous"/>
      <w:pgSz w:w="12240" w:h="15840"/>
      <w:pgMar w:top="720" w:right="1440" w:bottom="0" w:left="1440" w:header="720" w:footer="144" w:gutter="0"/>
      <w:cols w:space="720"/>
      <w:noEndnote/>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3EBA" w:rsidRDefault="00213EBA" w:rsidP="00050109">
      <w:r>
        <w:separator/>
      </w:r>
    </w:p>
  </w:endnote>
  <w:endnote w:type="continuationSeparator" w:id="0">
    <w:p w:rsidR="00213EBA" w:rsidRDefault="00213EBA" w:rsidP="000501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14CB" w:rsidRDefault="00102654" w:rsidP="00E135B0">
    <w:pPr>
      <w:pStyle w:val="Footer"/>
      <w:ind w:left="-1260" w:firstLine="1260"/>
      <w:jc w:val="center"/>
      <w:rPr>
        <w:noProof/>
      </w:rPr>
    </w:pPr>
    <w:r>
      <w:rPr>
        <w:noProof/>
      </w:rPr>
      <w:drawing>
        <wp:anchor distT="0" distB="0" distL="114300" distR="114300" simplePos="0" relativeHeight="251659264" behindDoc="0" locked="0" layoutInCell="1" allowOverlap="1">
          <wp:simplePos x="0" y="0"/>
          <wp:positionH relativeFrom="column">
            <wp:posOffset>1209675</wp:posOffset>
          </wp:positionH>
          <wp:positionV relativeFrom="paragraph">
            <wp:posOffset>36830</wp:posOffset>
          </wp:positionV>
          <wp:extent cx="1257300" cy="774700"/>
          <wp:effectExtent l="0" t="0" r="0" b="0"/>
          <wp:wrapSquare wrapText="bothSides"/>
          <wp:docPr id="34"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7300" cy="7747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simplePos x="0" y="0"/>
          <wp:positionH relativeFrom="column">
            <wp:posOffset>4980305</wp:posOffset>
          </wp:positionH>
          <wp:positionV relativeFrom="paragraph">
            <wp:posOffset>84455</wp:posOffset>
          </wp:positionV>
          <wp:extent cx="876300" cy="661670"/>
          <wp:effectExtent l="0" t="0" r="0" b="0"/>
          <wp:wrapSquare wrapText="bothSides"/>
          <wp:docPr id="35" name="Picture 115" descr="https://gallery.mailchimp.com/b8f1ddcb8a51f1bcc40db1260/images/ba891b6d-57b9-49fd-9439-f7c08d3e71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s://gallery.mailchimp.com/b8f1ddcb8a51f1bcc40db1260/images/ba891b6d-57b9-49fd-9439-f7c08d3e710e.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76300" cy="66167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simplePos x="0" y="0"/>
          <wp:positionH relativeFrom="column">
            <wp:posOffset>2857500</wp:posOffset>
          </wp:positionH>
          <wp:positionV relativeFrom="page">
            <wp:posOffset>9177020</wp:posOffset>
          </wp:positionV>
          <wp:extent cx="1932305" cy="539115"/>
          <wp:effectExtent l="0" t="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mass-Extension-logo-color-no-line.jpg"/>
                  <pic:cNvPicPr/>
                </pic:nvPicPr>
                <pic:blipFill>
                  <a:blip r:embed="rId3">
                    <a:extLst>
                      <a:ext uri="{28A0092B-C50C-407E-A947-70E740481C1C}">
                        <a14:useLocalDpi xmlns:a14="http://schemas.microsoft.com/office/drawing/2010/main" val="0"/>
                      </a:ext>
                    </a:extLst>
                  </a:blip>
                  <a:stretch>
                    <a:fillRect/>
                  </a:stretch>
                </pic:blipFill>
                <pic:spPr>
                  <a:xfrm>
                    <a:off x="0" y="0"/>
                    <a:ext cx="1932305" cy="539115"/>
                  </a:xfrm>
                  <a:prstGeom prst="rect">
                    <a:avLst/>
                  </a:prstGeom>
                </pic:spPr>
              </pic:pic>
            </a:graphicData>
          </a:graphic>
        </wp:anchor>
      </w:drawing>
    </w:r>
    <w:r>
      <w:rPr>
        <w:noProof/>
      </w:rPr>
      <w:drawing>
        <wp:anchor distT="0" distB="0" distL="114300" distR="114300" simplePos="0" relativeHeight="251657216" behindDoc="0" locked="0" layoutInCell="1" allowOverlap="1">
          <wp:simplePos x="0" y="0"/>
          <wp:positionH relativeFrom="column">
            <wp:posOffset>-171450</wp:posOffset>
          </wp:positionH>
          <wp:positionV relativeFrom="paragraph">
            <wp:posOffset>43815</wp:posOffset>
          </wp:positionV>
          <wp:extent cx="866775" cy="767715"/>
          <wp:effectExtent l="0" t="0" r="0" b="0"/>
          <wp:wrapTopAndBottom/>
          <wp:docPr id="37" name="Picture 112" descr="https://gallery.mailchimp.com/b8f1ddcb8a51f1bcc40db1260/images/86efc60c-48bf-4beb-a948-883d319030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s://gallery.mailchimp.com/b8f1ddcb8a51f1bcc40db1260/images/86efc60c-48bf-4beb-a948-883d319030b5.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66775" cy="76771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3EBA" w:rsidRDefault="00213EBA" w:rsidP="00050109">
      <w:r>
        <w:separator/>
      </w:r>
    </w:p>
  </w:footnote>
  <w:footnote w:type="continuationSeparator" w:id="0">
    <w:p w:rsidR="00213EBA" w:rsidRDefault="00213EBA" w:rsidP="0005010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noLineBreaksAfter w:lang="ja-JP" w:val="$([\egikmoqsuwy{¢’"/>
  <w:noLineBreaksBefore w:lang="ja-JP" w:val="!%),.:;?@ABCDEFGHIJKRSTUX[]bfhjlnprtvxz}¡£¤¥§¨©ª«¬­®¯°ÁÞßáãåìñŒŸŽƒ–‘‚“‡•…‹"/>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0035"/>
    <w:rsid w:val="0001092D"/>
    <w:rsid w:val="00013AFB"/>
    <w:rsid w:val="0004189F"/>
    <w:rsid w:val="00050109"/>
    <w:rsid w:val="000817F9"/>
    <w:rsid w:val="00084D45"/>
    <w:rsid w:val="0009284F"/>
    <w:rsid w:val="000D598C"/>
    <w:rsid w:val="00102654"/>
    <w:rsid w:val="0011370F"/>
    <w:rsid w:val="00114D24"/>
    <w:rsid w:val="00170E85"/>
    <w:rsid w:val="001B69AD"/>
    <w:rsid w:val="001C2581"/>
    <w:rsid w:val="001C361D"/>
    <w:rsid w:val="001E5026"/>
    <w:rsid w:val="001F3490"/>
    <w:rsid w:val="001F36D7"/>
    <w:rsid w:val="00213EBA"/>
    <w:rsid w:val="00270FAC"/>
    <w:rsid w:val="002918C6"/>
    <w:rsid w:val="002B4BBB"/>
    <w:rsid w:val="002D2695"/>
    <w:rsid w:val="002E1248"/>
    <w:rsid w:val="002E6104"/>
    <w:rsid w:val="00300CA1"/>
    <w:rsid w:val="00310747"/>
    <w:rsid w:val="003364DE"/>
    <w:rsid w:val="0034189A"/>
    <w:rsid w:val="003544BA"/>
    <w:rsid w:val="003547CF"/>
    <w:rsid w:val="00381225"/>
    <w:rsid w:val="003B455D"/>
    <w:rsid w:val="003C4B2A"/>
    <w:rsid w:val="003D170E"/>
    <w:rsid w:val="00473569"/>
    <w:rsid w:val="00575A0F"/>
    <w:rsid w:val="005C0A2C"/>
    <w:rsid w:val="005D3EF4"/>
    <w:rsid w:val="00651123"/>
    <w:rsid w:val="006516C6"/>
    <w:rsid w:val="00662F85"/>
    <w:rsid w:val="00681801"/>
    <w:rsid w:val="006827F7"/>
    <w:rsid w:val="00683D8E"/>
    <w:rsid w:val="00695924"/>
    <w:rsid w:val="006A46E1"/>
    <w:rsid w:val="006D30C5"/>
    <w:rsid w:val="0074516A"/>
    <w:rsid w:val="00753B31"/>
    <w:rsid w:val="007773C4"/>
    <w:rsid w:val="0078661D"/>
    <w:rsid w:val="00795622"/>
    <w:rsid w:val="007B35B3"/>
    <w:rsid w:val="007E3446"/>
    <w:rsid w:val="00831F64"/>
    <w:rsid w:val="00842E92"/>
    <w:rsid w:val="00856D0D"/>
    <w:rsid w:val="008652C8"/>
    <w:rsid w:val="00890934"/>
    <w:rsid w:val="008B5EB4"/>
    <w:rsid w:val="009130F8"/>
    <w:rsid w:val="009727FE"/>
    <w:rsid w:val="0098207D"/>
    <w:rsid w:val="009975E4"/>
    <w:rsid w:val="009A48F6"/>
    <w:rsid w:val="009A5227"/>
    <w:rsid w:val="00A12097"/>
    <w:rsid w:val="00A12896"/>
    <w:rsid w:val="00A814CB"/>
    <w:rsid w:val="00AA3090"/>
    <w:rsid w:val="00AA65DF"/>
    <w:rsid w:val="00AF2137"/>
    <w:rsid w:val="00AF7E10"/>
    <w:rsid w:val="00B029BF"/>
    <w:rsid w:val="00B072AF"/>
    <w:rsid w:val="00B56709"/>
    <w:rsid w:val="00B85BB6"/>
    <w:rsid w:val="00C0658A"/>
    <w:rsid w:val="00C257DC"/>
    <w:rsid w:val="00C55561"/>
    <w:rsid w:val="00CC64E9"/>
    <w:rsid w:val="00CC742D"/>
    <w:rsid w:val="00CD2B79"/>
    <w:rsid w:val="00D37A0C"/>
    <w:rsid w:val="00D40035"/>
    <w:rsid w:val="00D5505C"/>
    <w:rsid w:val="00D61072"/>
    <w:rsid w:val="00D821BE"/>
    <w:rsid w:val="00DA6788"/>
    <w:rsid w:val="00DD4CFD"/>
    <w:rsid w:val="00DD7FED"/>
    <w:rsid w:val="00DF15A1"/>
    <w:rsid w:val="00E135B0"/>
    <w:rsid w:val="00E54006"/>
    <w:rsid w:val="00E75077"/>
    <w:rsid w:val="00EB3E91"/>
    <w:rsid w:val="00EC6726"/>
    <w:rsid w:val="00EF3214"/>
    <w:rsid w:val="00F2234B"/>
    <w:rsid w:val="00F25A19"/>
    <w:rsid w:val="00FE2A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41C9423D-94D8-4A1B-8C8F-8348A5F208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742D"/>
    <w:pPr>
      <w:widowControl w:val="0"/>
      <w:overflowPunct w:val="0"/>
      <w:autoSpaceDE w:val="0"/>
      <w:autoSpaceDN w:val="0"/>
      <w:adjustRightInd w:val="0"/>
    </w:pPr>
    <w:rPr>
      <w:rFonts w:ascii="Times New Roman" w:hAnsi="Times New Roman"/>
      <w:color w:val="000000"/>
      <w:kern w:val="28"/>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9A48F6"/>
    <w:rPr>
      <w:color w:val="0563C1"/>
      <w:u w:val="single"/>
    </w:rPr>
  </w:style>
  <w:style w:type="paragraph" w:styleId="NormalWeb">
    <w:name w:val="Normal (Web)"/>
    <w:basedOn w:val="Normal"/>
    <w:uiPriority w:val="99"/>
    <w:rsid w:val="009A48F6"/>
    <w:pPr>
      <w:widowControl/>
      <w:overflowPunct/>
      <w:autoSpaceDE/>
      <w:autoSpaceDN/>
      <w:adjustRightInd/>
      <w:spacing w:before="100" w:beforeAutospacing="1" w:after="100" w:afterAutospacing="1"/>
    </w:pPr>
    <w:rPr>
      <w:color w:val="auto"/>
      <w:kern w:val="0"/>
      <w:sz w:val="24"/>
      <w:szCs w:val="24"/>
    </w:rPr>
  </w:style>
  <w:style w:type="paragraph" w:styleId="Header">
    <w:name w:val="header"/>
    <w:basedOn w:val="Normal"/>
    <w:link w:val="HeaderChar"/>
    <w:uiPriority w:val="99"/>
    <w:rsid w:val="00050109"/>
    <w:pPr>
      <w:tabs>
        <w:tab w:val="center" w:pos="4680"/>
        <w:tab w:val="right" w:pos="9360"/>
      </w:tabs>
    </w:pPr>
  </w:style>
  <w:style w:type="character" w:customStyle="1" w:styleId="HeaderChar">
    <w:name w:val="Header Char"/>
    <w:basedOn w:val="DefaultParagraphFont"/>
    <w:link w:val="Header"/>
    <w:uiPriority w:val="99"/>
    <w:locked/>
    <w:rsid w:val="00050109"/>
    <w:rPr>
      <w:rFonts w:ascii="Times New Roman" w:hAnsi="Times New Roman" w:cs="Times New Roman"/>
      <w:color w:val="000000"/>
      <w:kern w:val="28"/>
      <w:sz w:val="20"/>
      <w:szCs w:val="20"/>
    </w:rPr>
  </w:style>
  <w:style w:type="paragraph" w:styleId="Footer">
    <w:name w:val="footer"/>
    <w:basedOn w:val="Normal"/>
    <w:link w:val="FooterChar"/>
    <w:uiPriority w:val="99"/>
    <w:rsid w:val="00050109"/>
    <w:pPr>
      <w:tabs>
        <w:tab w:val="center" w:pos="4680"/>
        <w:tab w:val="right" w:pos="9360"/>
      </w:tabs>
    </w:pPr>
  </w:style>
  <w:style w:type="character" w:customStyle="1" w:styleId="FooterChar">
    <w:name w:val="Footer Char"/>
    <w:basedOn w:val="DefaultParagraphFont"/>
    <w:link w:val="Footer"/>
    <w:uiPriority w:val="99"/>
    <w:locked/>
    <w:rsid w:val="00050109"/>
    <w:rPr>
      <w:rFonts w:ascii="Times New Roman" w:hAnsi="Times New Roman" w:cs="Times New Roman"/>
      <w:color w:val="000000"/>
      <w:kern w:val="28"/>
      <w:sz w:val="20"/>
      <w:szCs w:val="20"/>
    </w:rPr>
  </w:style>
  <w:style w:type="paragraph" w:styleId="BalloonText">
    <w:name w:val="Balloon Text"/>
    <w:basedOn w:val="Normal"/>
    <w:link w:val="BalloonTextChar"/>
    <w:uiPriority w:val="99"/>
    <w:semiHidden/>
    <w:rsid w:val="00856D0D"/>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856D0D"/>
    <w:rPr>
      <w:rFonts w:ascii="Segoe UI" w:hAnsi="Segoe UI" w:cs="Segoe UI"/>
      <w:color w:val="000000"/>
      <w:kern w:val="28"/>
      <w:sz w:val="18"/>
      <w:szCs w:val="18"/>
    </w:rPr>
  </w:style>
  <w:style w:type="character" w:styleId="FollowedHyperlink">
    <w:name w:val="FollowedHyperlink"/>
    <w:basedOn w:val="DefaultParagraphFont"/>
    <w:uiPriority w:val="99"/>
    <w:semiHidden/>
    <w:rsid w:val="007B35B3"/>
    <w:rPr>
      <w:color w:val="auto"/>
      <w:u w:val="single"/>
    </w:rPr>
  </w:style>
  <w:style w:type="table" w:styleId="TableGrid">
    <w:name w:val="Table Grid"/>
    <w:basedOn w:val="TableNormal"/>
    <w:uiPriority w:val="99"/>
    <w:locked/>
    <w:rsid w:val="0098207D"/>
    <w:pPr>
      <w:widowControl w:val="0"/>
      <w:overflowPunct w:val="0"/>
      <w:autoSpaceDE w:val="0"/>
      <w:autoSpaceDN w:val="0"/>
      <w:adjustRightInd w:val="0"/>
    </w:pPr>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locked/>
    <w:rsid w:val="00AA65DF"/>
    <w:rPr>
      <w:b/>
      <w:bCs/>
    </w:rPr>
  </w:style>
  <w:style w:type="character" w:styleId="Emphasis">
    <w:name w:val="Emphasis"/>
    <w:basedOn w:val="DefaultParagraphFont"/>
    <w:uiPriority w:val="20"/>
    <w:qFormat/>
    <w:locked/>
    <w:rsid w:val="00AA65D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0899216">
      <w:marLeft w:val="0"/>
      <w:marRight w:val="0"/>
      <w:marTop w:val="0"/>
      <w:marBottom w:val="0"/>
      <w:divBdr>
        <w:top w:val="none" w:sz="0" w:space="0" w:color="auto"/>
        <w:left w:val="none" w:sz="0" w:space="0" w:color="auto"/>
        <w:bottom w:val="none" w:sz="0" w:space="0" w:color="auto"/>
        <w:right w:val="none" w:sz="0" w:space="0" w:color="auto"/>
      </w:divBdr>
    </w:div>
    <w:div w:id="840899217">
      <w:marLeft w:val="0"/>
      <w:marRight w:val="0"/>
      <w:marTop w:val="0"/>
      <w:marBottom w:val="0"/>
      <w:divBdr>
        <w:top w:val="none" w:sz="0" w:space="0" w:color="auto"/>
        <w:left w:val="none" w:sz="0" w:space="0" w:color="auto"/>
        <w:bottom w:val="none" w:sz="0" w:space="0" w:color="auto"/>
        <w:right w:val="none" w:sz="0" w:space="0" w:color="auto"/>
      </w:divBdr>
    </w:div>
    <w:div w:id="840899218">
      <w:marLeft w:val="0"/>
      <w:marRight w:val="0"/>
      <w:marTop w:val="0"/>
      <w:marBottom w:val="0"/>
      <w:divBdr>
        <w:top w:val="none" w:sz="0" w:space="0" w:color="auto"/>
        <w:left w:val="none" w:sz="0" w:space="0" w:color="auto"/>
        <w:bottom w:val="none" w:sz="0" w:space="0" w:color="auto"/>
        <w:right w:val="none" w:sz="0" w:space="0" w:color="auto"/>
      </w:divBdr>
    </w:div>
    <w:div w:id="840899219">
      <w:marLeft w:val="0"/>
      <w:marRight w:val="0"/>
      <w:marTop w:val="0"/>
      <w:marBottom w:val="0"/>
      <w:divBdr>
        <w:top w:val="none" w:sz="0" w:space="0" w:color="auto"/>
        <w:left w:val="none" w:sz="0" w:space="0" w:color="auto"/>
        <w:bottom w:val="none" w:sz="0" w:space="0" w:color="auto"/>
        <w:right w:val="none" w:sz="0" w:space="0" w:color="auto"/>
      </w:divBdr>
    </w:div>
    <w:div w:id="840899220">
      <w:marLeft w:val="0"/>
      <w:marRight w:val="0"/>
      <w:marTop w:val="0"/>
      <w:marBottom w:val="0"/>
      <w:divBdr>
        <w:top w:val="none" w:sz="0" w:space="0" w:color="auto"/>
        <w:left w:val="none" w:sz="0" w:space="0" w:color="auto"/>
        <w:bottom w:val="none" w:sz="0" w:space="0" w:color="auto"/>
        <w:right w:val="none" w:sz="0" w:space="0" w:color="auto"/>
      </w:divBdr>
    </w:div>
    <w:div w:id="840899221">
      <w:marLeft w:val="0"/>
      <w:marRight w:val="0"/>
      <w:marTop w:val="0"/>
      <w:marBottom w:val="0"/>
      <w:divBdr>
        <w:top w:val="none" w:sz="0" w:space="0" w:color="auto"/>
        <w:left w:val="none" w:sz="0" w:space="0" w:color="auto"/>
        <w:bottom w:val="none" w:sz="0" w:space="0" w:color="auto"/>
        <w:right w:val="none" w:sz="0" w:space="0" w:color="auto"/>
      </w:divBdr>
    </w:div>
    <w:div w:id="840899222">
      <w:marLeft w:val="0"/>
      <w:marRight w:val="0"/>
      <w:marTop w:val="0"/>
      <w:marBottom w:val="0"/>
      <w:divBdr>
        <w:top w:val="none" w:sz="0" w:space="0" w:color="auto"/>
        <w:left w:val="none" w:sz="0" w:space="0" w:color="auto"/>
        <w:bottom w:val="none" w:sz="0" w:space="0" w:color="auto"/>
        <w:right w:val="none" w:sz="0" w:space="0" w:color="auto"/>
      </w:divBdr>
    </w:div>
    <w:div w:id="840899223">
      <w:marLeft w:val="0"/>
      <w:marRight w:val="0"/>
      <w:marTop w:val="0"/>
      <w:marBottom w:val="0"/>
      <w:divBdr>
        <w:top w:val="none" w:sz="0" w:space="0" w:color="auto"/>
        <w:left w:val="none" w:sz="0" w:space="0" w:color="auto"/>
        <w:bottom w:val="none" w:sz="0" w:space="0" w:color="auto"/>
        <w:right w:val="none" w:sz="0" w:space="0" w:color="auto"/>
      </w:divBdr>
    </w:div>
    <w:div w:id="840899224">
      <w:marLeft w:val="0"/>
      <w:marRight w:val="0"/>
      <w:marTop w:val="0"/>
      <w:marBottom w:val="0"/>
      <w:divBdr>
        <w:top w:val="none" w:sz="0" w:space="0" w:color="auto"/>
        <w:left w:val="none" w:sz="0" w:space="0" w:color="auto"/>
        <w:bottom w:val="none" w:sz="0" w:space="0" w:color="auto"/>
        <w:right w:val="none" w:sz="0" w:space="0" w:color="auto"/>
      </w:divBdr>
    </w:div>
    <w:div w:id="1351181692">
      <w:bodyDiv w:val="1"/>
      <w:marLeft w:val="0"/>
      <w:marRight w:val="0"/>
      <w:marTop w:val="0"/>
      <w:marBottom w:val="0"/>
      <w:divBdr>
        <w:top w:val="none" w:sz="0" w:space="0" w:color="auto"/>
        <w:left w:val="none" w:sz="0" w:space="0" w:color="auto"/>
        <w:bottom w:val="none" w:sz="0" w:space="0" w:color="auto"/>
        <w:right w:val="none" w:sz="0" w:space="0" w:color="auto"/>
      </w:divBdr>
    </w:div>
    <w:div w:id="1536844205">
      <w:bodyDiv w:val="1"/>
      <w:marLeft w:val="0"/>
      <w:marRight w:val="0"/>
      <w:marTop w:val="0"/>
      <w:marBottom w:val="0"/>
      <w:divBdr>
        <w:top w:val="none" w:sz="0" w:space="0" w:color="auto"/>
        <w:left w:val="none" w:sz="0" w:space="0" w:color="auto"/>
        <w:bottom w:val="none" w:sz="0" w:space="0" w:color="auto"/>
        <w:right w:val="none" w:sz="0" w:space="0" w:color="auto"/>
      </w:divBdr>
    </w:div>
    <w:div w:id="2043824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jean.king@uconn.edu"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goo.gl/forms/QoTHMRdhzA8UO5653"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yperlink" Target="http://www.meatsystems.uconn.edu" TargetMode="External"/><Relationship Id="rId4" Type="http://schemas.openxmlformats.org/officeDocument/2006/relationships/footnotes" Target="footnotes.xml"/><Relationship Id="rId9" Type="http://schemas.openxmlformats.org/officeDocument/2006/relationships/hyperlink" Target="mailto:rachel.bespuda@uconn.edu"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2</Pages>
  <Words>424</Words>
  <Characters>2421</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Nutrition's Role in Sustainable Livestock Production Practices</vt:lpstr>
    </vt:vector>
  </TitlesOfParts>
  <Company>MS</Company>
  <LinksUpToDate>false</LinksUpToDate>
  <CharactersWithSpaces>2840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Nutrition's Role in Sustainable Livestock Production Practices</dc:title>
  <dc:subject/>
  <dc:creator>Jean King</dc:creator>
  <cp:keywords/>
  <dc:description/>
  <cp:lastModifiedBy>Jean King</cp:lastModifiedBy>
  <cp:revision>3</cp:revision>
  <cp:lastPrinted>2018-04-03T13:19:00Z</cp:lastPrinted>
  <dcterms:created xsi:type="dcterms:W3CDTF">2018-06-05T16:15:00Z</dcterms:created>
  <dcterms:modified xsi:type="dcterms:W3CDTF">2018-06-05T16:34:00Z</dcterms:modified>
</cp:coreProperties>
</file>