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93A8A" w:rsidTr="00C80D5C">
        <w:tc>
          <w:tcPr>
            <w:tcW w:w="1558" w:type="dxa"/>
            <w:shd w:val="clear" w:color="auto" w:fill="FBE4D5" w:themeFill="accent2" w:themeFillTint="33"/>
          </w:tcPr>
          <w:p w:rsidR="00A93A8A" w:rsidRPr="00A93A8A" w:rsidRDefault="00A93A8A" w:rsidP="00A93A8A">
            <w:pPr>
              <w:jc w:val="center"/>
              <w:rPr>
                <w:b/>
              </w:rPr>
            </w:pPr>
            <w:r w:rsidRPr="00A93A8A">
              <w:rPr>
                <w:b/>
              </w:rPr>
              <w:t>Treatment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:rsidR="00A93A8A" w:rsidRPr="00A93A8A" w:rsidRDefault="00A93A8A" w:rsidP="00A93A8A">
            <w:pPr>
              <w:jc w:val="center"/>
              <w:rPr>
                <w:b/>
              </w:rPr>
            </w:pPr>
            <w:r w:rsidRPr="00A93A8A">
              <w:rPr>
                <w:b/>
              </w:rPr>
              <w:t>Cost/Acre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:rsidR="00A93A8A" w:rsidRDefault="00A93A8A" w:rsidP="00A93A8A">
            <w:pPr>
              <w:jc w:val="center"/>
              <w:rPr>
                <w:b/>
              </w:rPr>
            </w:pPr>
            <w:r>
              <w:rPr>
                <w:b/>
              </w:rPr>
              <w:t>Weed Cover</w:t>
            </w:r>
          </w:p>
          <w:p w:rsidR="00A93A8A" w:rsidRPr="00A93A8A" w:rsidRDefault="00A93A8A" w:rsidP="00A93A8A">
            <w:pPr>
              <w:jc w:val="center"/>
              <w:rPr>
                <w:b/>
              </w:rPr>
            </w:pPr>
            <w:r w:rsidRPr="00A93A8A">
              <w:rPr>
                <w:b/>
              </w:rPr>
              <w:t>Week 4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:rsidR="00A93A8A" w:rsidRPr="00A93A8A" w:rsidRDefault="00A93A8A" w:rsidP="00A93A8A">
            <w:pPr>
              <w:jc w:val="center"/>
              <w:rPr>
                <w:b/>
              </w:rPr>
            </w:pPr>
            <w:r w:rsidRPr="00A93A8A">
              <w:rPr>
                <w:b/>
              </w:rPr>
              <w:t>Weed Cover</w:t>
            </w:r>
          </w:p>
          <w:p w:rsidR="00A93A8A" w:rsidRDefault="00A93A8A" w:rsidP="00A93A8A">
            <w:pPr>
              <w:jc w:val="center"/>
            </w:pPr>
            <w:r w:rsidRPr="00A93A8A">
              <w:rPr>
                <w:b/>
              </w:rPr>
              <w:t>Week 8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93A8A" w:rsidRPr="00A93A8A" w:rsidRDefault="00A93A8A" w:rsidP="00A93A8A">
            <w:pPr>
              <w:jc w:val="center"/>
              <w:rPr>
                <w:b/>
              </w:rPr>
            </w:pPr>
            <w:r w:rsidRPr="00A93A8A">
              <w:rPr>
                <w:b/>
              </w:rPr>
              <w:t>Weeds Present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A93A8A" w:rsidRPr="00A93A8A" w:rsidRDefault="00A93A8A">
            <w:pPr>
              <w:rPr>
                <w:b/>
              </w:rPr>
            </w:pPr>
            <w:r w:rsidRPr="00A93A8A">
              <w:rPr>
                <w:b/>
              </w:rPr>
              <w:t>Comments</w:t>
            </w:r>
          </w:p>
        </w:tc>
      </w:tr>
      <w:tr w:rsidR="00A93A8A" w:rsidTr="00C80D5C">
        <w:tc>
          <w:tcPr>
            <w:tcW w:w="1558" w:type="dxa"/>
            <w:shd w:val="clear" w:color="auto" w:fill="FFD966" w:themeFill="accent4" w:themeFillTint="99"/>
          </w:tcPr>
          <w:p w:rsidR="00A93A8A" w:rsidRDefault="00A93A8A" w:rsidP="00A93A8A">
            <w:pPr>
              <w:jc w:val="center"/>
            </w:pPr>
            <w:r>
              <w:t>Herbicide with cultivation</w:t>
            </w:r>
          </w:p>
        </w:tc>
        <w:tc>
          <w:tcPr>
            <w:tcW w:w="1558" w:type="dxa"/>
            <w:shd w:val="clear" w:color="auto" w:fill="FFD966" w:themeFill="accent4" w:themeFillTint="99"/>
          </w:tcPr>
          <w:p w:rsidR="00A93A8A" w:rsidRDefault="00A93A8A" w:rsidP="00A93A8A">
            <w:pPr>
              <w:jc w:val="center"/>
            </w:pPr>
            <w:r>
              <w:t>$30</w:t>
            </w:r>
          </w:p>
        </w:tc>
        <w:tc>
          <w:tcPr>
            <w:tcW w:w="1558" w:type="dxa"/>
            <w:shd w:val="clear" w:color="auto" w:fill="FFD966" w:themeFill="accent4" w:themeFillTint="99"/>
          </w:tcPr>
          <w:p w:rsidR="00A93A8A" w:rsidRDefault="00A93A8A" w:rsidP="00A93A8A">
            <w:pPr>
              <w:jc w:val="center"/>
            </w:pPr>
            <w:r>
              <w:t>2%</w:t>
            </w:r>
          </w:p>
        </w:tc>
        <w:tc>
          <w:tcPr>
            <w:tcW w:w="1558" w:type="dxa"/>
            <w:shd w:val="clear" w:color="auto" w:fill="FFD966" w:themeFill="accent4" w:themeFillTint="99"/>
          </w:tcPr>
          <w:p w:rsidR="00A93A8A" w:rsidRDefault="00A93A8A" w:rsidP="00A93A8A">
            <w:pPr>
              <w:jc w:val="center"/>
            </w:pPr>
            <w:r>
              <w:t>5%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A93A8A" w:rsidRDefault="00A93A8A" w:rsidP="00A93A8A">
            <w:pPr>
              <w:jc w:val="center"/>
            </w:pPr>
            <w:proofErr w:type="spellStart"/>
            <w:r>
              <w:t>Spurry</w:t>
            </w:r>
            <w:proofErr w:type="spellEnd"/>
            <w:r>
              <w:t>, Shepherds purse, pigweed,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A93A8A" w:rsidRDefault="00A93A8A">
            <w:r>
              <w:t>Due to time management a grass herbicide was not applied. If following herbicide schedule the percent weed cover may have been less</w:t>
            </w:r>
          </w:p>
        </w:tc>
      </w:tr>
      <w:tr w:rsidR="00A93A8A" w:rsidTr="00C80D5C">
        <w:tc>
          <w:tcPr>
            <w:tcW w:w="1558" w:type="dxa"/>
            <w:shd w:val="clear" w:color="auto" w:fill="00DAB0"/>
          </w:tcPr>
          <w:p w:rsidR="00A93A8A" w:rsidRDefault="00A93A8A" w:rsidP="00A93A8A">
            <w:pPr>
              <w:jc w:val="center"/>
            </w:pPr>
            <w:r>
              <w:t>Cultivation</w:t>
            </w:r>
          </w:p>
        </w:tc>
        <w:tc>
          <w:tcPr>
            <w:tcW w:w="1558" w:type="dxa"/>
            <w:shd w:val="clear" w:color="auto" w:fill="00DAB0"/>
          </w:tcPr>
          <w:p w:rsidR="00A93A8A" w:rsidRDefault="00A93A8A" w:rsidP="00A93A8A">
            <w:pPr>
              <w:jc w:val="center"/>
            </w:pPr>
            <w:r>
              <w:t>$5</w:t>
            </w:r>
          </w:p>
        </w:tc>
        <w:tc>
          <w:tcPr>
            <w:tcW w:w="1558" w:type="dxa"/>
            <w:shd w:val="clear" w:color="auto" w:fill="00DAB0"/>
          </w:tcPr>
          <w:p w:rsidR="00A93A8A" w:rsidRDefault="00A93A8A" w:rsidP="00A93A8A">
            <w:pPr>
              <w:jc w:val="center"/>
            </w:pPr>
            <w:r>
              <w:t>5%</w:t>
            </w:r>
          </w:p>
        </w:tc>
        <w:tc>
          <w:tcPr>
            <w:tcW w:w="1558" w:type="dxa"/>
            <w:shd w:val="clear" w:color="auto" w:fill="00DAB0"/>
          </w:tcPr>
          <w:p w:rsidR="00A93A8A" w:rsidRDefault="00A93A8A" w:rsidP="00A93A8A">
            <w:pPr>
              <w:jc w:val="center"/>
            </w:pPr>
            <w:r>
              <w:t>20%</w:t>
            </w:r>
          </w:p>
        </w:tc>
        <w:tc>
          <w:tcPr>
            <w:tcW w:w="1559" w:type="dxa"/>
            <w:shd w:val="clear" w:color="auto" w:fill="00DAB0"/>
          </w:tcPr>
          <w:p w:rsidR="00A93A8A" w:rsidRDefault="00A93A8A" w:rsidP="00A93A8A">
            <w:pPr>
              <w:jc w:val="center"/>
            </w:pPr>
            <w:r>
              <w:t xml:space="preserve">Foxtail, </w:t>
            </w:r>
            <w:proofErr w:type="spellStart"/>
            <w:r>
              <w:t>spurry</w:t>
            </w:r>
            <w:proofErr w:type="spellEnd"/>
            <w:r>
              <w:t xml:space="preserve">, fall </w:t>
            </w:r>
            <w:proofErr w:type="spellStart"/>
            <w:r>
              <w:t>panicum</w:t>
            </w:r>
            <w:proofErr w:type="spellEnd"/>
            <w:r>
              <w:t xml:space="preserve">, pig weed, </w:t>
            </w:r>
            <w:proofErr w:type="spellStart"/>
            <w:r>
              <w:t>lambsquarter</w:t>
            </w:r>
            <w:proofErr w:type="spellEnd"/>
            <w:r>
              <w:t>, maple trees, sow thistle, shepherds purse</w:t>
            </w:r>
          </w:p>
        </w:tc>
        <w:tc>
          <w:tcPr>
            <w:tcW w:w="1559" w:type="dxa"/>
            <w:shd w:val="clear" w:color="auto" w:fill="00DAB0"/>
          </w:tcPr>
          <w:p w:rsidR="00A93A8A" w:rsidRDefault="00A93A8A"/>
        </w:tc>
      </w:tr>
      <w:tr w:rsidR="00A93A8A" w:rsidTr="00C80D5C">
        <w:tc>
          <w:tcPr>
            <w:tcW w:w="1558" w:type="dxa"/>
            <w:shd w:val="clear" w:color="auto" w:fill="92D050"/>
          </w:tcPr>
          <w:p w:rsidR="00A93A8A" w:rsidRDefault="00A93A8A" w:rsidP="00A93A8A">
            <w:pPr>
              <w:jc w:val="center"/>
            </w:pPr>
            <w:r>
              <w:t>Herbicide Only</w:t>
            </w:r>
          </w:p>
        </w:tc>
        <w:tc>
          <w:tcPr>
            <w:tcW w:w="1558" w:type="dxa"/>
            <w:shd w:val="clear" w:color="auto" w:fill="92D050"/>
          </w:tcPr>
          <w:p w:rsidR="00A93A8A" w:rsidRDefault="00A93A8A" w:rsidP="00A93A8A">
            <w:pPr>
              <w:jc w:val="center"/>
            </w:pPr>
            <w:r>
              <w:t>$25</w:t>
            </w:r>
          </w:p>
        </w:tc>
        <w:tc>
          <w:tcPr>
            <w:tcW w:w="1558" w:type="dxa"/>
            <w:shd w:val="clear" w:color="auto" w:fill="92D050"/>
          </w:tcPr>
          <w:p w:rsidR="00A93A8A" w:rsidRDefault="00A93A8A" w:rsidP="00A93A8A">
            <w:pPr>
              <w:jc w:val="center"/>
            </w:pPr>
            <w:r>
              <w:t>2%</w:t>
            </w:r>
          </w:p>
        </w:tc>
        <w:tc>
          <w:tcPr>
            <w:tcW w:w="1558" w:type="dxa"/>
            <w:shd w:val="clear" w:color="auto" w:fill="92D050"/>
          </w:tcPr>
          <w:p w:rsidR="00A93A8A" w:rsidRDefault="00A93A8A" w:rsidP="00A93A8A">
            <w:pPr>
              <w:jc w:val="center"/>
            </w:pPr>
            <w:r>
              <w:t>50%</w:t>
            </w:r>
          </w:p>
        </w:tc>
        <w:tc>
          <w:tcPr>
            <w:tcW w:w="1559" w:type="dxa"/>
            <w:shd w:val="clear" w:color="auto" w:fill="92D050"/>
          </w:tcPr>
          <w:p w:rsidR="00A93A8A" w:rsidRDefault="00A93A8A">
            <w:r>
              <w:t xml:space="preserve">Fall </w:t>
            </w:r>
            <w:proofErr w:type="spellStart"/>
            <w:r>
              <w:t>Panicum</w:t>
            </w:r>
            <w:proofErr w:type="spellEnd"/>
            <w:r>
              <w:t xml:space="preserve">, pigweed, chickweed, </w:t>
            </w:r>
            <w:proofErr w:type="spellStart"/>
            <w:r>
              <w:t>lambsquarter</w:t>
            </w:r>
            <w:proofErr w:type="spellEnd"/>
            <w:r>
              <w:t xml:space="preserve">, sow thistle, </w:t>
            </w:r>
            <w:proofErr w:type="spellStart"/>
            <w:r>
              <w:t>shepheds</w:t>
            </w:r>
            <w:proofErr w:type="spellEnd"/>
            <w:r>
              <w:t xml:space="preserve"> purse</w:t>
            </w:r>
          </w:p>
        </w:tc>
        <w:tc>
          <w:tcPr>
            <w:tcW w:w="1559" w:type="dxa"/>
            <w:shd w:val="clear" w:color="auto" w:fill="92D050"/>
          </w:tcPr>
          <w:p w:rsidR="00A93A8A" w:rsidRDefault="00A93A8A">
            <w:r>
              <w:t>Due to time management a grass herbicide was not applied. If following herbicide schedule the percent weed cover may have been less</w:t>
            </w:r>
          </w:p>
        </w:tc>
      </w:tr>
      <w:tr w:rsidR="00A93A8A" w:rsidTr="00C80D5C">
        <w:tc>
          <w:tcPr>
            <w:tcW w:w="1558" w:type="dxa"/>
            <w:shd w:val="clear" w:color="auto" w:fill="BFBFBF" w:themeFill="background1" w:themeFillShade="BF"/>
          </w:tcPr>
          <w:p w:rsidR="00A93A8A" w:rsidRDefault="00A93A8A" w:rsidP="00A93A8A">
            <w:pPr>
              <w:jc w:val="center"/>
            </w:pPr>
            <w:r>
              <w:t>Landscape  Fabric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93A8A" w:rsidRDefault="00A93A8A" w:rsidP="00A93A8A">
            <w:pPr>
              <w:jc w:val="center"/>
            </w:pPr>
            <w:r>
              <w:t xml:space="preserve">$1.57 </w:t>
            </w:r>
            <w:proofErr w:type="spellStart"/>
            <w:r>
              <w:t>sq</w:t>
            </w:r>
            <w:proofErr w:type="spellEnd"/>
            <w:r>
              <w:t>/</w:t>
            </w:r>
            <w:proofErr w:type="spellStart"/>
            <w:r>
              <w:t>ft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93A8A" w:rsidRDefault="00A93A8A" w:rsidP="00A93A8A">
            <w:pPr>
              <w:jc w:val="center"/>
            </w:pPr>
            <w:r>
              <w:t>40%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A93A8A" w:rsidRDefault="00A93A8A" w:rsidP="00A93A8A">
            <w:pPr>
              <w:jc w:val="center"/>
            </w:pPr>
            <w:r>
              <w:t>60%</w:t>
            </w:r>
            <w:r w:rsidR="001E2873">
              <w:t xml:space="preserve"> (at week 6, see comments for explanation)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93A8A" w:rsidRDefault="00A93A8A">
            <w:r>
              <w:t xml:space="preserve">Fall </w:t>
            </w:r>
            <w:proofErr w:type="spellStart"/>
            <w:r>
              <w:t>Panicum</w:t>
            </w:r>
            <w:proofErr w:type="spellEnd"/>
            <w:r>
              <w:t xml:space="preserve">, sow thistle, yellow foxtail, </w:t>
            </w:r>
            <w:proofErr w:type="spellStart"/>
            <w:r w:rsidR="001E2873">
              <w:t>lambsquarter</w:t>
            </w:r>
            <w:proofErr w:type="spellEnd"/>
            <w:r w:rsidR="001E2873">
              <w:t xml:space="preserve">, pigweed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93A8A" w:rsidRDefault="001E2873">
            <w:r>
              <w:t>Due to plant survivability we pulled the grass weeds to ensure plant growth.  This treatment may work best if a grass herbicide is added.</w:t>
            </w:r>
          </w:p>
        </w:tc>
      </w:tr>
      <w:tr w:rsidR="001E2873" w:rsidTr="00C80D5C">
        <w:tc>
          <w:tcPr>
            <w:tcW w:w="1558" w:type="dxa"/>
            <w:shd w:val="clear" w:color="auto" w:fill="0070C0"/>
          </w:tcPr>
          <w:p w:rsidR="001E2873" w:rsidRDefault="001E2873" w:rsidP="00A93A8A">
            <w:pPr>
              <w:jc w:val="center"/>
            </w:pPr>
            <w:r>
              <w:t>Hemp Mulch</w:t>
            </w:r>
          </w:p>
        </w:tc>
        <w:tc>
          <w:tcPr>
            <w:tcW w:w="1558" w:type="dxa"/>
            <w:shd w:val="clear" w:color="auto" w:fill="0070C0"/>
          </w:tcPr>
          <w:p w:rsidR="001E2873" w:rsidRDefault="001E2873" w:rsidP="00A93A8A">
            <w:pPr>
              <w:jc w:val="center"/>
            </w:pPr>
            <w:r>
              <w:t xml:space="preserve">$2.96 </w:t>
            </w:r>
            <w:proofErr w:type="spellStart"/>
            <w:r>
              <w:t>sq</w:t>
            </w:r>
            <w:proofErr w:type="spellEnd"/>
            <w:r>
              <w:t>/</w:t>
            </w:r>
            <w:proofErr w:type="spellStart"/>
            <w:r>
              <w:t>ft</w:t>
            </w:r>
            <w:proofErr w:type="spellEnd"/>
          </w:p>
        </w:tc>
        <w:tc>
          <w:tcPr>
            <w:tcW w:w="1558" w:type="dxa"/>
            <w:shd w:val="clear" w:color="auto" w:fill="0070C0"/>
          </w:tcPr>
          <w:p w:rsidR="001E2873" w:rsidRDefault="001E2873" w:rsidP="00A93A8A">
            <w:pPr>
              <w:jc w:val="center"/>
            </w:pPr>
            <w:r>
              <w:t>5%</w:t>
            </w:r>
          </w:p>
        </w:tc>
        <w:tc>
          <w:tcPr>
            <w:tcW w:w="1558" w:type="dxa"/>
            <w:shd w:val="clear" w:color="auto" w:fill="0070C0"/>
          </w:tcPr>
          <w:p w:rsidR="001E2873" w:rsidRDefault="001E2873" w:rsidP="00A93A8A">
            <w:pPr>
              <w:jc w:val="center"/>
            </w:pPr>
            <w:r>
              <w:t>30%</w:t>
            </w:r>
          </w:p>
        </w:tc>
        <w:tc>
          <w:tcPr>
            <w:tcW w:w="1559" w:type="dxa"/>
            <w:shd w:val="clear" w:color="auto" w:fill="0070C0"/>
          </w:tcPr>
          <w:p w:rsidR="001E2873" w:rsidRDefault="001E2873">
            <w:r>
              <w:t xml:space="preserve">Fall </w:t>
            </w:r>
            <w:proofErr w:type="spellStart"/>
            <w:r>
              <w:t>panicum</w:t>
            </w:r>
            <w:proofErr w:type="spellEnd"/>
            <w:r>
              <w:t xml:space="preserve">, sow thistle, yellow foxtail </w:t>
            </w:r>
            <w:proofErr w:type="spellStart"/>
            <w:r>
              <w:lastRenderedPageBreak/>
              <w:t>lambsquarter</w:t>
            </w:r>
            <w:proofErr w:type="spellEnd"/>
            <w:r>
              <w:t>, pigweed</w:t>
            </w:r>
          </w:p>
        </w:tc>
        <w:tc>
          <w:tcPr>
            <w:tcW w:w="1559" w:type="dxa"/>
            <w:shd w:val="clear" w:color="auto" w:fill="0070C0"/>
          </w:tcPr>
          <w:p w:rsidR="001E2873" w:rsidRDefault="001E2873">
            <w:r>
              <w:lastRenderedPageBreak/>
              <w:t xml:space="preserve">Hemp mulch was shipped from CA so it was applied </w:t>
            </w:r>
            <w:r>
              <w:lastRenderedPageBreak/>
              <w:t xml:space="preserve">later in the season.  Weed control was really good early and declined as the weed seeds from other plots were landing on the mulch </w:t>
            </w:r>
          </w:p>
        </w:tc>
      </w:tr>
      <w:tr w:rsidR="001E2873" w:rsidTr="00C80D5C">
        <w:tc>
          <w:tcPr>
            <w:tcW w:w="1558" w:type="dxa"/>
            <w:shd w:val="clear" w:color="auto" w:fill="F4B083" w:themeFill="accent2" w:themeFillTint="99"/>
          </w:tcPr>
          <w:p w:rsidR="001E2873" w:rsidRDefault="001E2873" w:rsidP="00A93A8A">
            <w:pPr>
              <w:jc w:val="center"/>
            </w:pPr>
            <w:r>
              <w:lastRenderedPageBreak/>
              <w:t>Particle Weeding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1E2873" w:rsidRDefault="001E2873" w:rsidP="00A93A8A">
            <w:pPr>
              <w:jc w:val="center"/>
            </w:pPr>
            <w:r>
              <w:t>$25/acre plus initial equipment expense of $600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1E2873" w:rsidRDefault="001E2873" w:rsidP="00A93A8A">
            <w:pPr>
              <w:jc w:val="center"/>
            </w:pPr>
            <w:r>
              <w:t>40%</w:t>
            </w:r>
          </w:p>
        </w:tc>
        <w:tc>
          <w:tcPr>
            <w:tcW w:w="1558" w:type="dxa"/>
            <w:shd w:val="clear" w:color="auto" w:fill="F4B083" w:themeFill="accent2" w:themeFillTint="99"/>
          </w:tcPr>
          <w:p w:rsidR="001E2873" w:rsidRDefault="001E2873" w:rsidP="00A93A8A">
            <w:pPr>
              <w:jc w:val="center"/>
            </w:pPr>
            <w:r>
              <w:t>80%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1E2873" w:rsidRDefault="001E2873">
            <w:proofErr w:type="spellStart"/>
            <w:r>
              <w:t>Lambquarter</w:t>
            </w:r>
            <w:proofErr w:type="spellEnd"/>
            <w:r>
              <w:t xml:space="preserve">, pigweed, sow thistle, fall </w:t>
            </w:r>
            <w:proofErr w:type="spellStart"/>
            <w:r>
              <w:t>panicum</w:t>
            </w:r>
            <w:proofErr w:type="spellEnd"/>
            <w:r>
              <w:t>, foxtail, shepherds purse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1E2873" w:rsidRDefault="001E2873">
            <w:r>
              <w:t xml:space="preserve">Created two different prototypes and grit application was unsuccessful </w:t>
            </w:r>
          </w:p>
        </w:tc>
      </w:tr>
      <w:tr w:rsidR="001E2873" w:rsidTr="00A93A8A">
        <w:tc>
          <w:tcPr>
            <w:tcW w:w="1558" w:type="dxa"/>
          </w:tcPr>
          <w:p w:rsidR="001E2873" w:rsidRDefault="001E2873" w:rsidP="00A93A8A">
            <w:pPr>
              <w:jc w:val="center"/>
            </w:pPr>
            <w:r>
              <w:t>Control</w:t>
            </w:r>
          </w:p>
        </w:tc>
        <w:tc>
          <w:tcPr>
            <w:tcW w:w="1558" w:type="dxa"/>
          </w:tcPr>
          <w:p w:rsidR="001E2873" w:rsidRDefault="001E2873" w:rsidP="00A93A8A">
            <w:pPr>
              <w:jc w:val="center"/>
            </w:pPr>
          </w:p>
        </w:tc>
        <w:tc>
          <w:tcPr>
            <w:tcW w:w="1558" w:type="dxa"/>
          </w:tcPr>
          <w:p w:rsidR="001E2873" w:rsidRDefault="001E2873" w:rsidP="00A93A8A">
            <w:pPr>
              <w:jc w:val="center"/>
            </w:pPr>
            <w:r>
              <w:t>50%</w:t>
            </w:r>
          </w:p>
        </w:tc>
        <w:tc>
          <w:tcPr>
            <w:tcW w:w="1558" w:type="dxa"/>
          </w:tcPr>
          <w:p w:rsidR="001E2873" w:rsidRDefault="001E2873" w:rsidP="00A93A8A">
            <w:pPr>
              <w:jc w:val="center"/>
            </w:pPr>
            <w:r>
              <w:t>90%</w:t>
            </w:r>
          </w:p>
        </w:tc>
        <w:tc>
          <w:tcPr>
            <w:tcW w:w="1559" w:type="dxa"/>
          </w:tcPr>
          <w:p w:rsidR="001E2873" w:rsidRDefault="001E2873">
            <w:proofErr w:type="spellStart"/>
            <w:r>
              <w:t>Lambsquarter</w:t>
            </w:r>
            <w:proofErr w:type="spellEnd"/>
            <w:r>
              <w:t xml:space="preserve">, pigweed, sow thistle, fall </w:t>
            </w:r>
            <w:proofErr w:type="spellStart"/>
            <w:r>
              <w:t>panicum</w:t>
            </w:r>
            <w:proofErr w:type="spellEnd"/>
            <w:r>
              <w:t>, foxtail, shepherd purse</w:t>
            </w:r>
          </w:p>
        </w:tc>
        <w:tc>
          <w:tcPr>
            <w:tcW w:w="1559" w:type="dxa"/>
          </w:tcPr>
          <w:p w:rsidR="001E2873" w:rsidRDefault="001E2873">
            <w:r>
              <w:t xml:space="preserve">10% survivability of strawberry plants. </w:t>
            </w:r>
          </w:p>
        </w:tc>
      </w:tr>
    </w:tbl>
    <w:p w:rsidR="00E4222D" w:rsidRDefault="00430EEA"/>
    <w:p w:rsidR="000E3341" w:rsidRDefault="000E3341"/>
    <w:p w:rsidR="000E3341" w:rsidRDefault="000E3341" w:rsidP="000E3341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This project’s objective was to trial several weed management techniques in a matted row strawberry system including mulching (industrial hemp and landscape fabric), cultivating, integrated weed management (cultivation and herbicides), and particle weeding. </w:t>
      </w:r>
    </w:p>
    <w:p w:rsidR="000E3341" w:rsidRDefault="000E3341" w:rsidP="000E3341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The most effective method for weed management for our project in matted row strawberry production was the integrated weed management trial.  A little more costly than just mechanical cultivation and not an effective treatment method for a grower who is certified organic but weed management was significant.  Next year we plan to monitor the yields based on treatment areas to see if there is any significant difference.  I would eventually like to try industrial hemp mulch in a vegetable production system and see the impact it may have for future weed managemen</w:t>
      </w:r>
      <w:r w:rsidR="00430EEA">
        <w:rPr>
          <w:rFonts w:ascii="Tahoma" w:hAnsi="Tahoma" w:cs="Tahoma"/>
          <w:color w:val="000000"/>
          <w:sz w:val="21"/>
          <w:szCs w:val="21"/>
        </w:rPr>
        <w:t>t in fresh market vegetables. With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 xml:space="preserve"> the new realization of weed management methods measured on our farm our strawberry yield should increase significantly and provide a more customer friendly environment for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our you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pick customers. </w:t>
      </w:r>
    </w:p>
    <w:p w:rsidR="000E3341" w:rsidRDefault="000E3341"/>
    <w:sectPr w:rsidR="000E33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73" w:rsidRDefault="001E2873" w:rsidP="001E2873">
      <w:pPr>
        <w:spacing w:after="0" w:line="240" w:lineRule="auto"/>
      </w:pPr>
      <w:r>
        <w:separator/>
      </w:r>
    </w:p>
  </w:endnote>
  <w:endnote w:type="continuationSeparator" w:id="0">
    <w:p w:rsidR="001E2873" w:rsidRDefault="001E2873" w:rsidP="001E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73" w:rsidRDefault="001E2873" w:rsidP="001E2873">
      <w:pPr>
        <w:spacing w:after="0" w:line="240" w:lineRule="auto"/>
      </w:pPr>
      <w:r>
        <w:separator/>
      </w:r>
    </w:p>
  </w:footnote>
  <w:footnote w:type="continuationSeparator" w:id="0">
    <w:p w:rsidR="001E2873" w:rsidRDefault="001E2873" w:rsidP="001E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73" w:rsidRPr="001E2873" w:rsidRDefault="001E2873">
    <w:pPr>
      <w:pStyle w:val="Header"/>
      <w:rPr>
        <w:b/>
      </w:rPr>
    </w:pPr>
    <w:r w:rsidRPr="001E2873">
      <w:rPr>
        <w:b/>
      </w:rPr>
      <w:t>NE SARE Burley Berries and Blooms Weed Management in Matted Row Strawberry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A"/>
    <w:rsid w:val="000E1D81"/>
    <w:rsid w:val="000E3341"/>
    <w:rsid w:val="00160E44"/>
    <w:rsid w:val="001E2873"/>
    <w:rsid w:val="002E30DA"/>
    <w:rsid w:val="00430EEA"/>
    <w:rsid w:val="004671E4"/>
    <w:rsid w:val="00A93A8A"/>
    <w:rsid w:val="00C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E005"/>
  <w15:chartTrackingRefBased/>
  <w15:docId w15:val="{CC1066A4-6BF4-4737-808F-F92CE11C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73"/>
  </w:style>
  <w:style w:type="paragraph" w:styleId="Footer">
    <w:name w:val="footer"/>
    <w:basedOn w:val="Normal"/>
    <w:link w:val="FooterChar"/>
    <w:uiPriority w:val="99"/>
    <w:unhideWhenUsed/>
    <w:rsid w:val="001E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73"/>
  </w:style>
  <w:style w:type="paragraph" w:styleId="NormalWeb">
    <w:name w:val="Normal (Web)"/>
    <w:basedOn w:val="Normal"/>
    <w:uiPriority w:val="99"/>
    <w:semiHidden/>
    <w:unhideWhenUsed/>
    <w:rsid w:val="000E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Sue Burley</dc:creator>
  <cp:keywords/>
  <dc:description/>
  <cp:lastModifiedBy>Carol Delaney</cp:lastModifiedBy>
  <cp:revision>3</cp:revision>
  <dcterms:created xsi:type="dcterms:W3CDTF">2018-12-12T19:22:00Z</dcterms:created>
  <dcterms:modified xsi:type="dcterms:W3CDTF">2018-12-12T19:24:00Z</dcterms:modified>
</cp:coreProperties>
</file>