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45" w:rsidRPr="00CC7278" w:rsidRDefault="001A6145" w:rsidP="001A6145">
      <w:pPr>
        <w:pStyle w:val="NoSpacing"/>
        <w:rPr>
          <w:b/>
        </w:rPr>
      </w:pPr>
      <w:r>
        <w:rPr>
          <w:b/>
        </w:rPr>
        <w:t>Table 1.  Characteristics of 4 yellow field pea varieties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1A6145" w:rsidTr="00005DAA">
        <w:tc>
          <w:tcPr>
            <w:tcW w:w="1558" w:type="dxa"/>
            <w:shd w:val="clear" w:color="auto" w:fill="E7E6E6" w:themeFill="background2"/>
          </w:tcPr>
          <w:p w:rsidR="001A6145" w:rsidRPr="00CC7278" w:rsidRDefault="001A6145" w:rsidP="00005DAA">
            <w:pPr>
              <w:pStyle w:val="NoSpacing"/>
              <w:jc w:val="center"/>
              <w:rPr>
                <w:b/>
              </w:rPr>
            </w:pPr>
            <w:r w:rsidRPr="00CC7278">
              <w:rPr>
                <w:b/>
              </w:rPr>
              <w:t>Variety</w:t>
            </w:r>
          </w:p>
        </w:tc>
        <w:tc>
          <w:tcPr>
            <w:tcW w:w="1558" w:type="dxa"/>
            <w:shd w:val="clear" w:color="auto" w:fill="E7E6E6" w:themeFill="background2"/>
          </w:tcPr>
          <w:p w:rsidR="001A6145" w:rsidRPr="00CC7278" w:rsidRDefault="001A6145" w:rsidP="00005DAA">
            <w:pPr>
              <w:pStyle w:val="NoSpacing"/>
              <w:jc w:val="center"/>
              <w:rPr>
                <w:b/>
              </w:rPr>
            </w:pPr>
            <w:r w:rsidRPr="00CC7278">
              <w:rPr>
                <w:b/>
              </w:rPr>
              <w:t>Seed Source</w:t>
            </w:r>
          </w:p>
        </w:tc>
        <w:tc>
          <w:tcPr>
            <w:tcW w:w="1558" w:type="dxa"/>
            <w:shd w:val="clear" w:color="auto" w:fill="E7E6E6" w:themeFill="background2"/>
          </w:tcPr>
          <w:p w:rsidR="001A6145" w:rsidRPr="00CC7278" w:rsidRDefault="001A6145" w:rsidP="00005DAA">
            <w:pPr>
              <w:pStyle w:val="NoSpacing"/>
              <w:jc w:val="center"/>
              <w:rPr>
                <w:b/>
              </w:rPr>
            </w:pPr>
            <w:r w:rsidRPr="00CC7278">
              <w:rPr>
                <w:b/>
              </w:rPr>
              <w:t>Maturity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1A6145" w:rsidRPr="00CC7278" w:rsidRDefault="001A6145" w:rsidP="00005DAA">
            <w:pPr>
              <w:pStyle w:val="NoSpacing"/>
              <w:jc w:val="center"/>
              <w:rPr>
                <w:b/>
              </w:rPr>
            </w:pPr>
            <w:r w:rsidRPr="00CC7278">
              <w:rPr>
                <w:b/>
              </w:rPr>
              <w:t>Seeds/Pound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A6145" w:rsidRPr="00CC7278" w:rsidRDefault="001A6145" w:rsidP="00005DAA">
            <w:pPr>
              <w:pStyle w:val="NoSpacing"/>
              <w:jc w:val="center"/>
              <w:rPr>
                <w:b/>
              </w:rPr>
            </w:pPr>
            <w:r w:rsidRPr="00CC7278">
              <w:rPr>
                <w:b/>
              </w:rPr>
              <w:t>Germination</w:t>
            </w:r>
          </w:p>
        </w:tc>
      </w:tr>
      <w:tr w:rsidR="001A6145" w:rsidTr="00005DAA"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 w:rsidRPr="00DE0DEC">
              <w:rPr>
                <w:sz w:val="20"/>
                <w:szCs w:val="20"/>
              </w:rPr>
              <w:t>AC Agassiz</w:t>
            </w:r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 Seeds</w:t>
            </w:r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- Late</w:t>
            </w:r>
          </w:p>
        </w:tc>
        <w:tc>
          <w:tcPr>
            <w:tcW w:w="1559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 w:rsidRPr="00DE0DEC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 w:rsidRPr="00DE0DEC">
              <w:rPr>
                <w:sz w:val="20"/>
                <w:szCs w:val="20"/>
              </w:rPr>
              <w:t>84%</w:t>
            </w:r>
          </w:p>
        </w:tc>
      </w:tr>
      <w:tr w:rsidR="001A6145" w:rsidTr="00005DAA"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Jetset</w:t>
            </w:r>
            <w:proofErr w:type="spellEnd"/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 Seeds</w:t>
            </w:r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</w:p>
        </w:tc>
        <w:tc>
          <w:tcPr>
            <w:tcW w:w="1559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1559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</w:tr>
      <w:tr w:rsidR="001A6145" w:rsidTr="00005DAA"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Midas</w:t>
            </w:r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USA</w:t>
            </w:r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- Med</w:t>
            </w:r>
          </w:p>
        </w:tc>
        <w:tc>
          <w:tcPr>
            <w:tcW w:w="1559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</w:t>
            </w:r>
          </w:p>
        </w:tc>
        <w:tc>
          <w:tcPr>
            <w:tcW w:w="1559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</w:tr>
      <w:tr w:rsidR="001A6145" w:rsidTr="00005DAA"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Nette</w:t>
            </w:r>
            <w:proofErr w:type="spellEnd"/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USA</w:t>
            </w:r>
          </w:p>
        </w:tc>
        <w:tc>
          <w:tcPr>
            <w:tcW w:w="1558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– Med</w:t>
            </w:r>
          </w:p>
        </w:tc>
        <w:tc>
          <w:tcPr>
            <w:tcW w:w="1559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1559" w:type="dxa"/>
          </w:tcPr>
          <w:p w:rsidR="001A6145" w:rsidRPr="00DE0DEC" w:rsidRDefault="001A6145" w:rsidP="00005DA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</w:tr>
    </w:tbl>
    <w:p w:rsidR="009E3BDB" w:rsidRDefault="009E3BDB">
      <w:bookmarkStart w:id="0" w:name="_GoBack"/>
      <w:bookmarkEnd w:id="0"/>
    </w:p>
    <w:sectPr w:rsidR="009E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45"/>
    <w:rsid w:val="001A6145"/>
    <w:rsid w:val="009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FC876-338F-47C0-8545-A645E913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145"/>
    <w:pPr>
      <w:spacing w:after="0" w:line="240" w:lineRule="auto"/>
    </w:pPr>
  </w:style>
  <w:style w:type="table" w:styleId="TableGrid">
    <w:name w:val="Table Grid"/>
    <w:basedOn w:val="TableNormal"/>
    <w:uiPriority w:val="39"/>
    <w:rsid w:val="001A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2015-12-03T13:36:00Z</dcterms:created>
  <dcterms:modified xsi:type="dcterms:W3CDTF">2015-12-03T13:36:00Z</dcterms:modified>
</cp:coreProperties>
</file>