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F0" w:rsidRDefault="0038443B">
      <w:pPr>
        <w:rPr>
          <w:noProof/>
        </w:rPr>
      </w:pPr>
      <w:r w:rsidRPr="0038443B">
        <w:drawing>
          <wp:inline distT="0" distB="0" distL="0" distR="0">
            <wp:extent cx="4633913" cy="2998787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t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13" cy="2998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443B">
        <w:rPr>
          <w:noProof/>
        </w:rPr>
        <w:t xml:space="preserve"> </w:t>
      </w:r>
      <w:r w:rsidRPr="0038443B">
        <w:drawing>
          <wp:inline distT="0" distB="0" distL="0" distR="0">
            <wp:extent cx="4718050" cy="2998788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t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998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43B" w:rsidRDefault="0038443B">
      <w:r>
        <w:rPr>
          <w:noProof/>
        </w:rPr>
        <w:t xml:space="preserve">Figure 2.  Average time required for hand thinning of Asian pear fruit in Northern New Jersey following treatment with a cytokinin formulation (MaxCel) by cultivar and concentration (ppm). </w:t>
      </w:r>
    </w:p>
    <w:sectPr w:rsidR="0038443B" w:rsidSect="0095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savePreviewPicture/>
  <w:compat/>
  <w:rsids>
    <w:rsidRoot w:val="0038443B"/>
    <w:rsid w:val="0038443B"/>
    <w:rsid w:val="0095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Ward</dc:creator>
  <cp:lastModifiedBy>Dan Ward</cp:lastModifiedBy>
  <cp:revision>1</cp:revision>
  <dcterms:created xsi:type="dcterms:W3CDTF">2010-06-28T15:15:00Z</dcterms:created>
  <dcterms:modified xsi:type="dcterms:W3CDTF">2010-06-28T15:22:00Z</dcterms:modified>
</cp:coreProperties>
</file>