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59" w:rsidRPr="00A91C59" w:rsidRDefault="00A91C59" w:rsidP="00A91C59">
      <w:pPr>
        <w:rPr>
          <w:b/>
        </w:rPr>
      </w:pPr>
      <w:r w:rsidRPr="00A91C59">
        <w:rPr>
          <w:b/>
        </w:rPr>
        <w:t>N-Release under different cover crop termination methods</w:t>
      </w:r>
      <w:r>
        <w:rPr>
          <w:b/>
        </w:rPr>
        <w:t xml:space="preserve"> – FIGURE SET</w:t>
      </w:r>
    </w:p>
    <w:p w:rsidR="00A91C59" w:rsidRDefault="00A91C59" w:rsidP="00A91C59"/>
    <w:p w:rsidR="00A91C59" w:rsidRDefault="00A91C59" w:rsidP="00A91C59">
      <w:r>
        <w:t>Figure 1a. Nitrogen flux under flail-killed treatments of two winter annual cover crop species (AP = Austrian winter pea, HV = Hairy Vetch, N0 = bare ground, no cover crop, N150 = 150 lbs N ha</w:t>
      </w:r>
      <w:r w:rsidRPr="009E45F6">
        <w:rPr>
          <w:vertAlign w:val="superscript"/>
        </w:rPr>
        <w:t>-1</w:t>
      </w:r>
      <w:r>
        <w:t>)</w:t>
      </w:r>
    </w:p>
    <w:p w:rsidR="00A91C59" w:rsidRDefault="00A91C59" w:rsidP="00A91C59"/>
    <w:p w:rsidR="00A91C59" w:rsidRDefault="00A91C59" w:rsidP="00A91C59">
      <w:r w:rsidRPr="00A91C59">
        <w:drawing>
          <wp:inline distT="0" distB="0" distL="0" distR="0">
            <wp:extent cx="3975100" cy="2976524"/>
            <wp:effectExtent l="25400" t="0" r="0" b="0"/>
            <wp:docPr id="5" name="Picture 6" descr="C:\Users\Matthew Brown\Documents\THESIS\SAS Plots\Probe N\gplo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ew Brown\Documents\THESIS\SAS Plots\Probe N\gplot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23" cy="29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59" w:rsidRDefault="00A91C59" w:rsidP="00A91C59"/>
    <w:p w:rsidR="00A91C59" w:rsidRDefault="00A91C59" w:rsidP="00A91C59">
      <w:r>
        <w:t>Figure 1b. Nitrogen flux under disked termination treatments of two winter annual cover crop species (AP = Austrian winter pea, HV = Hairy Vetch, N0 = bare ground, no cover crop, N150 = 150 lbs N ha</w:t>
      </w:r>
      <w:r w:rsidRPr="009E45F6">
        <w:rPr>
          <w:vertAlign w:val="superscript"/>
        </w:rPr>
        <w:t>-1</w:t>
      </w:r>
      <w:r>
        <w:t>)</w:t>
      </w:r>
    </w:p>
    <w:p w:rsidR="00A91C59" w:rsidRDefault="00A91C59" w:rsidP="00A91C59"/>
    <w:p w:rsidR="00C44BAA" w:rsidRDefault="00A91C59">
      <w:r w:rsidRPr="00A91C59">
        <w:drawing>
          <wp:inline distT="0" distB="0" distL="0" distR="0">
            <wp:extent cx="3975100" cy="2976525"/>
            <wp:effectExtent l="25400" t="0" r="0" b="0"/>
            <wp:docPr id="7" name="Picture 7" descr="C:\Users\Matthew Brown\Documents\THESIS\SAS Plots\Probe N\Probe t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ew Brown\Documents\THESIS\SAS Plots\Probe N\Probe ti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91" cy="29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BAA" w:rsidSect="00F022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1C59"/>
    <w:rsid w:val="00A91C5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North Carolina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Grossman</dc:creator>
  <cp:keywords/>
  <cp:lastModifiedBy>Julie Grossman</cp:lastModifiedBy>
  <cp:revision>1</cp:revision>
  <dcterms:created xsi:type="dcterms:W3CDTF">2012-03-31T02:05:00Z</dcterms:created>
  <dcterms:modified xsi:type="dcterms:W3CDTF">2012-03-31T02:07:00Z</dcterms:modified>
</cp:coreProperties>
</file>