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E57" w:rsidRDefault="006F4F8A">
      <w:r>
        <w:rPr>
          <w:noProof/>
        </w:rPr>
        <w:drawing>
          <wp:inline distT="0" distB="0" distL="0" distR="0" wp14:anchorId="51919F1B">
            <wp:extent cx="5857240" cy="43999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9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F8A" w:rsidRDefault="006F4F8A">
      <w:r>
        <w:t>The waste vegetable oil flows over the balls and is supplied by the green hoses.  Compressed air is applied to the back of the holl0</w:t>
      </w:r>
      <w:bookmarkStart w:id="0" w:name="_GoBack"/>
      <w:bookmarkEnd w:id="0"/>
      <w:r>
        <w:t xml:space="preserve">w balls and comes out of three small .01 inch holes in the </w:t>
      </w:r>
      <w:proofErr w:type="gramStart"/>
      <w:r>
        <w:t>front .</w:t>
      </w:r>
      <w:proofErr w:type="gramEnd"/>
      <w:r>
        <w:t xml:space="preserve">  Waste oil is caught in the trough and recycled.  The burner runs very well while stationary but not is motion.</w:t>
      </w:r>
    </w:p>
    <w:p w:rsidR="006F4F8A" w:rsidRDefault="006F4F8A"/>
    <w:p w:rsidR="006F4F8A" w:rsidRDefault="006F4F8A">
      <w:r>
        <w:rPr>
          <w:rFonts w:ascii="Book Antiqua" w:hAnsi="Book Antiqua" w:cs="Book Antiqua"/>
          <w:noProof/>
          <w:sz w:val="23"/>
          <w:szCs w:val="23"/>
        </w:rPr>
        <w:lastRenderedPageBreak/>
        <w:drawing>
          <wp:inline distT="0" distB="0" distL="0" distR="0">
            <wp:extent cx="5848350" cy="4391025"/>
            <wp:effectExtent l="0" t="0" r="0" b="9525"/>
            <wp:docPr id="1" name="Picture 1" descr="pho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8A" w:rsidRDefault="006F4F8A"/>
    <w:sectPr w:rsidR="006F4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8A"/>
    <w:rsid w:val="00315E57"/>
    <w:rsid w:val="006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2012-04-19T09:07:00Z</dcterms:created>
  <dcterms:modified xsi:type="dcterms:W3CDTF">2012-04-19T09:11:00Z</dcterms:modified>
</cp:coreProperties>
</file>