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30"/>
        <w:tblW w:w="955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30"/>
        <w:gridCol w:w="1970"/>
        <w:gridCol w:w="2070"/>
        <w:gridCol w:w="1620"/>
        <w:gridCol w:w="2360"/>
      </w:tblGrid>
      <w:tr w:rsidR="00381F94" w:rsidRPr="003926FF" w:rsidTr="00E373A3">
        <w:trPr>
          <w:cantSplit/>
          <w:trHeight w:val="381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81F94" w:rsidRPr="003926FF" w:rsidRDefault="00381F94" w:rsidP="00E373A3">
            <w:pPr>
              <w:pStyle w:val="Heading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6FF">
              <w:rPr>
                <w:rFonts w:ascii="Times New Roman" w:hAnsi="Times New Roman"/>
                <w:sz w:val="16"/>
                <w:szCs w:val="16"/>
              </w:rPr>
              <w:br w:type="page"/>
              <w:t>Expected Outcomes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81F94" w:rsidRPr="003926FF" w:rsidRDefault="00381F94" w:rsidP="00E373A3">
            <w:pPr>
              <w:pStyle w:val="Heading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pStyle w:val="Heading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6FF">
              <w:rPr>
                <w:rFonts w:ascii="Times New Roman" w:hAnsi="Times New Roman"/>
                <w:sz w:val="16"/>
                <w:szCs w:val="16"/>
              </w:rPr>
              <w:t>Outputs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:rsidR="00381F94" w:rsidRPr="003926FF" w:rsidRDefault="00381F94" w:rsidP="00E37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F94" w:rsidRPr="003926FF" w:rsidRDefault="00381F94" w:rsidP="00E37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b/>
                <w:sz w:val="16"/>
                <w:szCs w:val="16"/>
              </w:rPr>
              <w:t>Activities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:rsidR="00381F94" w:rsidRPr="003926FF" w:rsidRDefault="00381F94" w:rsidP="00E37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F94" w:rsidRPr="003926FF" w:rsidRDefault="00381F94" w:rsidP="00E37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b/>
                <w:sz w:val="16"/>
                <w:szCs w:val="16"/>
              </w:rPr>
              <w:t>Inputs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1F94" w:rsidRPr="003926FF" w:rsidRDefault="00381F94" w:rsidP="00E37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b/>
                <w:sz w:val="16"/>
                <w:szCs w:val="16"/>
              </w:rPr>
              <w:t>Evaluation/Monitoring Plan, Measurement Methods</w:t>
            </w:r>
          </w:p>
        </w:tc>
      </w:tr>
      <w:tr w:rsidR="00381F94" w:rsidRPr="003926FF" w:rsidTr="00E373A3">
        <w:trPr>
          <w:cantSplit/>
          <w:trHeight w:val="403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F94" w:rsidRPr="003926FF" w:rsidRDefault="00381F94" w:rsidP="00E373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  <w:r w:rsidRPr="003926FF">
              <w:rPr>
                <w:rFonts w:ascii="Times New Roman" w:hAnsi="Times New Roman"/>
                <w:sz w:val="16"/>
                <w:szCs w:val="16"/>
              </w:rPr>
              <w:t>Short-term:</w:t>
            </w:r>
          </w:p>
          <w:p w:rsidR="00381F94" w:rsidRDefault="00381F94" w:rsidP="00E373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  <w:r w:rsidRPr="003926FF">
              <w:rPr>
                <w:rFonts w:ascii="Times New Roman" w:hAnsi="Times New Roman"/>
                <w:sz w:val="16"/>
                <w:szCs w:val="16"/>
              </w:rPr>
              <w:t xml:space="preserve">Reduce environmental waste by adding value; </w:t>
            </w:r>
          </w:p>
          <w:p w:rsidR="00381F94" w:rsidRDefault="00381F94" w:rsidP="00E373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  <w:r w:rsidRPr="003926FF">
              <w:rPr>
                <w:rFonts w:ascii="Times New Roman" w:hAnsi="Times New Roman"/>
                <w:sz w:val="16"/>
                <w:szCs w:val="16"/>
              </w:rPr>
              <w:t>Examine bioactive compounds in fruit by-products as natural anthelmintic source</w:t>
            </w:r>
          </w:p>
          <w:p w:rsidR="00381F94" w:rsidRPr="003926FF" w:rsidRDefault="00381F94" w:rsidP="00E373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  <w:r w:rsidRPr="003926FF">
              <w:rPr>
                <w:rFonts w:ascii="Times New Roman" w:hAnsi="Times New Roman"/>
                <w:sz w:val="16"/>
                <w:szCs w:val="16"/>
              </w:rPr>
              <w:t>Examine fruit by-product as a means to improve health and productivity of animal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Extracts will have an effective against parasites</w:t>
            </w: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Extracts will not affect fiber digestibility and increase RUP while decreasing RDP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F94" w:rsidRPr="003926FF" w:rsidRDefault="00381F94" w:rsidP="00E37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Fecal collection from farms of producer collaborators; Larval egg hatchability, development, and motility studies</w:t>
            </w:r>
          </w:p>
          <w:p w:rsidR="00381F94" w:rsidRPr="003926FF" w:rsidRDefault="00381F94" w:rsidP="00E37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Microbial nutritional assays (NDF and Kheldal)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F94" w:rsidRPr="003926FF" w:rsidRDefault="00381F94" w:rsidP="00E37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Scientific and producer collaborators</w:t>
            </w:r>
          </w:p>
          <w:p w:rsidR="00381F94" w:rsidRDefault="00381F94" w:rsidP="00E373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Laboratory facilities and supplies</w:t>
            </w:r>
          </w:p>
          <w:p w:rsidR="00381F94" w:rsidRPr="003926FF" w:rsidRDefault="00381F94" w:rsidP="00E373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Examining and analyzing results with scientific collaborators</w:t>
            </w: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F94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Analyzing reports from lab work</w:t>
            </w: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Quarterly meetings with scientific and producer collaborators</w:t>
            </w:r>
          </w:p>
        </w:tc>
      </w:tr>
      <w:tr w:rsidR="00381F94" w:rsidRPr="003926FF" w:rsidTr="00E373A3">
        <w:trPr>
          <w:cantSplit/>
          <w:trHeight w:val="403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F94" w:rsidRPr="003926FF" w:rsidRDefault="00381F94" w:rsidP="00E373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  <w:r w:rsidRPr="003926FF">
              <w:rPr>
                <w:rFonts w:ascii="Times New Roman" w:hAnsi="Times New Roman"/>
                <w:sz w:val="16"/>
                <w:szCs w:val="16"/>
              </w:rPr>
              <w:t>Intermediate-term:</w:t>
            </w:r>
          </w:p>
          <w:p w:rsidR="00381F94" w:rsidRPr="003926FF" w:rsidRDefault="00381F94" w:rsidP="00E373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  <w:r w:rsidRPr="003926FF">
              <w:rPr>
                <w:rFonts w:ascii="Times New Roman" w:hAnsi="Times New Roman"/>
                <w:sz w:val="16"/>
                <w:szCs w:val="16"/>
              </w:rPr>
              <w:t xml:space="preserve">Asses most promising treatment combos on differing farms (commercial </w:t>
            </w:r>
            <w:proofErr w:type="spellStart"/>
            <w:r w:rsidRPr="003926FF">
              <w:rPr>
                <w:rFonts w:ascii="Times New Roman" w:hAnsi="Times New Roman"/>
                <w:sz w:val="16"/>
                <w:szCs w:val="16"/>
              </w:rPr>
              <w:t>vs</w:t>
            </w:r>
            <w:proofErr w:type="spellEnd"/>
            <w:r w:rsidRPr="003926FF">
              <w:rPr>
                <w:rFonts w:ascii="Times New Roman" w:hAnsi="Times New Roman"/>
                <w:sz w:val="16"/>
                <w:szCs w:val="16"/>
              </w:rPr>
              <w:t xml:space="preserve"> organic)</w:t>
            </w:r>
          </w:p>
          <w:p w:rsidR="00381F94" w:rsidRPr="003926FF" w:rsidRDefault="00381F94" w:rsidP="00E373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  <w:r w:rsidRPr="003926FF">
              <w:rPr>
                <w:rFonts w:ascii="Times New Roman" w:hAnsi="Times New Roman"/>
                <w:sz w:val="16"/>
                <w:szCs w:val="16"/>
              </w:rPr>
              <w:t xml:space="preserve">Communicate research results to </w:t>
            </w:r>
            <w:proofErr w:type="spellStart"/>
            <w:r w:rsidRPr="003926FF">
              <w:rPr>
                <w:rFonts w:ascii="Times New Roman" w:hAnsi="Times New Roman"/>
                <w:sz w:val="16"/>
                <w:szCs w:val="16"/>
              </w:rPr>
              <w:t>ag</w:t>
            </w:r>
            <w:proofErr w:type="spellEnd"/>
            <w:r w:rsidRPr="003926FF">
              <w:rPr>
                <w:rFonts w:ascii="Times New Roman" w:hAnsi="Times New Roman"/>
                <w:sz w:val="16"/>
                <w:szCs w:val="16"/>
              </w:rPr>
              <w:t xml:space="preserve"> community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 xml:space="preserve">Certain treatment combos will show an increased effect on organic farms </w:t>
            </w:r>
            <w:proofErr w:type="spellStart"/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vs</w:t>
            </w:r>
            <w:proofErr w:type="spellEnd"/>
            <w:r w:rsidRPr="003926FF">
              <w:rPr>
                <w:rFonts w:ascii="Times New Roman" w:hAnsi="Times New Roman" w:cs="Times New Roman"/>
                <w:sz w:val="16"/>
                <w:szCs w:val="16"/>
              </w:rPr>
              <w:t xml:space="preserve"> commercial farms</w:t>
            </w: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Results will be reported to various agricultural forums and published in journals, newsletters, fact sheets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Fecal collection from farms of producer collaborators; Larval egg hatchability, development, and motility studies</w:t>
            </w:r>
          </w:p>
          <w:p w:rsidR="00381F94" w:rsidRDefault="00381F94" w:rsidP="00E373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Submitting written results, summarizing means of achieving results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Scientific and producer collaborators; laboratory facilities</w:t>
            </w:r>
          </w:p>
          <w:p w:rsidR="00381F94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Resources needed to generate printed materials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Quarterly meetings with scientific and producer collaborators; farm visitations</w:t>
            </w: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F94" w:rsidRDefault="00381F94" w:rsidP="00E373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F94" w:rsidRPr="003926FF" w:rsidRDefault="00381F94" w:rsidP="00E373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3926FF">
              <w:rPr>
                <w:rFonts w:ascii="Times New Roman" w:hAnsi="Times New Roman" w:cs="Times New Roman"/>
                <w:sz w:val="16"/>
                <w:szCs w:val="16"/>
              </w:rPr>
              <w:t>eedback from agricultural community and producer collaborators</w:t>
            </w:r>
          </w:p>
        </w:tc>
      </w:tr>
    </w:tbl>
    <w:p w:rsidR="00E548E0" w:rsidRDefault="00E548E0"/>
    <w:sectPr w:rsidR="00E548E0" w:rsidSect="00E5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F94"/>
    <w:rsid w:val="00381F94"/>
    <w:rsid w:val="00E548E0"/>
    <w:rsid w:val="00E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94"/>
    <w:rPr>
      <w:rFonts w:asciiTheme="minorHAnsi" w:eastAsiaTheme="minorEastAsia" w:hAnsi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81F94"/>
    <w:pPr>
      <w:widowControl w:val="0"/>
      <w:tabs>
        <w:tab w:val="center" w:pos="496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after="0" w:line="240" w:lineRule="auto"/>
      <w:ind w:right="288"/>
      <w:jc w:val="both"/>
      <w:outlineLvl w:val="2"/>
    </w:pPr>
    <w:rPr>
      <w:rFonts w:ascii="CG Times" w:eastAsia="Times New Roman" w:hAnsi="CG Times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1F94"/>
    <w:rPr>
      <w:rFonts w:ascii="CG Times" w:eastAsia="Times New Roman" w:hAnsi="CG Times" w:cs="Times New Roman"/>
      <w:b/>
      <w:snapToGrid w:val="0"/>
      <w:sz w:val="22"/>
      <w:szCs w:val="20"/>
    </w:rPr>
  </w:style>
  <w:style w:type="paragraph" w:styleId="Header">
    <w:name w:val="header"/>
    <w:basedOn w:val="Normal"/>
    <w:link w:val="HeaderChar"/>
    <w:uiPriority w:val="99"/>
    <w:rsid w:val="00381F94"/>
    <w:pPr>
      <w:widowControl w:val="0"/>
      <w:tabs>
        <w:tab w:val="center" w:pos="4320"/>
        <w:tab w:val="right" w:pos="8640"/>
        <w:tab w:val="left" w:pos="936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1F94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Shirron LeShure</dc:creator>
  <cp:lastModifiedBy>Shirron LeShure</cp:lastModifiedBy>
  <cp:revision>1</cp:revision>
  <dcterms:created xsi:type="dcterms:W3CDTF">2012-11-06T14:44:00Z</dcterms:created>
  <dcterms:modified xsi:type="dcterms:W3CDTF">2012-11-06T14:44:00Z</dcterms:modified>
</cp:coreProperties>
</file>