
<file path=[Content_Types].xml><?xml version="1.0" encoding="utf-8"?>
<Types xmlns="http://schemas.openxmlformats.org/package/2006/content-types">
  <Default Extension="png" ContentType="image/png"/>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140" w:rsidRPr="00E47611" w:rsidRDefault="00045140" w:rsidP="005F7440">
      <w:pPr>
        <w:rPr>
          <w:b/>
          <w:bCs/>
        </w:rPr>
      </w:pPr>
      <w:r w:rsidRPr="00E47611">
        <w:rPr>
          <w:b/>
          <w:bCs/>
        </w:rPr>
        <w:t>CARROT VARIETY AND STORAGE TRIALS</w:t>
      </w:r>
    </w:p>
    <w:p w:rsidR="00A162D4" w:rsidRDefault="00A162D4" w:rsidP="00A162D4"/>
    <w:p w:rsidR="00A162D4" w:rsidRDefault="00A162D4" w:rsidP="00A162D4">
      <w:bookmarkStart w:id="0" w:name="_GoBack"/>
      <w:bookmarkEnd w:id="0"/>
      <w:r>
        <w:t xml:space="preserve">With Funding provided by the Northeast SARE foundation the UMass Extension Vegetable Program has been studying way to increase the sale and harvest of vegetable crops in during the winter months (defined as November through April) for the past two years.  </w:t>
      </w:r>
      <w:r w:rsidRPr="00AC7A8E">
        <w:rPr>
          <w:bCs/>
        </w:rPr>
        <w:t xml:space="preserve">In response to increasing demand for local vegetables through the winter months, growers are expanding their production of root vegetables for winter storage. </w:t>
      </w:r>
      <w:r w:rsidRPr="00AC7A8E">
        <w:t xml:space="preserve">Carrot is a widely grown storage crop that suffers from declining quality in sub-optimum storage conditions. Growers in </w:t>
      </w:r>
      <w:smartTag w:uri="urn:schemas-microsoft-com:office:smarttags" w:element="place">
        <w:r w:rsidRPr="00AC7A8E">
          <w:t>New England</w:t>
        </w:r>
      </w:smartTag>
      <w:r w:rsidRPr="00AC7A8E">
        <w:t xml:space="preserve"> are using a wide range of harvest and post-harvest practices for carrots. </w:t>
      </w:r>
    </w:p>
    <w:p w:rsidR="00A162D4" w:rsidRPr="00AC7A8E" w:rsidRDefault="00A162D4" w:rsidP="00A162D4">
      <w:r w:rsidRPr="00AC7A8E">
        <w:t>Published studies suggest that changing simple</w:t>
      </w:r>
      <w:r>
        <w:t xml:space="preserve"> factors such as washing, variety, and </w:t>
      </w:r>
      <w:r w:rsidRPr="00AC7A8E">
        <w:t xml:space="preserve">maturity at harvest may </w:t>
      </w:r>
      <w:r>
        <w:t>affect</w:t>
      </w:r>
      <w:r w:rsidRPr="00AC7A8E">
        <w:t xml:space="preserve"> the prospects for long-term storage. We </w:t>
      </w:r>
      <w:r>
        <w:t>used</w:t>
      </w:r>
      <w:r w:rsidRPr="00AC7A8E">
        <w:t xml:space="preserve"> carrots as a model crop to study handling and storage options for long</w:t>
      </w:r>
      <w:r>
        <w:t>-</w:t>
      </w:r>
      <w:r w:rsidRPr="00AC7A8E">
        <w:t xml:space="preserve">term storage, </w:t>
      </w:r>
      <w:r>
        <w:t>over the 2010-11 and 2011-12 seasons</w:t>
      </w:r>
      <w:r w:rsidRPr="00AC7A8E">
        <w:t>.</w:t>
      </w:r>
      <w:r>
        <w:t xml:space="preserve">  Below are some findings from our study of nine different varieties of storage carrots.</w:t>
      </w:r>
    </w:p>
    <w:p w:rsidR="00045140" w:rsidRDefault="00045140" w:rsidP="005F7440">
      <w:pPr>
        <w:rPr>
          <w:bCs/>
        </w:rPr>
      </w:pPr>
    </w:p>
    <w:p w:rsidR="00045140" w:rsidRPr="00AC7A8E" w:rsidRDefault="00045140" w:rsidP="005F7440">
      <w:r w:rsidRPr="00AC7A8E">
        <w:rPr>
          <w:bCs/>
        </w:rPr>
        <w:t xml:space="preserve">In response to increasing demand for local vegetables through the winter months, growers are expanding their production of root vegetables for winter storage. </w:t>
      </w:r>
      <w:r w:rsidRPr="00AC7A8E">
        <w:t xml:space="preserve">Carrot is a widely grown storage crop that suffers from declining quality in sub-optimum storage conditions. Growers in </w:t>
      </w:r>
      <w:smartTag w:uri="urn:schemas-microsoft-com:office:smarttags" w:element="place">
        <w:r w:rsidRPr="00AC7A8E">
          <w:t>New England</w:t>
        </w:r>
      </w:smartTag>
      <w:r w:rsidRPr="00AC7A8E">
        <w:t xml:space="preserve"> are using a wide range of harvest and post-harvest practices for carrots. Published studies suggest that changing simple</w:t>
      </w:r>
      <w:r>
        <w:t xml:space="preserve"> factors such as washing, variety, and </w:t>
      </w:r>
      <w:r w:rsidRPr="00AC7A8E">
        <w:t xml:space="preserve">maturity at harvest may </w:t>
      </w:r>
      <w:r>
        <w:t>affect</w:t>
      </w:r>
      <w:r w:rsidRPr="00AC7A8E">
        <w:t xml:space="preserve"> the prospects for long-term storage. We </w:t>
      </w:r>
      <w:r>
        <w:t>used</w:t>
      </w:r>
      <w:r w:rsidRPr="00AC7A8E">
        <w:t xml:space="preserve"> carrots as a model crop to study handling and storage options for long</w:t>
      </w:r>
      <w:r>
        <w:t>-</w:t>
      </w:r>
      <w:r w:rsidRPr="00AC7A8E">
        <w:t xml:space="preserve">term storage, </w:t>
      </w:r>
      <w:r>
        <w:t>over the 2010-11 and 2011-12 seasons</w:t>
      </w:r>
      <w:r w:rsidRPr="00AC7A8E">
        <w:t xml:space="preserve">.  </w:t>
      </w:r>
    </w:p>
    <w:p w:rsidR="00045140" w:rsidRDefault="00045140"/>
    <w:p w:rsidR="00045140" w:rsidRDefault="00045140" w:rsidP="00E751B5">
      <w:r>
        <w:t>METHODS</w:t>
      </w:r>
    </w:p>
    <w:p w:rsidR="00045140" w:rsidRDefault="00045140" w:rsidP="00E751B5"/>
    <w:p w:rsidR="00045140" w:rsidRDefault="00045140" w:rsidP="00E751B5">
      <w:pPr>
        <w:rPr>
          <w:rFonts w:cs="Arial"/>
          <w:bCs/>
        </w:rPr>
      </w:pPr>
      <w:r>
        <w:t>For the 2010-2011 season, we selected</w:t>
      </w:r>
      <w:r w:rsidRPr="00AC7A8E">
        <w:t xml:space="preserve"> </w:t>
      </w:r>
      <w:r>
        <w:t xml:space="preserve">six </w:t>
      </w:r>
      <w:r>
        <w:rPr>
          <w:rFonts w:cs="Arial"/>
          <w:bCs/>
        </w:rPr>
        <w:t>s</w:t>
      </w:r>
      <w:r w:rsidRPr="00AC7A8E">
        <w:rPr>
          <w:rFonts w:cs="Arial"/>
          <w:bCs/>
        </w:rPr>
        <w:t xml:space="preserve">torage carrot varieties </w:t>
      </w:r>
      <w:r>
        <w:rPr>
          <w:rFonts w:cs="Arial"/>
          <w:bCs/>
        </w:rPr>
        <w:t>(</w:t>
      </w:r>
      <w:smartTag w:uri="urn:schemas-microsoft-com:office:smarttags" w:element="City">
        <w:r>
          <w:rPr>
            <w:rFonts w:cs="Arial"/>
            <w:bCs/>
          </w:rPr>
          <w:t>Bastia</w:t>
        </w:r>
      </w:smartTag>
      <w:r>
        <w:rPr>
          <w:rFonts w:cs="Arial"/>
          <w:bCs/>
        </w:rPr>
        <w:t xml:space="preserve">, </w:t>
      </w:r>
      <w:proofErr w:type="spellStart"/>
      <w:r>
        <w:rPr>
          <w:rFonts w:cs="Arial"/>
          <w:bCs/>
        </w:rPr>
        <w:t>Berlanda</w:t>
      </w:r>
      <w:proofErr w:type="spellEnd"/>
      <w:r>
        <w:rPr>
          <w:rFonts w:cs="Arial"/>
          <w:bCs/>
        </w:rPr>
        <w:t xml:space="preserve">, </w:t>
      </w:r>
      <w:smartTag w:uri="urn:schemas-microsoft-com:office:smarttags" w:element="City">
        <w:r>
          <w:rPr>
            <w:rFonts w:cs="Arial"/>
            <w:bCs/>
          </w:rPr>
          <w:t>Bolero</w:t>
        </w:r>
      </w:smartTag>
      <w:r>
        <w:rPr>
          <w:rFonts w:cs="Arial"/>
          <w:bCs/>
        </w:rPr>
        <w:t xml:space="preserve">, </w:t>
      </w:r>
      <w:smartTag w:uri="urn:schemas-microsoft-com:office:smarttags" w:element="country-region">
        <w:r>
          <w:rPr>
            <w:rFonts w:cs="Arial"/>
            <w:bCs/>
          </w:rPr>
          <w:t>Canada</w:t>
        </w:r>
      </w:smartTag>
      <w:r>
        <w:rPr>
          <w:rFonts w:cs="Arial"/>
          <w:bCs/>
        </w:rPr>
        <w:t xml:space="preserve">, </w:t>
      </w:r>
      <w:smartTag w:uri="urn:schemas-microsoft-com:office:smarttags" w:element="City">
        <w:smartTag w:uri="urn:schemas-microsoft-com:office:smarttags" w:element="place">
          <w:r>
            <w:rPr>
              <w:rFonts w:cs="Arial"/>
              <w:bCs/>
            </w:rPr>
            <w:t>Carson</w:t>
          </w:r>
        </w:smartTag>
      </w:smartTag>
      <w:r>
        <w:rPr>
          <w:rFonts w:cs="Arial"/>
          <w:bCs/>
        </w:rPr>
        <w:t xml:space="preserve">, </w:t>
      </w:r>
      <w:proofErr w:type="spellStart"/>
      <w:r>
        <w:rPr>
          <w:rFonts w:cs="Arial"/>
          <w:bCs/>
        </w:rPr>
        <w:t>Sugarsnax</w:t>
      </w:r>
      <w:proofErr w:type="spellEnd"/>
      <w:r>
        <w:rPr>
          <w:rFonts w:cs="Arial"/>
          <w:bCs/>
        </w:rPr>
        <w:t xml:space="preserve">) with </w:t>
      </w:r>
      <w:r w:rsidRPr="00AC7A8E">
        <w:rPr>
          <w:rFonts w:cs="Arial"/>
          <w:bCs/>
        </w:rPr>
        <w:t xml:space="preserve">varying maturity dates. Carrots (untreated, not pelleted) were seeded on June 28, using a Clean Seeder, in double rows 18 inches apart, hand weeded, and thinned to 1 inch on July 28 . Trickle irrigation was surface-applied along each row as needed.  </w:t>
      </w:r>
      <w:r>
        <w:rPr>
          <w:rFonts w:cs="Arial"/>
          <w:bCs/>
        </w:rPr>
        <w:t>We harvested carrots on four dates (</w:t>
      </w:r>
      <w:r>
        <w:t>September 29</w:t>
      </w:r>
      <w:r>
        <w:rPr>
          <w:vertAlign w:val="superscript"/>
        </w:rPr>
        <w:t>th</w:t>
      </w:r>
      <w:r>
        <w:t>, October 12</w:t>
      </w:r>
      <w:r>
        <w:rPr>
          <w:vertAlign w:val="superscript"/>
        </w:rPr>
        <w:t>th</w:t>
      </w:r>
      <w:r>
        <w:t>, October 27</w:t>
      </w:r>
      <w:r>
        <w:rPr>
          <w:vertAlign w:val="superscript"/>
        </w:rPr>
        <w:t>th</w:t>
      </w:r>
      <w:r>
        <w:t>, November 10</w:t>
      </w:r>
      <w:r>
        <w:rPr>
          <w:vertAlign w:val="superscript"/>
        </w:rPr>
        <w:t>th</w:t>
      </w:r>
      <w:r>
        <w:rPr>
          <w:rFonts w:cs="Arial"/>
          <w:bCs/>
        </w:rPr>
        <w:t xml:space="preserve">).  At harvest, </w:t>
      </w:r>
      <w:r>
        <w:t xml:space="preserve">carrots were sorted into marketable and unmarketable, based on the USDA United States Standards for Grades of Topped Carrots U.S. No.1 and U.S. No.2.  Unmarketable carrots included those that were too small, had insect damage, had splits or forking, were misshapen, or were hairy (excessive root growth).  </w:t>
      </w:r>
      <w:r>
        <w:rPr>
          <w:rFonts w:cs="Arial"/>
          <w:bCs/>
        </w:rPr>
        <w:t xml:space="preserve">We measured wholesale marketable weights, and counted marketable carrots and culls.  We evaluated flavor by using a taste-test to determine bitterness (0=not bitter, 1=bitter, but marketable, 2=unmarketable), and by measuring sugar content using the Brix test.  </w:t>
      </w:r>
    </w:p>
    <w:p w:rsidR="00045140" w:rsidRDefault="00045140" w:rsidP="00097869">
      <w:pPr>
        <w:ind w:firstLine="720"/>
        <w:rPr>
          <w:rFonts w:cs="Arial"/>
          <w:bCs/>
        </w:rPr>
      </w:pPr>
      <w:r w:rsidRPr="00AC7A8E">
        <w:rPr>
          <w:rFonts w:cs="Arial"/>
          <w:bCs/>
        </w:rPr>
        <w:t xml:space="preserve">All carrots </w:t>
      </w:r>
      <w:r>
        <w:rPr>
          <w:rFonts w:cs="Arial"/>
          <w:bCs/>
        </w:rPr>
        <w:t>were</w:t>
      </w:r>
      <w:r w:rsidRPr="00AC7A8E">
        <w:rPr>
          <w:rFonts w:cs="Arial"/>
          <w:bCs/>
        </w:rPr>
        <w:t xml:space="preserve"> placed into storage at 32 degrees F and RH&gt;95% immediately after harvest. </w:t>
      </w:r>
      <w:r>
        <w:rPr>
          <w:rFonts w:cs="Arial"/>
          <w:bCs/>
        </w:rPr>
        <w:t>From December through March, we continued to sample Brix values and water loss of stored carrots</w:t>
      </w:r>
      <w:r w:rsidRPr="00AC7A8E">
        <w:rPr>
          <w:rFonts w:cs="Arial"/>
          <w:bCs/>
        </w:rPr>
        <w:t xml:space="preserve">. </w:t>
      </w:r>
    </w:p>
    <w:p w:rsidR="00045140" w:rsidRDefault="00045140" w:rsidP="00E751B5">
      <w:pPr>
        <w:rPr>
          <w:rFonts w:cs="Arial"/>
          <w:bCs/>
        </w:rPr>
      </w:pPr>
    </w:p>
    <w:p w:rsidR="00045140" w:rsidRDefault="00045140" w:rsidP="004D40D6">
      <w:r>
        <w:t>For the 2011-12 season, we used six carrot varieties (</w:t>
      </w:r>
      <w:proofErr w:type="spellStart"/>
      <w:r>
        <w:t>Berlanda</w:t>
      </w:r>
      <w:proofErr w:type="spellEnd"/>
      <w:r>
        <w:t xml:space="preserve">, </w:t>
      </w:r>
      <w:smartTag w:uri="urn:schemas-microsoft-com:office:smarttags" w:element="City">
        <w:r>
          <w:t>Brest</w:t>
        </w:r>
      </w:smartTag>
      <w:r>
        <w:t xml:space="preserve">, Bolero, </w:t>
      </w:r>
      <w:smartTag w:uri="urn:schemas-microsoft-com:office:smarttags" w:element="City">
        <w:r>
          <w:t>Carson</w:t>
        </w:r>
      </w:smartTag>
      <w:r>
        <w:t xml:space="preserve">, Deep Purple, </w:t>
      </w:r>
      <w:smartTag w:uri="urn:schemas-microsoft-com:office:smarttags" w:element="State">
        <w:smartTag w:uri="urn:schemas-microsoft-com:office:smarttags" w:element="place">
          <w:r>
            <w:t>Florida</w:t>
          </w:r>
        </w:smartTag>
      </w:smartTag>
      <w:r>
        <w:t xml:space="preserve">). </w:t>
      </w:r>
      <w:r w:rsidRPr="00AC7A8E">
        <w:t xml:space="preserve"> </w:t>
      </w:r>
      <w:r>
        <w:t xml:space="preserve">Carrots were seeded </w:t>
      </w:r>
      <w:r w:rsidR="00A162D4">
        <w:t xml:space="preserve">July </w:t>
      </w:r>
      <w:proofErr w:type="gramStart"/>
      <w:r w:rsidR="00A162D4">
        <w:t>26</w:t>
      </w:r>
      <w:r w:rsidR="00A162D4" w:rsidRPr="00A162D4">
        <w:rPr>
          <w:vertAlign w:val="superscript"/>
        </w:rPr>
        <w:t>th</w:t>
      </w:r>
      <w:r w:rsidR="00A162D4">
        <w:t xml:space="preserve"> </w:t>
      </w:r>
      <w:r>
        <w:t xml:space="preserve"> and</w:t>
      </w:r>
      <w:proofErr w:type="gramEnd"/>
      <w:r>
        <w:t xml:space="preserve"> thinned to 1 inch on </w:t>
      </w:r>
      <w:r w:rsidR="00A162D4">
        <w:t>August 24th</w:t>
      </w:r>
      <w:r>
        <w:t>.  We harvested carrots on three dates (November 3</w:t>
      </w:r>
      <w:r w:rsidRPr="00BE6B8C">
        <w:rPr>
          <w:vertAlign w:val="superscript"/>
        </w:rPr>
        <w:t>rd</w:t>
      </w:r>
      <w:r>
        <w:t>, November 14</w:t>
      </w:r>
      <w:r w:rsidRPr="00BE6B8C">
        <w:rPr>
          <w:vertAlign w:val="superscript"/>
        </w:rPr>
        <w:t>th</w:t>
      </w:r>
      <w:r>
        <w:t>, November 28</w:t>
      </w:r>
      <w:r w:rsidRPr="00BE6B8C">
        <w:rPr>
          <w:vertAlign w:val="superscript"/>
        </w:rPr>
        <w:t>th</w:t>
      </w:r>
      <w:r>
        <w:t xml:space="preserve">).  We measured wholesale and direct sale marketable weight, counted culls, and measured dimensions of carrots (length, width, pith width).  </w:t>
      </w:r>
      <w:r w:rsidRPr="00E47611">
        <w:t>Those that were in good condition but too small or moderately misshapen were included in direct sale marketable weights.</w:t>
      </w:r>
      <w:r w:rsidRPr="00BE6B8C">
        <w:rPr>
          <w:b/>
        </w:rPr>
        <w:t xml:space="preserve"> </w:t>
      </w:r>
      <w:r>
        <w:t xml:space="preserve"> We measured Brix score at the time </w:t>
      </w:r>
      <w:r>
        <w:lastRenderedPageBreak/>
        <w:t>of harvest, and again after 6 months of storage.  For three of the varieties (</w:t>
      </w:r>
      <w:proofErr w:type="spellStart"/>
      <w:r>
        <w:t>Berlanda</w:t>
      </w:r>
      <w:proofErr w:type="spellEnd"/>
      <w:r>
        <w:t xml:space="preserve">, Bolero, </w:t>
      </w:r>
      <w:smartTag w:uri="urn:schemas-microsoft-com:office:smarttags" w:element="City">
        <w:smartTag w:uri="urn:schemas-microsoft-com:office:smarttags" w:element="place">
          <w:r>
            <w:t>Brest</w:t>
          </w:r>
        </w:smartTag>
      </w:smartTag>
      <w:r>
        <w:t>), we stored half of the carrots washed and half unwashed.  We then evaluated staining, presence of rot, and top sprouting, after 6 months of storage.</w:t>
      </w:r>
      <w:r w:rsidRPr="00766721">
        <w:t xml:space="preserve"> </w:t>
      </w:r>
    </w:p>
    <w:p w:rsidR="00045140" w:rsidRDefault="00045140" w:rsidP="004D40D6"/>
    <w:p w:rsidR="00045140" w:rsidRDefault="00045140" w:rsidP="004D40D6">
      <w:r>
        <w:t>GENERAL RESULTS &amp; DISCUSSION</w:t>
      </w:r>
    </w:p>
    <w:p w:rsidR="00045140" w:rsidRDefault="00045140" w:rsidP="004D40D6"/>
    <w:p w:rsidR="00045140" w:rsidRPr="009A1DDD" w:rsidRDefault="00045140" w:rsidP="004D40D6">
      <w:pPr>
        <w:rPr>
          <w:b/>
        </w:rPr>
      </w:pPr>
      <w:r w:rsidRPr="009A1DDD">
        <w:rPr>
          <w:b/>
        </w:rPr>
        <w:t>2010-11</w:t>
      </w:r>
    </w:p>
    <w:p w:rsidR="00045140" w:rsidRDefault="00045140" w:rsidP="00E50E06">
      <w:r w:rsidRPr="009A1DDD">
        <w:rPr>
          <w:b/>
        </w:rPr>
        <w:t>At Harvest:</w:t>
      </w:r>
      <w:r>
        <w:t xml:space="preserve">  Weight of marketable carrots appeared to increase across harvest dates for most varieties, indicating that carrots continued to grow late into the season without compromising quality from insects, disease, or other factors.  Quality of </w:t>
      </w:r>
      <w:proofErr w:type="spellStart"/>
      <w:r>
        <w:t>Berlanda</w:t>
      </w:r>
      <w:proofErr w:type="spellEnd"/>
      <w:r>
        <w:t xml:space="preserve"> and </w:t>
      </w:r>
      <w:smartTag w:uri="urn:schemas-microsoft-com:office:smarttags" w:element="place">
        <w:smartTag w:uri="urn:schemas-microsoft-com:office:smarttags" w:element="City">
          <w:r>
            <w:t>Bastia</w:t>
          </w:r>
        </w:smartTag>
      </w:smartTag>
      <w:r>
        <w:t>, however, may have started to decline at the end of the harvest period. Brix score (sweetness) varied across harvest dates, and the date of highest sugar content varied with variety.  Bitterness was lowest in the intermediate harvest dates for most carrots.</w:t>
      </w:r>
      <w:r w:rsidRPr="00E50E06">
        <w:t xml:space="preserve"> </w:t>
      </w:r>
      <w:r>
        <w:t>See the variety descriptions below for more information on marketable weights, culls, and reason for culling.</w:t>
      </w:r>
    </w:p>
    <w:p w:rsidR="00045140" w:rsidRDefault="00045140" w:rsidP="00E50E06">
      <w:r w:rsidRPr="009A1DDD">
        <w:rPr>
          <w:b/>
        </w:rPr>
        <w:t>Storage:</w:t>
      </w:r>
      <w:r>
        <w:t xml:space="preserve">  Overall, Brix score (sweetness) appeared to increase during storage for the first several months and then decline rapidly.  In our carrots, Brix score peaked at the beginning of February, after 3-4 months of storage.</w:t>
      </w:r>
      <w:r w:rsidRPr="00E50E06">
        <w:t xml:space="preserve"> </w:t>
      </w:r>
      <w:r>
        <w:t xml:space="preserve">Water loss continued at low levels throughout the storage period, and averaged 5-11% between harvest and March 1. </w:t>
      </w:r>
    </w:p>
    <w:p w:rsidR="00045140" w:rsidRPr="00E7632B" w:rsidRDefault="00045140" w:rsidP="00461BA1"/>
    <w:p w:rsidR="00045140" w:rsidRDefault="00A162D4" w:rsidP="004D40D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5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">
            <v:imagedata r:id="rId5" o:title=""/>
            <o:lock v:ext="edit" aspectratio="f"/>
          </v:shape>
        </w:pict>
      </w:r>
    </w:p>
    <w:p w:rsidR="00045140" w:rsidRDefault="00045140" w:rsidP="004D40D6"/>
    <w:p w:rsidR="00045140" w:rsidRPr="00E7632B" w:rsidRDefault="00045140" w:rsidP="004D40D6"/>
    <w:p w:rsidR="00045140" w:rsidRDefault="00045140" w:rsidP="00323814">
      <w:r w:rsidRPr="003959C5">
        <w:rPr>
          <w:noProof/>
        </w:rPr>
        <w:object w:dxaOrig="8996" w:dyaOrig="4340">
          <v:shape id="Chart 1" o:spid="_x0000_i1026" type="#_x0000_t75" style="width:450pt;height:214.5pt;visibility:visible" o:ole="">
            <v:imagedata r:id="rId6" o:title="" cropright="-36f"/>
            <o:lock v:ext="edit" aspectratio="f"/>
          </v:shape>
          <o:OLEObject Type="Embed" ProgID="Excel.Sheet.8" ShapeID="Chart 1" DrawAspect="Content" ObjectID="_1401791549" r:id="rId7">
            <o:FieldCodes>\s</o:FieldCodes>
          </o:OLEObject>
        </w:object>
      </w:r>
    </w:p>
    <w:p w:rsidR="00045140" w:rsidRDefault="00045140" w:rsidP="00461BA1">
      <w:r>
        <w:rPr>
          <w:b/>
        </w:rPr>
        <w:t>Figure 1</w:t>
      </w:r>
      <w:r w:rsidRPr="00475073">
        <w:rPr>
          <w:b/>
        </w:rPr>
        <w:t>.</w:t>
      </w:r>
      <w:r>
        <w:t xml:space="preserve"> Weight of marketable carrots by variety for harvest dates in 2010 and 2011.</w:t>
      </w:r>
    </w:p>
    <w:p w:rsidR="00045140" w:rsidRDefault="00045140" w:rsidP="00461BA1"/>
    <w:p w:rsidR="00045140" w:rsidRDefault="00045140" w:rsidP="00323814"/>
    <w:p w:rsidR="00045140" w:rsidRDefault="00045140" w:rsidP="00323814"/>
    <w:p w:rsidR="00045140" w:rsidRDefault="00A162D4" w:rsidP="004D40D6">
      <w:r>
        <w:rPr>
          <w:noProof/>
        </w:rPr>
        <w:pict>
          <v:shape id="_x0000_i1027" type="#_x0000_t75" style="width:425.25pt;height:210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">
            <v:imagedata r:id="rId8" o:title="" cropbottom="-23f" cropright="-7f"/>
            <o:lock v:ext="edit" aspectratio="f"/>
          </v:shape>
        </w:pict>
      </w:r>
    </w:p>
    <w:p w:rsidR="00045140" w:rsidRDefault="00045140" w:rsidP="00CE6B77">
      <w:r>
        <w:rPr>
          <w:b/>
        </w:rPr>
        <w:t>Figure 2</w:t>
      </w:r>
      <w:r w:rsidRPr="008C6EB1">
        <w:rPr>
          <w:b/>
        </w:rPr>
        <w:t>.</w:t>
      </w:r>
      <w:r>
        <w:t xml:space="preserve"> Brix scores by variety over the course of four months of storage.</w:t>
      </w:r>
    </w:p>
    <w:p w:rsidR="00045140" w:rsidRDefault="00045140" w:rsidP="00CE6B77"/>
    <w:p w:rsidR="00045140" w:rsidRPr="00FA0E9C" w:rsidRDefault="00045140" w:rsidP="00CE6B77"/>
    <w:p w:rsidR="00045140" w:rsidRDefault="00045140" w:rsidP="004D40D6"/>
    <w:p w:rsidR="00045140" w:rsidRPr="009A1DDD" w:rsidRDefault="00045140" w:rsidP="004D40D6">
      <w:pPr>
        <w:rPr>
          <w:b/>
        </w:rPr>
      </w:pPr>
      <w:r w:rsidRPr="009A1DDD">
        <w:rPr>
          <w:b/>
        </w:rPr>
        <w:t>2011-12</w:t>
      </w:r>
    </w:p>
    <w:p w:rsidR="00045140" w:rsidRDefault="00045140" w:rsidP="004D40D6">
      <w:r w:rsidRPr="009A1DDD">
        <w:rPr>
          <w:b/>
        </w:rPr>
        <w:t>At Harvest:</w:t>
      </w:r>
      <w:r>
        <w:t xml:space="preserve">  Brix score was higher for the two later harvests (November 14</w:t>
      </w:r>
      <w:r w:rsidRPr="00BF0C07">
        <w:rPr>
          <w:vertAlign w:val="superscript"/>
        </w:rPr>
        <w:t>th</w:t>
      </w:r>
      <w:r>
        <w:t>, November 28</w:t>
      </w:r>
      <w:r w:rsidRPr="00BF0C07">
        <w:rPr>
          <w:vertAlign w:val="superscript"/>
        </w:rPr>
        <w:t>th</w:t>
      </w:r>
      <w:r>
        <w:t>) compared to the first.  Marketable weights were also higher for the later harvests.</w:t>
      </w:r>
    </w:p>
    <w:p w:rsidR="00045140" w:rsidRDefault="00045140" w:rsidP="004D40D6">
      <w:r w:rsidRPr="009A1DDD">
        <w:rPr>
          <w:b/>
        </w:rPr>
        <w:t>Storage:</w:t>
      </w:r>
      <w:r>
        <w:t xml:space="preserve">  Stored carrots were sampled in April for rot, staining, and top sprouting (an indication that they are becoming biologically active).  After six months of storage, they no longer retained flavor and were unmarketable.  However, their reaction to extended storage serves as a good indication of how they would react to storage over shorter periods.  We found that washed carrots were more than twice as likely as unwashed carrots to show signs of rot (35% versus 14%), </w:t>
      </w:r>
      <w:r>
        <w:lastRenderedPageBreak/>
        <w:t xml:space="preserve">although rot damage was quite minor in all carrots.  We saw no differences in top sprouting between washed and unwashed carrots.  Unwashed carrots did show minor to moderate staining, and did not wash completely “clean.”  However, washed carrots that were not kept perfectly clean (i.e. not all dirt was washed off pre-storage, small amount of dirt left in bag) also showed minor staining.  We saw differences between varieties in terms of levels of staining, rot, and top sprouting (see variety descriptions below).  There were no significant differences in Brix score between washed and unwashed carrots. </w:t>
      </w:r>
    </w:p>
    <w:p w:rsidR="00045140" w:rsidRPr="00E751B5" w:rsidRDefault="00045140">
      <w:pPr>
        <w:rPr>
          <w:b/>
        </w:rPr>
      </w:pPr>
    </w:p>
    <w:p w:rsidR="00045140" w:rsidRDefault="00045140" w:rsidP="009A1DDD">
      <w:pPr>
        <w:rPr>
          <w:b/>
        </w:rPr>
      </w:pPr>
      <w:r>
        <w:rPr>
          <w:b/>
        </w:rPr>
        <w:t>Variety Trials</w:t>
      </w:r>
    </w:p>
    <w:p w:rsidR="00045140" w:rsidRDefault="00045140" w:rsidP="009A1DDD">
      <w:r>
        <w:t xml:space="preserve">In 2010-11 trials, </w:t>
      </w:r>
      <w:smartTag w:uri="urn:schemas-microsoft-com:office:smarttags" w:element="State">
        <w:r>
          <w:t>Bastia</w:t>
        </w:r>
      </w:smartTag>
      <w:r>
        <w:t xml:space="preserve"> had the highest number of marketable carrots, followed by Bolero and </w:t>
      </w:r>
      <w:smartTag w:uri="urn:schemas-microsoft-com:office:smarttags" w:element="State">
        <w:r>
          <w:t>Carson</w:t>
        </w:r>
      </w:smartTag>
      <w:r>
        <w:t xml:space="preserve">.  </w:t>
      </w:r>
      <w:proofErr w:type="spellStart"/>
      <w:r>
        <w:t>Sugarsnax</w:t>
      </w:r>
      <w:proofErr w:type="spellEnd"/>
      <w:r>
        <w:t xml:space="preserve"> had the highest number of culls, particularly forked and misshapen carrots.  In 2011-12 trials, </w:t>
      </w:r>
      <w:proofErr w:type="spellStart"/>
      <w:r>
        <w:t>Berlanda</w:t>
      </w:r>
      <w:proofErr w:type="spellEnd"/>
      <w:r>
        <w:t xml:space="preserve"> was the highest yielding variety, both in terms of numbers and weight of wholesale marketable carrots.  </w:t>
      </w:r>
      <w:smartTag w:uri="urn:schemas-microsoft-com:office:smarttags" w:element="State">
        <w:r>
          <w:t>Brest</w:t>
        </w:r>
      </w:smartTag>
      <w:r>
        <w:t xml:space="preserve">, Bolero, and </w:t>
      </w:r>
      <w:smartTag w:uri="urn:schemas-microsoft-com:office:smarttags" w:element="State">
        <w:r>
          <w:t>Florida</w:t>
        </w:r>
      </w:smartTag>
      <w:r>
        <w:t xml:space="preserve"> were also high producers. Carson and Deep Purple did not fare as well, with Deep Purple producing less one third the marketable weight of </w:t>
      </w:r>
      <w:proofErr w:type="spellStart"/>
      <w:r>
        <w:t>Berlanda</w:t>
      </w:r>
      <w:proofErr w:type="spellEnd"/>
      <w:r>
        <w:t xml:space="preserve">.  These low yielding varieties produced approximately an equal weight in direct sale marketable carrots.  Higher yielding varieties produced additional direct-sale carrots equal to about 2/3 of wholesale weights, and were still by far the best producers even for direct sales.  </w:t>
      </w:r>
      <w:r>
        <w:tab/>
      </w:r>
    </w:p>
    <w:p w:rsidR="00045140" w:rsidRDefault="00045140" w:rsidP="009A1DDD">
      <w:r>
        <w:t xml:space="preserve">With regards to response to long-term storage, </w:t>
      </w:r>
      <w:smartTag w:uri="urn:schemas-microsoft-com:office:smarttags" w:element="State">
        <w:r>
          <w:t>Brest</w:t>
        </w:r>
      </w:smartTag>
      <w:r>
        <w:t xml:space="preserve"> had the lowest levels of staining when stored unwashed, but high levels of minor rot, and sprouting of tops.   </w:t>
      </w:r>
      <w:proofErr w:type="spellStart"/>
      <w:r>
        <w:t>Berlanda</w:t>
      </w:r>
      <w:proofErr w:type="spellEnd"/>
      <w:r>
        <w:t xml:space="preserve"> showed the highest levels of staining, but only modest levels of rot.  Bolero showed very low levels of top sprouting.</w:t>
      </w:r>
    </w:p>
    <w:p w:rsidR="00045140" w:rsidRDefault="00045140" w:rsidP="009A1DDD">
      <w:pPr>
        <w:rPr>
          <w:b/>
        </w:rPr>
      </w:pPr>
    </w:p>
    <w:p w:rsidR="00045140" w:rsidRDefault="00045140" w:rsidP="009A1DDD">
      <w:r>
        <w:rPr>
          <w:b/>
        </w:rPr>
        <w:t>BERLANDA</w:t>
      </w:r>
      <w:r w:rsidR="00A162D4">
        <w:rPr>
          <w:noProof/>
        </w:rPr>
        <w:pict>
          <v:shape id="Picture 18" o:spid="_x0000_s1026" type="#_x0000_t75" style="position:absolute;margin-left:0;margin-top:-.7pt;width:121.5pt;height:124.5pt;z-index:251658240;visibility:visible;mso-position-horizontal-relative:text;mso-position-vertical-relative:text">
            <v:imagedata r:id="rId9" o:title="" croptop="2359f" cropbottom="35193f" cropleft="19169f" cropright="25805f"/>
            <w10:wrap type="square"/>
          </v:shape>
        </w:pict>
      </w:r>
      <w:r>
        <w:rPr>
          <w:b/>
        </w:rPr>
        <w:t xml:space="preserve"> </w:t>
      </w:r>
      <w:r>
        <w:t xml:space="preserve">(85 days)  </w:t>
      </w:r>
      <w:r w:rsidRPr="00040F0A">
        <w:t>Dark orang</w:t>
      </w:r>
      <w:r>
        <w:t xml:space="preserve">e, cylindrical, </w:t>
      </w:r>
      <w:r w:rsidRPr="00040F0A">
        <w:t>9"</w:t>
      </w:r>
      <w:r>
        <w:t xml:space="preserve"> </w:t>
      </w:r>
      <w:proofErr w:type="spellStart"/>
      <w:r w:rsidRPr="00412287">
        <w:t>Berlikum</w:t>
      </w:r>
      <w:proofErr w:type="spellEnd"/>
      <w:r w:rsidRPr="00040F0A">
        <w:t xml:space="preserve"> with good tops.</w:t>
      </w:r>
      <w:r>
        <w:t xml:space="preserve">  Source:  </w:t>
      </w:r>
      <w:proofErr w:type="spellStart"/>
      <w:r>
        <w:t>Bejo</w:t>
      </w:r>
      <w:proofErr w:type="spellEnd"/>
      <w:r>
        <w:t>.</w:t>
      </w:r>
    </w:p>
    <w:p w:rsidR="00045140" w:rsidRDefault="00045140" w:rsidP="009A1DDD">
      <w:pPr>
        <w:rPr>
          <w:b/>
        </w:rPr>
      </w:pPr>
    </w:p>
    <w:p w:rsidR="00045140" w:rsidRPr="00D97492" w:rsidRDefault="00045140" w:rsidP="009A1DDD">
      <w:pPr>
        <w:rPr>
          <w:b/>
        </w:rPr>
      </w:pPr>
      <w:r w:rsidRPr="00D97492">
        <w:rPr>
          <w:b/>
        </w:rPr>
        <w:t xml:space="preserve">Bitterness: </w:t>
      </w:r>
      <w:r>
        <w:t>0.25</w:t>
      </w:r>
      <w:r>
        <w:rPr>
          <w:b/>
        </w:rPr>
        <w:tab/>
      </w:r>
      <w:r>
        <w:rPr>
          <w:b/>
        </w:rPr>
        <w:tab/>
        <w:t>Marketable weight</w:t>
      </w:r>
      <w:r w:rsidRPr="00D97492">
        <w:rPr>
          <w:b/>
        </w:rPr>
        <w:t>:</w:t>
      </w:r>
      <w:r w:rsidRPr="00D97492">
        <w:t xml:space="preserve"> </w:t>
      </w:r>
      <w:r>
        <w:rPr>
          <w:sz w:val="20"/>
          <w:szCs w:val="20"/>
        </w:rPr>
        <w:t>2010-50%, 2011</w:t>
      </w:r>
      <w:r w:rsidRPr="00067695">
        <w:rPr>
          <w:sz w:val="20"/>
          <w:szCs w:val="20"/>
        </w:rPr>
        <w:t>-48%</w:t>
      </w:r>
    </w:p>
    <w:p w:rsidR="00045140" w:rsidRPr="00067695" w:rsidRDefault="00045140" w:rsidP="009A1DDD">
      <w:r w:rsidRPr="00D97492">
        <w:rPr>
          <w:b/>
        </w:rPr>
        <w:t>Brix score:</w:t>
      </w:r>
      <w:r>
        <w:rPr>
          <w:b/>
        </w:rPr>
        <w:t xml:space="preserve">  </w:t>
      </w:r>
      <w:r>
        <w:t>7.27</w:t>
      </w:r>
      <w:r>
        <w:rPr>
          <w:b/>
        </w:rPr>
        <w:tab/>
      </w:r>
      <w:r>
        <w:rPr>
          <w:b/>
        </w:rPr>
        <w:tab/>
        <w:t xml:space="preserve">Misshapen: </w:t>
      </w:r>
      <w:r>
        <w:t>19%</w:t>
      </w:r>
    </w:p>
    <w:p w:rsidR="00045140" w:rsidRPr="00067695" w:rsidRDefault="00045140" w:rsidP="009A1DDD">
      <w:r w:rsidRPr="00D97492">
        <w:rPr>
          <w:b/>
        </w:rPr>
        <w:t>Staining:</w:t>
      </w:r>
      <w:r>
        <w:rPr>
          <w:b/>
        </w:rPr>
        <w:t xml:space="preserve">  </w:t>
      </w:r>
      <w:r>
        <w:t>moderate</w:t>
      </w:r>
      <w:r>
        <w:rPr>
          <w:b/>
        </w:rPr>
        <w:tab/>
      </w:r>
      <w:r>
        <w:rPr>
          <w:b/>
        </w:rPr>
        <w:tab/>
        <w:t xml:space="preserve">Forked:  </w:t>
      </w:r>
      <w:r>
        <w:t>2010 -18%, 2011-5%</w:t>
      </w:r>
    </w:p>
    <w:p w:rsidR="00045140" w:rsidRPr="00D97492" w:rsidRDefault="00045140" w:rsidP="009A1DDD">
      <w:pPr>
        <w:rPr>
          <w:b/>
        </w:rPr>
      </w:pPr>
      <w:r w:rsidRPr="00D97492">
        <w:rPr>
          <w:b/>
        </w:rPr>
        <w:t>Top s</w:t>
      </w:r>
      <w:r>
        <w:rPr>
          <w:b/>
        </w:rPr>
        <w:t>prouts</w:t>
      </w:r>
      <w:r w:rsidRPr="00D97492">
        <w:rPr>
          <w:b/>
        </w:rPr>
        <w:t>:</w:t>
      </w:r>
      <w:r>
        <w:rPr>
          <w:b/>
        </w:rPr>
        <w:t xml:space="preserve">  </w:t>
      </w:r>
      <w:r w:rsidRPr="00067695">
        <w:t>92%</w:t>
      </w:r>
      <w:r>
        <w:rPr>
          <w:b/>
        </w:rPr>
        <w:tab/>
      </w:r>
      <w:r>
        <w:rPr>
          <w:b/>
        </w:rPr>
        <w:tab/>
        <w:t xml:space="preserve">Insect damage:  </w:t>
      </w:r>
      <w:r w:rsidRPr="00067695">
        <w:t>8%</w:t>
      </w:r>
    </w:p>
    <w:p w:rsidR="00045140" w:rsidRDefault="00045140" w:rsidP="009A1DDD">
      <w:r w:rsidRPr="00D97492">
        <w:rPr>
          <w:b/>
        </w:rPr>
        <w:t>Low-level rot:</w:t>
      </w:r>
      <w:r>
        <w:rPr>
          <w:b/>
        </w:rPr>
        <w:t xml:space="preserve"> </w:t>
      </w:r>
      <w:r>
        <w:t>17%</w:t>
      </w:r>
      <w:r>
        <w:rPr>
          <w:b/>
        </w:rPr>
        <w:tab/>
      </w:r>
      <w:r>
        <w:rPr>
          <w:b/>
        </w:rPr>
        <w:tab/>
        <w:t xml:space="preserve">Too small:  </w:t>
      </w:r>
      <w:r>
        <w:t>2011-13%, 2012-32%</w:t>
      </w:r>
    </w:p>
    <w:p w:rsidR="00045140" w:rsidRPr="00093FAC" w:rsidRDefault="00045140" w:rsidP="009A1DDD">
      <w:r>
        <w:rPr>
          <w:b/>
        </w:rPr>
        <w:t xml:space="preserve">Pith ratio:  </w:t>
      </w:r>
      <w:r>
        <w:t>0.59</w:t>
      </w:r>
    </w:p>
    <w:p w:rsidR="00045140" w:rsidRDefault="00045140" w:rsidP="009A1DDD"/>
    <w:p w:rsidR="00045140" w:rsidRPr="00067695" w:rsidRDefault="00A162D4" w:rsidP="009A1DDD">
      <w:r>
        <w:rPr>
          <w:noProof/>
        </w:rPr>
        <w:pict>
          <v:shape id="Picture 12" o:spid="_x0000_s1027" type="#_x0000_t75" style="position:absolute;margin-left:0;margin-top:13.8pt;width:111.8pt;height:157.2pt;z-index:251659264;visibility:visible">
            <v:imagedata r:id="rId10" o:title="" croptop="22118f" cropbottom="5161f" cropleft="14156f" cropright="15074f"/>
            <w10:wrap type="square"/>
          </v:shape>
        </w:pict>
      </w:r>
    </w:p>
    <w:p w:rsidR="00045140" w:rsidRPr="004B6424" w:rsidRDefault="00045140" w:rsidP="009A1DDD">
      <w:pPr>
        <w:pStyle w:val="NormalWeb"/>
        <w:shd w:val="clear" w:color="auto" w:fill="FFFFFF"/>
        <w:spacing w:before="0" w:beforeAutospacing="0" w:after="0" w:afterAutospacing="0"/>
        <w:rPr>
          <w:b/>
          <w:bCs/>
        </w:rPr>
      </w:pPr>
      <w:r>
        <w:rPr>
          <w:b/>
          <w:bCs/>
        </w:rPr>
        <w:t xml:space="preserve">BOLERO </w:t>
      </w:r>
      <w:r>
        <w:rPr>
          <w:bCs/>
        </w:rPr>
        <w:t xml:space="preserve">(75 days)  </w:t>
      </w:r>
      <w:r w:rsidRPr="00040F0A">
        <w:t xml:space="preserve">Medium-long, 7-8" roots are uniform, thick, slightly tapered, and blunt, with a medium core and average internal color. </w:t>
      </w:r>
      <w:r>
        <w:t xml:space="preserve">This </w:t>
      </w:r>
      <w:smartTag w:uri="urn:schemas-microsoft-com:office:smarttags" w:element="State">
        <w:r w:rsidRPr="00412287">
          <w:t>Nantes</w:t>
        </w:r>
      </w:smartTag>
      <w:r w:rsidRPr="00412287">
        <w:t xml:space="preserve"> </w:t>
      </w:r>
      <w:r>
        <w:t>has good taste</w:t>
      </w:r>
      <w:r w:rsidRPr="00040F0A">
        <w:t xml:space="preserve"> fresh, </w:t>
      </w:r>
      <w:r>
        <w:t>and</w:t>
      </w:r>
      <w:r w:rsidRPr="00040F0A">
        <w:t xml:space="preserve"> after long-term storage. </w:t>
      </w:r>
      <w:r>
        <w:t>Resistant to</w:t>
      </w:r>
      <w:r w:rsidRPr="00040F0A">
        <w:t xml:space="preserve"> </w:t>
      </w:r>
      <w:proofErr w:type="spellStart"/>
      <w:r w:rsidRPr="004B6424">
        <w:t>Alternaria</w:t>
      </w:r>
      <w:proofErr w:type="spellEnd"/>
      <w:r w:rsidRPr="004B6424">
        <w:t xml:space="preserve"> </w:t>
      </w:r>
      <w:r>
        <w:t>and</w:t>
      </w:r>
      <w:r w:rsidRPr="00040F0A">
        <w:t xml:space="preserve"> </w:t>
      </w:r>
      <w:proofErr w:type="spellStart"/>
      <w:r w:rsidRPr="004B6424">
        <w:t>Cercospora</w:t>
      </w:r>
      <w:proofErr w:type="spellEnd"/>
      <w:r>
        <w:t xml:space="preserve"> blight. Heavy, tall tops.  Source:  Johnny’s.</w:t>
      </w:r>
    </w:p>
    <w:p w:rsidR="00045140" w:rsidRDefault="00045140" w:rsidP="009A1DDD">
      <w:pPr>
        <w:rPr>
          <w:b/>
        </w:rPr>
      </w:pPr>
    </w:p>
    <w:p w:rsidR="00045140" w:rsidRPr="00D97492" w:rsidRDefault="00045140" w:rsidP="009A1DDD">
      <w:pPr>
        <w:rPr>
          <w:b/>
        </w:rPr>
      </w:pPr>
      <w:r w:rsidRPr="00D97492">
        <w:rPr>
          <w:b/>
        </w:rPr>
        <w:t xml:space="preserve">Bitterness: </w:t>
      </w:r>
      <w:r>
        <w:t>0.23</w:t>
      </w:r>
      <w:r>
        <w:rPr>
          <w:b/>
        </w:rPr>
        <w:tab/>
      </w:r>
      <w:r>
        <w:rPr>
          <w:b/>
        </w:rPr>
        <w:tab/>
        <w:t>Marketable weight</w:t>
      </w:r>
      <w:r w:rsidRPr="00D97492">
        <w:rPr>
          <w:b/>
        </w:rPr>
        <w:t>:</w:t>
      </w:r>
      <w:r>
        <w:rPr>
          <w:b/>
        </w:rPr>
        <w:t xml:space="preserve">  </w:t>
      </w:r>
      <w:r>
        <w:rPr>
          <w:sz w:val="20"/>
          <w:szCs w:val="20"/>
        </w:rPr>
        <w:t>2010-42%, 2011-47%</w:t>
      </w:r>
      <w:r w:rsidRPr="00D97492">
        <w:t xml:space="preserve"> </w:t>
      </w:r>
    </w:p>
    <w:p w:rsidR="00045140" w:rsidRPr="00892B84" w:rsidRDefault="00045140" w:rsidP="009A1DDD">
      <w:r w:rsidRPr="00D97492">
        <w:rPr>
          <w:b/>
        </w:rPr>
        <w:t>Brix score:</w:t>
      </w:r>
      <w:r>
        <w:rPr>
          <w:b/>
        </w:rPr>
        <w:t xml:space="preserve">  </w:t>
      </w:r>
      <w:r w:rsidRPr="004B6424">
        <w:t>7.89</w:t>
      </w:r>
      <w:r>
        <w:rPr>
          <w:b/>
        </w:rPr>
        <w:tab/>
      </w:r>
      <w:r>
        <w:rPr>
          <w:b/>
        </w:rPr>
        <w:tab/>
        <w:t xml:space="preserve">Misshapen:  </w:t>
      </w:r>
      <w:r>
        <w:t>13%</w:t>
      </w:r>
    </w:p>
    <w:p w:rsidR="00045140" w:rsidRPr="00892B84" w:rsidRDefault="00045140" w:rsidP="009A1DDD">
      <w:r w:rsidRPr="00D97492">
        <w:rPr>
          <w:b/>
        </w:rPr>
        <w:t>Staining:</w:t>
      </w:r>
      <w:r>
        <w:rPr>
          <w:b/>
        </w:rPr>
        <w:t xml:space="preserve">  </w:t>
      </w:r>
      <w:r>
        <w:t>low-moderate</w:t>
      </w:r>
      <w:r>
        <w:rPr>
          <w:b/>
        </w:rPr>
        <w:tab/>
        <w:t xml:space="preserve">Forked:  </w:t>
      </w:r>
      <w:r>
        <w:t>2010-27%, 2011-7%</w:t>
      </w:r>
    </w:p>
    <w:p w:rsidR="00045140" w:rsidRPr="00892B84" w:rsidRDefault="00045140" w:rsidP="009A1DDD">
      <w:r w:rsidRPr="00D97492">
        <w:rPr>
          <w:b/>
        </w:rPr>
        <w:t>Top sprouting:</w:t>
      </w:r>
      <w:r>
        <w:rPr>
          <w:b/>
        </w:rPr>
        <w:t xml:space="preserve">  </w:t>
      </w:r>
      <w:r>
        <w:t>19%</w:t>
      </w:r>
      <w:r>
        <w:rPr>
          <w:b/>
        </w:rPr>
        <w:tab/>
      </w:r>
      <w:r>
        <w:rPr>
          <w:b/>
        </w:rPr>
        <w:tab/>
        <w:t xml:space="preserve">Insect damage:  </w:t>
      </w:r>
      <w:r>
        <w:t>8%</w:t>
      </w:r>
    </w:p>
    <w:p w:rsidR="00045140" w:rsidRDefault="00045140" w:rsidP="009A1DDD">
      <w:r w:rsidRPr="00D97492">
        <w:rPr>
          <w:b/>
        </w:rPr>
        <w:t>Low-level rot:</w:t>
      </w:r>
      <w:r>
        <w:rPr>
          <w:b/>
        </w:rPr>
        <w:t xml:space="preserve">  </w:t>
      </w:r>
      <w:r>
        <w:t>19%</w:t>
      </w:r>
      <w:r>
        <w:rPr>
          <w:b/>
        </w:rPr>
        <w:tab/>
      </w:r>
      <w:r>
        <w:rPr>
          <w:b/>
        </w:rPr>
        <w:tab/>
        <w:t xml:space="preserve">Too small:  </w:t>
      </w:r>
      <w:r>
        <w:t>2010-4%, 2011-43%</w:t>
      </w:r>
    </w:p>
    <w:p w:rsidR="00045140" w:rsidRPr="00093FAC" w:rsidRDefault="00045140" w:rsidP="009A1DDD">
      <w:r>
        <w:rPr>
          <w:b/>
        </w:rPr>
        <w:t>Pith ratio:</w:t>
      </w:r>
      <w:r>
        <w:t xml:space="preserve">  0.47</w:t>
      </w:r>
    </w:p>
    <w:p w:rsidR="00045140" w:rsidRPr="00892B84" w:rsidRDefault="00045140" w:rsidP="009A1DDD"/>
    <w:p w:rsidR="00045140" w:rsidRPr="00D97492" w:rsidRDefault="00045140" w:rsidP="009A1DDD">
      <w:pPr>
        <w:rPr>
          <w:b/>
        </w:rPr>
      </w:pPr>
    </w:p>
    <w:p w:rsidR="00045140" w:rsidRDefault="00045140" w:rsidP="009A1DDD">
      <w:pPr>
        <w:rPr>
          <w:b/>
        </w:rPr>
      </w:pPr>
    </w:p>
    <w:p w:rsidR="00045140" w:rsidRPr="00892B84" w:rsidRDefault="00A162D4" w:rsidP="009A1DDD">
      <w:pPr>
        <w:rPr>
          <w:b/>
        </w:rPr>
      </w:pPr>
      <w:r>
        <w:rPr>
          <w:noProof/>
        </w:rPr>
        <w:pict>
          <v:shape id="Picture 13" o:spid="_x0000_s1028" type="#_x0000_t75" style="position:absolute;margin-left:0;margin-top:0;width:114pt;height:143.25pt;z-index:251660288;visibility:visible">
            <v:imagedata r:id="rId11" o:title="" croptop="20496f" cropbottom="14598f" cropleft="11010f" cropright="22217f"/>
            <w10:wrap type="square"/>
          </v:shape>
        </w:pict>
      </w:r>
      <w:smartTag w:uri="urn:schemas-microsoft-com:office:smarttags" w:element="State">
        <w:r w:rsidR="00045140">
          <w:rPr>
            <w:b/>
          </w:rPr>
          <w:t>CARSON</w:t>
        </w:r>
      </w:smartTag>
      <w:r w:rsidR="00045140">
        <w:rPr>
          <w:b/>
        </w:rPr>
        <w:t xml:space="preserve"> </w:t>
      </w:r>
      <w:r w:rsidR="00045140">
        <w:t xml:space="preserve">(90 days)  </w:t>
      </w:r>
      <w:r w:rsidR="00045140" w:rsidRPr="00040F0A">
        <w:t xml:space="preserve">Early </w:t>
      </w:r>
      <w:proofErr w:type="spellStart"/>
      <w:r w:rsidR="00045140" w:rsidRPr="00040F0A">
        <w:t>Chantenay</w:t>
      </w:r>
      <w:proofErr w:type="spellEnd"/>
      <w:r w:rsidR="00045140" w:rsidRPr="00040F0A">
        <w:t xml:space="preserve">, 7 1/2" </w:t>
      </w:r>
      <w:r w:rsidR="00045140">
        <w:t xml:space="preserve">deep orange, </w:t>
      </w:r>
      <w:r w:rsidR="00045140" w:rsidRPr="00040F0A">
        <w:t xml:space="preserve">conical roots, </w:t>
      </w:r>
      <w:r w:rsidR="00045140">
        <w:t xml:space="preserve">with </w:t>
      </w:r>
      <w:r w:rsidR="00045140" w:rsidRPr="00040F0A">
        <w:t>broad shoulder, blunt tip</w:t>
      </w:r>
      <w:r w:rsidR="00045140">
        <w:t>, and</w:t>
      </w:r>
      <w:r w:rsidR="00045140" w:rsidRPr="00040F0A">
        <w:t xml:space="preserve"> strong, tall tops.</w:t>
      </w:r>
      <w:r w:rsidR="00045140">
        <w:t xml:space="preserve"> Source:  </w:t>
      </w:r>
      <w:proofErr w:type="spellStart"/>
      <w:r w:rsidR="00045140">
        <w:t>Bejo</w:t>
      </w:r>
      <w:proofErr w:type="spellEnd"/>
      <w:r w:rsidR="00045140">
        <w:t xml:space="preserve">. </w:t>
      </w:r>
    </w:p>
    <w:p w:rsidR="00045140" w:rsidRDefault="00045140" w:rsidP="009A1DDD">
      <w:pPr>
        <w:rPr>
          <w:b/>
        </w:rPr>
      </w:pPr>
    </w:p>
    <w:p w:rsidR="00045140" w:rsidRPr="00D97492" w:rsidRDefault="00045140" w:rsidP="009A1DDD">
      <w:pPr>
        <w:rPr>
          <w:b/>
        </w:rPr>
      </w:pPr>
      <w:r w:rsidRPr="00D97492">
        <w:rPr>
          <w:b/>
        </w:rPr>
        <w:t xml:space="preserve">Bitterness: </w:t>
      </w:r>
      <w:r>
        <w:t>0.25</w:t>
      </w:r>
      <w:r>
        <w:rPr>
          <w:b/>
        </w:rPr>
        <w:tab/>
      </w:r>
      <w:r>
        <w:rPr>
          <w:b/>
        </w:rPr>
        <w:tab/>
        <w:t>Marketable weight</w:t>
      </w:r>
      <w:r w:rsidRPr="00D97492">
        <w:rPr>
          <w:b/>
        </w:rPr>
        <w:t>:</w:t>
      </w:r>
      <w:r>
        <w:rPr>
          <w:b/>
        </w:rPr>
        <w:t xml:space="preserve">  </w:t>
      </w:r>
      <w:r>
        <w:rPr>
          <w:sz w:val="20"/>
          <w:szCs w:val="20"/>
        </w:rPr>
        <w:t>2010-53%, 2011-25%</w:t>
      </w:r>
      <w:r w:rsidRPr="00D97492">
        <w:t xml:space="preserve"> </w:t>
      </w:r>
    </w:p>
    <w:p w:rsidR="00045140" w:rsidRPr="00892B84" w:rsidRDefault="00045140" w:rsidP="009A1DDD">
      <w:r w:rsidRPr="00D97492">
        <w:rPr>
          <w:b/>
        </w:rPr>
        <w:t>Brix score:</w:t>
      </w:r>
      <w:r>
        <w:rPr>
          <w:b/>
        </w:rPr>
        <w:t xml:space="preserve">  </w:t>
      </w:r>
      <w:r>
        <w:t>8.03</w:t>
      </w:r>
      <w:r>
        <w:rPr>
          <w:b/>
        </w:rPr>
        <w:tab/>
      </w:r>
      <w:r>
        <w:rPr>
          <w:b/>
        </w:rPr>
        <w:tab/>
        <w:t xml:space="preserve">Misshapen:  </w:t>
      </w:r>
      <w:r>
        <w:t>7%</w:t>
      </w:r>
    </w:p>
    <w:p w:rsidR="00045140" w:rsidRPr="008730A3" w:rsidRDefault="00045140" w:rsidP="009A1DDD">
      <w:r>
        <w:rPr>
          <w:b/>
        </w:rPr>
        <w:t>Pith ratio:</w:t>
      </w:r>
      <w:r>
        <w:t xml:space="preserve">  0.55</w:t>
      </w:r>
      <w:r>
        <w:rPr>
          <w:b/>
        </w:rPr>
        <w:tab/>
      </w:r>
      <w:r>
        <w:rPr>
          <w:b/>
        </w:rPr>
        <w:tab/>
        <w:t xml:space="preserve">Forked:  </w:t>
      </w:r>
      <w:r>
        <w:t>2010-10%, 2011-6%</w:t>
      </w:r>
    </w:p>
    <w:p w:rsidR="00045140" w:rsidRPr="008730A3" w:rsidRDefault="00045140" w:rsidP="009A1DDD">
      <w:pPr>
        <w:ind w:left="1440" w:firstLine="2160"/>
      </w:pPr>
      <w:r>
        <w:rPr>
          <w:b/>
        </w:rPr>
        <w:tab/>
        <w:t>Insect damage:</w:t>
      </w:r>
      <w:r>
        <w:t xml:space="preserve">  13%</w:t>
      </w:r>
    </w:p>
    <w:p w:rsidR="00045140" w:rsidRDefault="00045140" w:rsidP="009A1DDD">
      <w:r>
        <w:rPr>
          <w:b/>
        </w:rPr>
        <w:tab/>
      </w:r>
      <w:r>
        <w:rPr>
          <w:b/>
        </w:rPr>
        <w:tab/>
      </w:r>
      <w:r>
        <w:rPr>
          <w:b/>
        </w:rPr>
        <w:tab/>
      </w:r>
      <w:r>
        <w:rPr>
          <w:b/>
        </w:rPr>
        <w:tab/>
        <w:t xml:space="preserve">Too small:  </w:t>
      </w:r>
      <w:r>
        <w:t>2010-23%, 2011-61%</w:t>
      </w:r>
    </w:p>
    <w:p w:rsidR="00045140" w:rsidRDefault="00045140" w:rsidP="009A1DDD">
      <w:r>
        <w:br w:type="page"/>
      </w:r>
    </w:p>
    <w:p w:rsidR="00045140" w:rsidRDefault="00045140" w:rsidP="009A1DDD"/>
    <w:p w:rsidR="00045140" w:rsidRPr="008730A3" w:rsidRDefault="00045140" w:rsidP="009A1DDD"/>
    <w:p w:rsidR="00045140" w:rsidRDefault="00045140" w:rsidP="009A1DDD"/>
    <w:p w:rsidR="00045140" w:rsidRPr="00C30B36" w:rsidRDefault="00A162D4" w:rsidP="009A1DDD">
      <w:pPr>
        <w:pStyle w:val="NormalWeb"/>
        <w:shd w:val="clear" w:color="auto" w:fill="FFFFFF"/>
        <w:spacing w:before="0" w:beforeAutospacing="0" w:after="0" w:afterAutospacing="0"/>
        <w:rPr>
          <w:b/>
          <w:bCs/>
          <w:color w:val="000000"/>
          <w:shd w:val="clear" w:color="auto" w:fill="FFFFFF"/>
        </w:rPr>
      </w:pPr>
      <w:r>
        <w:rPr>
          <w:noProof/>
        </w:rPr>
        <w:pict>
          <v:shape id="Picture 11" o:spid="_x0000_s1029" type="#_x0000_t75" style="position:absolute;margin-left:0;margin-top:0;width:112.5pt;height:140.25pt;z-index:251661312;visibility:visible">
            <v:imagedata r:id="rId12" o:title="" croptop="22118f" cropbottom="3539f" cropleft="12780f" cropright="10617f"/>
            <w10:wrap type="square"/>
          </v:shape>
        </w:pict>
      </w:r>
      <w:smartTag w:uri="urn:schemas-microsoft-com:office:smarttags" w:element="State">
        <w:r w:rsidR="00045140" w:rsidRPr="00040F0A">
          <w:rPr>
            <w:b/>
          </w:rPr>
          <w:t>B</w:t>
        </w:r>
        <w:r w:rsidR="00045140">
          <w:rPr>
            <w:b/>
          </w:rPr>
          <w:t>ASTIA</w:t>
        </w:r>
      </w:smartTag>
      <w:r w:rsidR="00045140" w:rsidRPr="00040F0A">
        <w:t xml:space="preserve"> </w:t>
      </w:r>
      <w:r w:rsidR="00045140">
        <w:t xml:space="preserve">(85 days)  </w:t>
      </w:r>
      <w:r w:rsidR="00045140" w:rsidRPr="00040F0A">
        <w:t xml:space="preserve">Smooth jumbo </w:t>
      </w:r>
      <w:proofErr w:type="spellStart"/>
      <w:r w:rsidR="00045140" w:rsidRPr="009708E7">
        <w:t>Flakee</w:t>
      </w:r>
      <w:proofErr w:type="spellEnd"/>
      <w:r w:rsidR="00045140" w:rsidRPr="009708E7">
        <w:t xml:space="preserve"> </w:t>
      </w:r>
      <w:r w:rsidR="00045140" w:rsidRPr="00040F0A">
        <w:t xml:space="preserve">with </w:t>
      </w:r>
      <w:r w:rsidR="00045140">
        <w:t>deep orange</w:t>
      </w:r>
      <w:r w:rsidR="00045140" w:rsidRPr="00040F0A">
        <w:t xml:space="preserve"> color</w:t>
      </w:r>
      <w:r w:rsidR="00045140">
        <w:t>, 9</w:t>
      </w:r>
      <w:r w:rsidR="00045140" w:rsidRPr="00040F0A">
        <w:t>"</w:t>
      </w:r>
      <w:r w:rsidR="00045140">
        <w:t xml:space="preserve"> roots</w:t>
      </w:r>
      <w:r w:rsidR="00045140" w:rsidRPr="00040F0A">
        <w:t>. Strong tops, stores well.</w:t>
      </w:r>
      <w:r w:rsidR="00045140">
        <w:t xml:space="preserve">  Source:  </w:t>
      </w:r>
      <w:proofErr w:type="spellStart"/>
      <w:r w:rsidR="00045140">
        <w:t>Bejo</w:t>
      </w:r>
      <w:proofErr w:type="spellEnd"/>
      <w:r w:rsidR="00045140">
        <w:t>.</w:t>
      </w:r>
      <w:r w:rsidR="00045140" w:rsidRPr="00040F0A">
        <w:tab/>
        <w:t xml:space="preserve"> </w:t>
      </w:r>
    </w:p>
    <w:p w:rsidR="00045140" w:rsidRDefault="00045140" w:rsidP="009A1DDD">
      <w:pPr>
        <w:rPr>
          <w:b/>
        </w:rPr>
      </w:pPr>
    </w:p>
    <w:p w:rsidR="00045140" w:rsidRPr="00D97492" w:rsidRDefault="00045140" w:rsidP="009A1DDD">
      <w:pPr>
        <w:rPr>
          <w:b/>
        </w:rPr>
      </w:pPr>
      <w:r w:rsidRPr="00D97492">
        <w:rPr>
          <w:b/>
        </w:rPr>
        <w:t xml:space="preserve">Bitterness: </w:t>
      </w:r>
      <w:r>
        <w:t>0.25</w:t>
      </w:r>
      <w:r>
        <w:rPr>
          <w:b/>
        </w:rPr>
        <w:tab/>
      </w:r>
      <w:r>
        <w:rPr>
          <w:b/>
        </w:rPr>
        <w:tab/>
        <w:t xml:space="preserve">Marketable weight:  </w:t>
      </w:r>
      <w:r>
        <w:t>54%</w:t>
      </w:r>
      <w:r w:rsidRPr="00D97492">
        <w:t xml:space="preserve"> </w:t>
      </w:r>
    </w:p>
    <w:p w:rsidR="00045140" w:rsidRPr="00892B84" w:rsidRDefault="00045140" w:rsidP="009A1DDD">
      <w:r w:rsidRPr="00D97492">
        <w:rPr>
          <w:b/>
        </w:rPr>
        <w:t>Brix score:</w:t>
      </w:r>
      <w:r>
        <w:rPr>
          <w:b/>
        </w:rPr>
        <w:t xml:space="preserve">  </w:t>
      </w:r>
      <w:r>
        <w:t>7.27</w:t>
      </w:r>
      <w:r>
        <w:rPr>
          <w:b/>
        </w:rPr>
        <w:tab/>
      </w:r>
      <w:r>
        <w:rPr>
          <w:b/>
        </w:rPr>
        <w:tab/>
        <w:t xml:space="preserve">Misshapen:  </w:t>
      </w:r>
      <w:r>
        <w:t>13%</w:t>
      </w:r>
    </w:p>
    <w:p w:rsidR="00045140" w:rsidRPr="008730A3" w:rsidRDefault="00045140" w:rsidP="009A1DDD">
      <w:r>
        <w:rPr>
          <w:b/>
        </w:rPr>
        <w:tab/>
      </w:r>
      <w:r>
        <w:rPr>
          <w:b/>
        </w:rPr>
        <w:tab/>
      </w:r>
      <w:r>
        <w:rPr>
          <w:b/>
        </w:rPr>
        <w:tab/>
      </w:r>
      <w:r>
        <w:rPr>
          <w:b/>
        </w:rPr>
        <w:tab/>
        <w:t xml:space="preserve">Forked:  </w:t>
      </w:r>
      <w:r>
        <w:t>18%</w:t>
      </w:r>
    </w:p>
    <w:p w:rsidR="00045140" w:rsidRPr="008730A3" w:rsidRDefault="00045140" w:rsidP="009A1DDD">
      <w:pPr>
        <w:ind w:left="1440" w:firstLine="2160"/>
      </w:pPr>
      <w:r>
        <w:rPr>
          <w:b/>
        </w:rPr>
        <w:tab/>
        <w:t>Insect damage:</w:t>
      </w:r>
      <w:r>
        <w:t xml:space="preserve">  4%</w:t>
      </w:r>
    </w:p>
    <w:p w:rsidR="00045140" w:rsidRDefault="00045140" w:rsidP="009A1DDD">
      <w:r>
        <w:rPr>
          <w:b/>
        </w:rPr>
        <w:tab/>
      </w:r>
      <w:r>
        <w:rPr>
          <w:b/>
        </w:rPr>
        <w:tab/>
      </w:r>
      <w:r>
        <w:rPr>
          <w:b/>
        </w:rPr>
        <w:tab/>
      </w:r>
      <w:r>
        <w:rPr>
          <w:b/>
        </w:rPr>
        <w:tab/>
        <w:t xml:space="preserve">Too small:  </w:t>
      </w:r>
      <w:r>
        <w:t>8%</w:t>
      </w:r>
    </w:p>
    <w:p w:rsidR="00045140" w:rsidRDefault="00045140" w:rsidP="009A1DDD"/>
    <w:p w:rsidR="00045140" w:rsidRDefault="00045140" w:rsidP="009A1DDD"/>
    <w:p w:rsidR="00045140" w:rsidRDefault="00045140" w:rsidP="009A1DDD"/>
    <w:p w:rsidR="00045140" w:rsidRDefault="00A162D4" w:rsidP="009A1DDD">
      <w:r>
        <w:rPr>
          <w:noProof/>
        </w:rPr>
        <w:pict>
          <v:shape id="Picture 14" o:spid="_x0000_s1030" type="#_x0000_t75" style="position:absolute;margin-left:0;margin-top:13.2pt;width:117pt;height:138.75pt;z-index:251662336;visibility:visible">
            <v:imagedata r:id="rId13" o:title="" croptop="22020f" cropbottom="5112f" cropleft="17400f" cropright="23888f"/>
            <w10:wrap type="square"/>
          </v:shape>
        </w:pict>
      </w:r>
    </w:p>
    <w:p w:rsidR="00045140" w:rsidRPr="00040F0A" w:rsidRDefault="00045140" w:rsidP="009A1DDD">
      <w:smartTag w:uri="urn:schemas-microsoft-com:office:smarttags" w:element="State">
        <w:r>
          <w:rPr>
            <w:b/>
          </w:rPr>
          <w:t>CANADA</w:t>
        </w:r>
      </w:smartTag>
      <w:r>
        <w:t xml:space="preserve">  (95 days)  Dark orange, conical, </w:t>
      </w:r>
      <w:r w:rsidRPr="00040F0A">
        <w:t>9"</w:t>
      </w:r>
      <w:r>
        <w:t xml:space="preserve"> </w:t>
      </w:r>
      <w:proofErr w:type="spellStart"/>
      <w:r w:rsidRPr="00040F0A">
        <w:t>Chantenay</w:t>
      </w:r>
      <w:proofErr w:type="spellEnd"/>
      <w:r w:rsidRPr="00040F0A">
        <w:t xml:space="preserve"> with broad shoulder</w:t>
      </w:r>
      <w:r>
        <w:t xml:space="preserve">, </w:t>
      </w:r>
      <w:r w:rsidRPr="00040F0A">
        <w:t>strong tops</w:t>
      </w:r>
      <w:r>
        <w:t>, and long blunt tip</w:t>
      </w:r>
      <w:r w:rsidRPr="00040F0A">
        <w:t>.</w:t>
      </w:r>
      <w:r>
        <w:t xml:space="preserve">  Source:  </w:t>
      </w:r>
      <w:proofErr w:type="spellStart"/>
      <w:r>
        <w:t>Bejo</w:t>
      </w:r>
      <w:proofErr w:type="spellEnd"/>
      <w:r>
        <w:t>.</w:t>
      </w:r>
      <w:r w:rsidRPr="00040F0A">
        <w:t xml:space="preserve"> </w:t>
      </w:r>
    </w:p>
    <w:p w:rsidR="00045140" w:rsidRDefault="00045140" w:rsidP="009A1DDD">
      <w:pPr>
        <w:rPr>
          <w:b/>
        </w:rPr>
      </w:pPr>
    </w:p>
    <w:p w:rsidR="00045140" w:rsidRPr="00D97492" w:rsidRDefault="00045140" w:rsidP="009A1DDD">
      <w:pPr>
        <w:rPr>
          <w:b/>
        </w:rPr>
      </w:pPr>
      <w:r w:rsidRPr="00D97492">
        <w:rPr>
          <w:b/>
        </w:rPr>
        <w:t xml:space="preserve">Bitterness: </w:t>
      </w:r>
      <w:r>
        <w:t>0.16</w:t>
      </w:r>
      <w:r>
        <w:rPr>
          <w:b/>
        </w:rPr>
        <w:tab/>
      </w:r>
      <w:r>
        <w:rPr>
          <w:b/>
        </w:rPr>
        <w:tab/>
        <w:t xml:space="preserve">Marketable weight:  </w:t>
      </w:r>
      <w:r>
        <w:t>53%</w:t>
      </w:r>
      <w:r w:rsidRPr="00D97492">
        <w:t xml:space="preserve"> </w:t>
      </w:r>
    </w:p>
    <w:p w:rsidR="00045140" w:rsidRPr="00892B84" w:rsidRDefault="00045140" w:rsidP="009A1DDD">
      <w:r w:rsidRPr="00D97492">
        <w:rPr>
          <w:b/>
        </w:rPr>
        <w:t>Brix score:</w:t>
      </w:r>
      <w:r>
        <w:rPr>
          <w:b/>
        </w:rPr>
        <w:t xml:space="preserve">  </w:t>
      </w:r>
      <w:r>
        <w:t>7.62</w:t>
      </w:r>
      <w:r>
        <w:rPr>
          <w:b/>
        </w:rPr>
        <w:tab/>
      </w:r>
      <w:r>
        <w:rPr>
          <w:b/>
        </w:rPr>
        <w:tab/>
        <w:t xml:space="preserve">Misshapen:  </w:t>
      </w:r>
      <w:r>
        <w:t>12%</w:t>
      </w:r>
    </w:p>
    <w:p w:rsidR="00045140" w:rsidRPr="008730A3" w:rsidRDefault="00045140" w:rsidP="009A1DDD">
      <w:r>
        <w:rPr>
          <w:b/>
        </w:rPr>
        <w:tab/>
      </w:r>
      <w:r>
        <w:rPr>
          <w:b/>
        </w:rPr>
        <w:tab/>
      </w:r>
      <w:r>
        <w:rPr>
          <w:b/>
        </w:rPr>
        <w:tab/>
      </w:r>
      <w:r>
        <w:rPr>
          <w:b/>
        </w:rPr>
        <w:tab/>
        <w:t xml:space="preserve">Forked:  </w:t>
      </w:r>
      <w:r>
        <w:t>11%</w:t>
      </w:r>
    </w:p>
    <w:p w:rsidR="00045140" w:rsidRPr="008730A3" w:rsidRDefault="00045140" w:rsidP="009A1DDD">
      <w:pPr>
        <w:ind w:left="1440" w:firstLine="2160"/>
      </w:pPr>
      <w:r>
        <w:rPr>
          <w:b/>
        </w:rPr>
        <w:tab/>
        <w:t>Insect damage:</w:t>
      </w:r>
      <w:r>
        <w:t xml:space="preserve">  6%</w:t>
      </w:r>
    </w:p>
    <w:p w:rsidR="00045140" w:rsidRDefault="00045140" w:rsidP="009A1DDD">
      <w:r>
        <w:rPr>
          <w:b/>
        </w:rPr>
        <w:tab/>
      </w:r>
      <w:r>
        <w:rPr>
          <w:b/>
        </w:rPr>
        <w:tab/>
      </w:r>
      <w:r>
        <w:rPr>
          <w:b/>
        </w:rPr>
        <w:tab/>
      </w:r>
      <w:r>
        <w:rPr>
          <w:b/>
        </w:rPr>
        <w:tab/>
        <w:t xml:space="preserve">Too small:  </w:t>
      </w:r>
      <w:r>
        <w:t>24%</w:t>
      </w:r>
    </w:p>
    <w:p w:rsidR="00045140" w:rsidRDefault="00045140" w:rsidP="009A1DDD">
      <w:pPr>
        <w:pStyle w:val="NormalWeb"/>
        <w:shd w:val="clear" w:color="auto" w:fill="FFFFFF"/>
        <w:spacing w:before="0" w:beforeAutospacing="0" w:after="0" w:afterAutospacing="0"/>
        <w:rPr>
          <w:rStyle w:val="Strong"/>
          <w:color w:val="000000"/>
          <w:shd w:val="clear" w:color="auto" w:fill="FFFFFF"/>
        </w:rPr>
      </w:pPr>
    </w:p>
    <w:p w:rsidR="00045140" w:rsidRDefault="00045140" w:rsidP="009A1DDD">
      <w:pPr>
        <w:pStyle w:val="NormalWeb"/>
        <w:shd w:val="clear" w:color="auto" w:fill="FFFFFF"/>
        <w:spacing w:before="0" w:beforeAutospacing="0" w:after="0" w:afterAutospacing="0"/>
        <w:rPr>
          <w:rStyle w:val="Strong"/>
          <w:color w:val="000000"/>
          <w:shd w:val="clear" w:color="auto" w:fill="FFFFFF"/>
        </w:rPr>
      </w:pPr>
    </w:p>
    <w:p w:rsidR="00045140" w:rsidRDefault="00045140" w:rsidP="009A1DDD">
      <w:pPr>
        <w:pStyle w:val="NormalWeb"/>
        <w:shd w:val="clear" w:color="auto" w:fill="FFFFFF"/>
        <w:spacing w:before="0" w:beforeAutospacing="0" w:after="0" w:afterAutospacing="0"/>
        <w:rPr>
          <w:rStyle w:val="Strong"/>
          <w:color w:val="000000"/>
          <w:shd w:val="clear" w:color="auto" w:fill="FFFFFF"/>
        </w:rPr>
      </w:pPr>
    </w:p>
    <w:p w:rsidR="00045140" w:rsidRPr="00C30B36" w:rsidRDefault="00A162D4" w:rsidP="009A1DDD">
      <w:pPr>
        <w:pStyle w:val="NormalWeb"/>
        <w:shd w:val="clear" w:color="auto" w:fill="FFFFFF"/>
        <w:spacing w:before="0" w:beforeAutospacing="0" w:after="0" w:afterAutospacing="0"/>
        <w:rPr>
          <w:rStyle w:val="apple-converted-space"/>
          <w:b/>
          <w:bCs/>
          <w:color w:val="000000"/>
          <w:shd w:val="clear" w:color="auto" w:fill="FFFFFF"/>
        </w:rPr>
      </w:pPr>
      <w:r>
        <w:rPr>
          <w:noProof/>
        </w:rPr>
        <w:pict>
          <v:shape id="Picture 15" o:spid="_x0000_s1031" type="#_x0000_t75" style="position:absolute;margin-left:0;margin-top:0;width:117pt;height:153.75pt;z-index:251663360;visibility:visible">
            <v:imagedata r:id="rId14" o:title="" croptop="19464f" cropbottom="6930f" cropleft="14942f" cropright="10813f"/>
            <w10:wrap type="square"/>
          </v:shape>
        </w:pict>
      </w:r>
      <w:r w:rsidR="00045140">
        <w:rPr>
          <w:rStyle w:val="Strong"/>
          <w:color w:val="000000"/>
          <w:shd w:val="clear" w:color="auto" w:fill="FFFFFF"/>
        </w:rPr>
        <w:t xml:space="preserve">SUGARSNAX </w:t>
      </w:r>
      <w:r w:rsidR="00045140" w:rsidRPr="004F3EEB">
        <w:rPr>
          <w:rStyle w:val="times14"/>
          <w:color w:val="000000"/>
          <w:shd w:val="clear" w:color="auto" w:fill="FFFFFF"/>
        </w:rPr>
        <w:t xml:space="preserve">(68 days) </w:t>
      </w:r>
      <w:r w:rsidR="00045140" w:rsidRPr="004F3EEB">
        <w:rPr>
          <w:color w:val="000000"/>
        </w:rPr>
        <w:t xml:space="preserve">Smooth, </w:t>
      </w:r>
      <w:r w:rsidR="00045140">
        <w:rPr>
          <w:color w:val="000000"/>
        </w:rPr>
        <w:t xml:space="preserve">deep orange Imperator has </w:t>
      </w:r>
      <w:r w:rsidR="00045140" w:rsidRPr="004F3EEB">
        <w:rPr>
          <w:color w:val="000000"/>
        </w:rPr>
        <w:t xml:space="preserve">9" tapered roots </w:t>
      </w:r>
      <w:r w:rsidR="00045140">
        <w:rPr>
          <w:color w:val="000000"/>
        </w:rPr>
        <w:t xml:space="preserve">with </w:t>
      </w:r>
      <w:r w:rsidR="00045140" w:rsidRPr="004F3EEB">
        <w:rPr>
          <w:color w:val="000000"/>
        </w:rPr>
        <w:t xml:space="preserve">strong, medium-tall tops resistant to </w:t>
      </w:r>
      <w:proofErr w:type="spellStart"/>
      <w:r w:rsidR="00045140" w:rsidRPr="004F3EEB">
        <w:rPr>
          <w:color w:val="000000"/>
        </w:rPr>
        <w:t>Alternaria</w:t>
      </w:r>
      <w:proofErr w:type="spellEnd"/>
      <w:r w:rsidR="00045140" w:rsidRPr="004F3EEB">
        <w:rPr>
          <w:color w:val="000000"/>
        </w:rPr>
        <w:t xml:space="preserve">, </w:t>
      </w:r>
      <w:proofErr w:type="spellStart"/>
      <w:r w:rsidR="00045140" w:rsidRPr="004F3EEB">
        <w:rPr>
          <w:color w:val="000000"/>
        </w:rPr>
        <w:t>Cercospora</w:t>
      </w:r>
      <w:proofErr w:type="spellEnd"/>
      <w:r w:rsidR="00045140" w:rsidRPr="004F3EEB">
        <w:rPr>
          <w:color w:val="000000"/>
        </w:rPr>
        <w:t xml:space="preserve">, and </w:t>
      </w:r>
      <w:proofErr w:type="spellStart"/>
      <w:r w:rsidR="00045140" w:rsidRPr="004F3EEB">
        <w:rPr>
          <w:color w:val="000000"/>
        </w:rPr>
        <w:t>Pythium</w:t>
      </w:r>
      <w:proofErr w:type="spellEnd"/>
      <w:r w:rsidR="00045140" w:rsidRPr="004F3EEB">
        <w:rPr>
          <w:color w:val="000000"/>
        </w:rPr>
        <w:t xml:space="preserve"> diseases. </w:t>
      </w:r>
      <w:r w:rsidR="00045140">
        <w:rPr>
          <w:rStyle w:val="times14"/>
          <w:color w:val="000000"/>
          <w:shd w:val="clear" w:color="auto" w:fill="FFFFFF"/>
        </w:rPr>
        <w:t>Tender and sweet.  Source:  Johnny’s.</w:t>
      </w:r>
    </w:p>
    <w:p w:rsidR="00045140" w:rsidRDefault="00045140" w:rsidP="009A1DDD">
      <w:pPr>
        <w:rPr>
          <w:b/>
        </w:rPr>
      </w:pPr>
    </w:p>
    <w:p w:rsidR="00045140" w:rsidRPr="00D97492" w:rsidRDefault="00045140" w:rsidP="009A1DDD">
      <w:pPr>
        <w:rPr>
          <w:b/>
        </w:rPr>
      </w:pPr>
      <w:r w:rsidRPr="00D97492">
        <w:rPr>
          <w:b/>
        </w:rPr>
        <w:t xml:space="preserve">Bitterness: </w:t>
      </w:r>
      <w:r>
        <w:t>0.27</w:t>
      </w:r>
      <w:r>
        <w:rPr>
          <w:b/>
        </w:rPr>
        <w:tab/>
      </w:r>
      <w:r>
        <w:rPr>
          <w:b/>
        </w:rPr>
        <w:tab/>
        <w:t xml:space="preserve">Marketable weight:  </w:t>
      </w:r>
      <w:r>
        <w:t>28%</w:t>
      </w:r>
      <w:r w:rsidRPr="00D97492">
        <w:t xml:space="preserve"> </w:t>
      </w:r>
    </w:p>
    <w:p w:rsidR="00045140" w:rsidRPr="00892B84" w:rsidRDefault="00045140" w:rsidP="009A1DDD">
      <w:r w:rsidRPr="00D97492">
        <w:rPr>
          <w:b/>
        </w:rPr>
        <w:t>Brix score:</w:t>
      </w:r>
      <w:r>
        <w:rPr>
          <w:b/>
        </w:rPr>
        <w:t xml:space="preserve">  </w:t>
      </w:r>
      <w:r>
        <w:t>7.65</w:t>
      </w:r>
      <w:r>
        <w:rPr>
          <w:b/>
        </w:rPr>
        <w:tab/>
      </w:r>
      <w:r>
        <w:rPr>
          <w:b/>
        </w:rPr>
        <w:tab/>
        <w:t xml:space="preserve">Misshapen:  </w:t>
      </w:r>
      <w:r>
        <w:t>17%</w:t>
      </w:r>
    </w:p>
    <w:p w:rsidR="00045140" w:rsidRPr="008730A3" w:rsidRDefault="00045140" w:rsidP="009A1DDD">
      <w:r>
        <w:rPr>
          <w:b/>
        </w:rPr>
        <w:tab/>
      </w:r>
      <w:r>
        <w:rPr>
          <w:b/>
        </w:rPr>
        <w:tab/>
      </w:r>
      <w:r>
        <w:rPr>
          <w:b/>
        </w:rPr>
        <w:tab/>
      </w:r>
      <w:r>
        <w:rPr>
          <w:b/>
        </w:rPr>
        <w:tab/>
        <w:t xml:space="preserve">Forked:  </w:t>
      </w:r>
      <w:r>
        <w:t>31%</w:t>
      </w:r>
    </w:p>
    <w:p w:rsidR="00045140" w:rsidRPr="008730A3" w:rsidRDefault="00045140" w:rsidP="009A1DDD">
      <w:pPr>
        <w:ind w:left="1440" w:firstLine="2160"/>
      </w:pPr>
      <w:r>
        <w:rPr>
          <w:b/>
        </w:rPr>
        <w:tab/>
        <w:t>Insect damage:</w:t>
      </w:r>
      <w:r>
        <w:t xml:space="preserve">  16%</w:t>
      </w:r>
    </w:p>
    <w:p w:rsidR="00045140" w:rsidRDefault="00045140" w:rsidP="009A1DDD">
      <w:r>
        <w:rPr>
          <w:b/>
        </w:rPr>
        <w:tab/>
      </w:r>
      <w:r>
        <w:rPr>
          <w:b/>
        </w:rPr>
        <w:tab/>
      </w:r>
      <w:r>
        <w:rPr>
          <w:b/>
        </w:rPr>
        <w:tab/>
      </w:r>
      <w:r>
        <w:rPr>
          <w:b/>
        </w:rPr>
        <w:tab/>
        <w:t xml:space="preserve">Too small:  </w:t>
      </w:r>
      <w:r>
        <w:t>5%</w:t>
      </w:r>
    </w:p>
    <w:p w:rsidR="00045140" w:rsidRDefault="00045140" w:rsidP="009A1DDD">
      <w:pPr>
        <w:rPr>
          <w:b/>
        </w:rPr>
      </w:pPr>
    </w:p>
    <w:p w:rsidR="00045140" w:rsidRDefault="00045140" w:rsidP="009A1DDD">
      <w:pPr>
        <w:rPr>
          <w:b/>
        </w:rPr>
      </w:pPr>
      <w:r>
        <w:rPr>
          <w:b/>
        </w:rPr>
        <w:br w:type="page"/>
      </w:r>
    </w:p>
    <w:p w:rsidR="00045140" w:rsidRDefault="00045140" w:rsidP="009A1DDD">
      <w:pPr>
        <w:rPr>
          <w:b/>
        </w:rPr>
      </w:pPr>
    </w:p>
    <w:p w:rsidR="00045140" w:rsidRDefault="00A162D4" w:rsidP="009A1DDD">
      <w:r>
        <w:rPr>
          <w:noProof/>
        </w:rPr>
        <w:pict>
          <v:shape id="_x0000_s1032" type="#_x0000_t75" style="position:absolute;margin-left:0;margin-top:.05pt;width:115.5pt;height:132.15pt;z-index:251664384">
            <v:imagedata r:id="rId15" o:title="" croptop="39813f" cropbottom="1475f" cropleft="26631f" cropright="10521f"/>
            <w10:wrap type="square"/>
          </v:shape>
        </w:pict>
      </w:r>
      <w:r w:rsidR="00045140" w:rsidRPr="00040F0A">
        <w:rPr>
          <w:b/>
        </w:rPr>
        <w:t>B</w:t>
      </w:r>
      <w:r w:rsidR="00045140">
        <w:rPr>
          <w:b/>
        </w:rPr>
        <w:t>REST</w:t>
      </w:r>
      <w:r w:rsidR="00045140">
        <w:t xml:space="preserve">  (90 days)  Dark orange, f</w:t>
      </w:r>
      <w:r w:rsidR="00045140" w:rsidRPr="00040F0A">
        <w:t>ull season</w:t>
      </w:r>
      <w:r w:rsidR="00045140">
        <w:t xml:space="preserve"> slicer, with cylindrical to slight taper.  9</w:t>
      </w:r>
      <w:r w:rsidR="00045140" w:rsidRPr="00040F0A">
        <w:t>"</w:t>
      </w:r>
      <w:r w:rsidR="00045140">
        <w:t xml:space="preserve"> r</w:t>
      </w:r>
      <w:r w:rsidR="00045140" w:rsidRPr="00040F0A">
        <w:t>oots carry weight to the tips.</w:t>
      </w:r>
      <w:r w:rsidR="00045140">
        <w:t xml:space="preserve">  </w:t>
      </w:r>
      <w:r w:rsidR="00045140" w:rsidRPr="00040F0A">
        <w:t>Excellent tops for mechanical harvest.</w:t>
      </w:r>
      <w:r w:rsidR="00045140">
        <w:t xml:space="preserve">  Source:  </w:t>
      </w:r>
      <w:proofErr w:type="spellStart"/>
      <w:r w:rsidR="00045140">
        <w:t>Bejo</w:t>
      </w:r>
      <w:proofErr w:type="spellEnd"/>
      <w:r w:rsidR="00045140">
        <w:t>.</w:t>
      </w:r>
    </w:p>
    <w:p w:rsidR="00045140" w:rsidRDefault="00045140" w:rsidP="009A1DDD">
      <w:pPr>
        <w:rPr>
          <w:b/>
        </w:rPr>
      </w:pPr>
    </w:p>
    <w:p w:rsidR="00045140" w:rsidRPr="00D97492" w:rsidRDefault="00045140" w:rsidP="009A1DDD">
      <w:pPr>
        <w:rPr>
          <w:b/>
        </w:rPr>
      </w:pPr>
      <w:r w:rsidRPr="00D97492">
        <w:rPr>
          <w:b/>
        </w:rPr>
        <w:t>Staining:</w:t>
      </w:r>
      <w:r>
        <w:rPr>
          <w:b/>
        </w:rPr>
        <w:t xml:space="preserve">  </w:t>
      </w:r>
      <w:r>
        <w:t>low</w:t>
      </w:r>
      <w:r>
        <w:rPr>
          <w:b/>
        </w:rPr>
        <w:tab/>
      </w:r>
      <w:r>
        <w:rPr>
          <w:b/>
        </w:rPr>
        <w:tab/>
      </w:r>
      <w:r>
        <w:rPr>
          <w:b/>
        </w:rPr>
        <w:tab/>
        <w:t>Marketable weight</w:t>
      </w:r>
      <w:r w:rsidRPr="00D97492">
        <w:rPr>
          <w:b/>
        </w:rPr>
        <w:t>:</w:t>
      </w:r>
      <w:r>
        <w:rPr>
          <w:b/>
        </w:rPr>
        <w:t xml:space="preserve">  </w:t>
      </w:r>
      <w:r>
        <w:t>42%</w:t>
      </w:r>
      <w:r w:rsidRPr="00D97492">
        <w:t xml:space="preserve"> </w:t>
      </w:r>
    </w:p>
    <w:p w:rsidR="00045140" w:rsidRDefault="00045140" w:rsidP="009A1DDD">
      <w:r w:rsidRPr="00D97492">
        <w:rPr>
          <w:b/>
        </w:rPr>
        <w:t>Top sprouting:</w:t>
      </w:r>
      <w:r>
        <w:rPr>
          <w:b/>
        </w:rPr>
        <w:t xml:space="preserve">  </w:t>
      </w:r>
      <w:r>
        <w:t>90%</w:t>
      </w:r>
      <w:r>
        <w:rPr>
          <w:b/>
        </w:rPr>
        <w:tab/>
      </w:r>
      <w:r>
        <w:rPr>
          <w:b/>
        </w:rPr>
        <w:tab/>
        <w:t xml:space="preserve">Forked:  </w:t>
      </w:r>
      <w:r>
        <w:t>3%</w:t>
      </w:r>
    </w:p>
    <w:p w:rsidR="00045140" w:rsidRPr="00892B84" w:rsidRDefault="00045140" w:rsidP="009A1DDD">
      <w:r w:rsidRPr="00D97492">
        <w:rPr>
          <w:b/>
        </w:rPr>
        <w:t>Low-level rot:</w:t>
      </w:r>
      <w:r>
        <w:rPr>
          <w:b/>
        </w:rPr>
        <w:t xml:space="preserve">  </w:t>
      </w:r>
      <w:r>
        <w:t>38%</w:t>
      </w:r>
      <w:r>
        <w:tab/>
      </w:r>
      <w:r>
        <w:tab/>
      </w:r>
      <w:r>
        <w:rPr>
          <w:b/>
        </w:rPr>
        <w:t xml:space="preserve">Too small:  </w:t>
      </w:r>
      <w:r>
        <w:t>43%</w:t>
      </w:r>
    </w:p>
    <w:p w:rsidR="00045140" w:rsidRPr="00093FAC" w:rsidRDefault="00045140" w:rsidP="009A1DDD">
      <w:r>
        <w:rPr>
          <w:b/>
        </w:rPr>
        <w:t xml:space="preserve">Pith ratio:  </w:t>
      </w:r>
      <w:r>
        <w:t>0.54</w:t>
      </w:r>
    </w:p>
    <w:p w:rsidR="00045140" w:rsidRDefault="00045140" w:rsidP="009A1DDD">
      <w:pPr>
        <w:rPr>
          <w:b/>
        </w:rPr>
      </w:pPr>
    </w:p>
    <w:p w:rsidR="00045140" w:rsidRPr="00892B84" w:rsidRDefault="00045140" w:rsidP="009A1DDD">
      <w:r>
        <w:rPr>
          <w:b/>
        </w:rPr>
        <w:tab/>
      </w:r>
      <w:r>
        <w:tab/>
      </w:r>
      <w:r>
        <w:tab/>
      </w:r>
      <w:r>
        <w:tab/>
      </w:r>
    </w:p>
    <w:p w:rsidR="00045140" w:rsidRDefault="00A162D4" w:rsidP="009A1DDD">
      <w:pPr>
        <w:rPr>
          <w:b/>
        </w:rPr>
      </w:pPr>
      <w:r>
        <w:rPr>
          <w:noProof/>
        </w:rPr>
        <w:pict>
          <v:shape id="Picture 17" o:spid="_x0000_s1033" type="#_x0000_t75" style="position:absolute;margin-left:0;margin-top:13.2pt;width:117pt;height:115.55pt;z-index:251665408;visibility:visible">
            <v:imagedata r:id="rId16" o:title="" croptop="38535f" cropleft="18727f" cropright="25805f"/>
            <w10:wrap type="square"/>
          </v:shape>
        </w:pict>
      </w:r>
    </w:p>
    <w:p w:rsidR="00045140" w:rsidRDefault="00045140" w:rsidP="009A1DDD">
      <w:pPr>
        <w:shd w:val="clear" w:color="auto" w:fill="FFFFFF"/>
        <w:outlineLvl w:val="0"/>
        <w:rPr>
          <w:b/>
        </w:rPr>
      </w:pPr>
    </w:p>
    <w:p w:rsidR="00045140" w:rsidRPr="008A5963" w:rsidRDefault="00045140" w:rsidP="009A1DDD">
      <w:pPr>
        <w:shd w:val="clear" w:color="auto" w:fill="FFFFFF"/>
        <w:outlineLvl w:val="0"/>
        <w:rPr>
          <w:b/>
          <w:bCs/>
          <w:kern w:val="36"/>
        </w:rPr>
      </w:pPr>
      <w:r>
        <w:rPr>
          <w:b/>
          <w:bCs/>
          <w:kern w:val="36"/>
        </w:rPr>
        <w:t xml:space="preserve">DEEP PURPLE </w:t>
      </w:r>
      <w:r>
        <w:rPr>
          <w:bCs/>
          <w:kern w:val="36"/>
        </w:rPr>
        <w:t xml:space="preserve">(80 days)  </w:t>
      </w:r>
      <w:r>
        <w:t>Dark purple,</w:t>
      </w:r>
      <w:r w:rsidRPr="00040F0A">
        <w:t xml:space="preserve"> 7-8"</w:t>
      </w:r>
      <w:r>
        <w:t xml:space="preserve"> </w:t>
      </w:r>
      <w:r w:rsidRPr="00040F0A">
        <w:t>tapered roots with sweet flavor, similar to </w:t>
      </w:r>
      <w:r w:rsidRPr="00AC175C">
        <w:t>Purple Haze</w:t>
      </w:r>
      <w:r w:rsidRPr="00040F0A">
        <w:t>. Tall, strong, healthy</w:t>
      </w:r>
      <w:r>
        <w:t xml:space="preserve"> tops. Color fades when cooked.  Source: </w:t>
      </w:r>
      <w:proofErr w:type="spellStart"/>
      <w:r>
        <w:t>Bejo</w:t>
      </w:r>
      <w:proofErr w:type="spellEnd"/>
      <w:r>
        <w:t>.</w:t>
      </w:r>
    </w:p>
    <w:p w:rsidR="00045140" w:rsidRDefault="00045140" w:rsidP="009A1DDD">
      <w:pPr>
        <w:rPr>
          <w:b/>
        </w:rPr>
      </w:pPr>
    </w:p>
    <w:p w:rsidR="00045140" w:rsidRPr="008A5963" w:rsidRDefault="00045140" w:rsidP="009A1DDD">
      <w:pPr>
        <w:rPr>
          <w:b/>
        </w:rPr>
      </w:pPr>
      <w:r>
        <w:rPr>
          <w:b/>
        </w:rPr>
        <w:t>Pith ratio:</w:t>
      </w:r>
      <w:r>
        <w:t xml:space="preserve">  0.57</w:t>
      </w:r>
      <w:r>
        <w:rPr>
          <w:b/>
        </w:rPr>
        <w:tab/>
      </w:r>
      <w:r>
        <w:rPr>
          <w:b/>
        </w:rPr>
        <w:tab/>
        <w:t>Marketable weight</w:t>
      </w:r>
      <w:r w:rsidRPr="00D97492">
        <w:rPr>
          <w:b/>
        </w:rPr>
        <w:t>:</w:t>
      </w:r>
      <w:r w:rsidRPr="00D97492">
        <w:t xml:space="preserve"> </w:t>
      </w:r>
      <w:r w:rsidRPr="008A5963">
        <w:t>25%</w:t>
      </w:r>
    </w:p>
    <w:p w:rsidR="00045140" w:rsidRPr="008A5963" w:rsidRDefault="00045140" w:rsidP="009A1DDD">
      <w:r>
        <w:rPr>
          <w:b/>
        </w:rPr>
        <w:tab/>
      </w:r>
      <w:r>
        <w:rPr>
          <w:b/>
        </w:rPr>
        <w:tab/>
      </w:r>
      <w:r>
        <w:rPr>
          <w:b/>
        </w:rPr>
        <w:tab/>
      </w:r>
      <w:r>
        <w:rPr>
          <w:b/>
        </w:rPr>
        <w:tab/>
        <w:t xml:space="preserve">Forked:  </w:t>
      </w:r>
      <w:r>
        <w:t>40%</w:t>
      </w:r>
    </w:p>
    <w:p w:rsidR="00045140" w:rsidRPr="008A5963" w:rsidRDefault="00045140" w:rsidP="009A1DDD">
      <w:r>
        <w:rPr>
          <w:b/>
        </w:rPr>
        <w:tab/>
      </w:r>
      <w:r>
        <w:rPr>
          <w:b/>
        </w:rPr>
        <w:tab/>
      </w:r>
      <w:r>
        <w:rPr>
          <w:b/>
        </w:rPr>
        <w:tab/>
      </w:r>
      <w:r>
        <w:rPr>
          <w:b/>
        </w:rPr>
        <w:tab/>
        <w:t xml:space="preserve">Too small:  </w:t>
      </w:r>
      <w:r>
        <w:t>21%</w:t>
      </w:r>
    </w:p>
    <w:p w:rsidR="00045140" w:rsidRPr="00D97492" w:rsidRDefault="00045140" w:rsidP="009A1DDD">
      <w:pPr>
        <w:rPr>
          <w:b/>
        </w:rPr>
      </w:pPr>
      <w:r>
        <w:rPr>
          <w:b/>
        </w:rPr>
        <w:tab/>
      </w:r>
      <w:r>
        <w:rPr>
          <w:b/>
        </w:rPr>
        <w:tab/>
      </w:r>
    </w:p>
    <w:p w:rsidR="00045140" w:rsidRPr="006C713F" w:rsidRDefault="00045140" w:rsidP="009A1DDD">
      <w:pPr>
        <w:rPr>
          <w:b/>
        </w:rPr>
      </w:pPr>
      <w:r>
        <w:rPr>
          <w:b/>
        </w:rPr>
        <w:tab/>
      </w:r>
      <w:r>
        <w:rPr>
          <w:b/>
        </w:rPr>
        <w:tab/>
      </w:r>
      <w:r>
        <w:rPr>
          <w:b/>
        </w:rPr>
        <w:tab/>
        <w:t xml:space="preserve">      </w:t>
      </w:r>
      <w:r>
        <w:rPr>
          <w:b/>
        </w:rPr>
        <w:tab/>
      </w:r>
      <w:r>
        <w:rPr>
          <w:b/>
        </w:rPr>
        <w:tab/>
        <w:t xml:space="preserve">      </w:t>
      </w:r>
    </w:p>
    <w:p w:rsidR="00045140" w:rsidRDefault="00A162D4" w:rsidP="009A1DDD">
      <w:r>
        <w:rPr>
          <w:noProof/>
        </w:rPr>
        <w:pict>
          <v:shape id="Picture 16" o:spid="_x0000_s1034" type="#_x0000_t75" style="position:absolute;margin-left:0;margin-top:.7pt;width:128.25pt;height:147.75pt;z-index:251666432;visibility:visible">
            <v:imagedata r:id="rId17" o:title="" croptop="24379f" cropbottom="13566f" cropleft="37159f" cropright="10174f"/>
            <w10:wrap type="square"/>
          </v:shape>
        </w:pict>
      </w:r>
      <w:r w:rsidR="00045140" w:rsidRPr="00040F0A">
        <w:rPr>
          <w:b/>
        </w:rPr>
        <w:t>F</w:t>
      </w:r>
      <w:r w:rsidR="00045140">
        <w:rPr>
          <w:b/>
        </w:rPr>
        <w:t>LORIDA</w:t>
      </w:r>
      <w:r w:rsidR="00045140">
        <w:t xml:space="preserve">  (95 days)  </w:t>
      </w:r>
      <w:r w:rsidR="00045140" w:rsidRPr="00040F0A">
        <w:t>Cylindrical</w:t>
      </w:r>
      <w:r w:rsidR="00045140">
        <w:t xml:space="preserve">, orange </w:t>
      </w:r>
      <w:r w:rsidR="00045140" w:rsidRPr="00040F0A">
        <w:t>9"</w:t>
      </w:r>
      <w:r w:rsidR="00045140">
        <w:t xml:space="preserve"> roots are sweet, with good tops for mechanical harvest.  </w:t>
      </w:r>
      <w:r w:rsidR="00045140" w:rsidRPr="00040F0A">
        <w:t>Very productive.</w:t>
      </w:r>
      <w:r w:rsidR="00045140">
        <w:t xml:space="preserve">  Source: </w:t>
      </w:r>
      <w:proofErr w:type="spellStart"/>
      <w:r w:rsidR="00045140">
        <w:t>Seedway</w:t>
      </w:r>
      <w:proofErr w:type="spellEnd"/>
      <w:r w:rsidR="00045140">
        <w:t>.</w:t>
      </w:r>
    </w:p>
    <w:p w:rsidR="00045140" w:rsidRDefault="00045140" w:rsidP="009A1DDD">
      <w:pPr>
        <w:rPr>
          <w:b/>
        </w:rPr>
      </w:pPr>
    </w:p>
    <w:p w:rsidR="00045140" w:rsidRPr="008A5963" w:rsidRDefault="00045140" w:rsidP="009A1DDD">
      <w:pPr>
        <w:rPr>
          <w:b/>
        </w:rPr>
      </w:pPr>
      <w:r>
        <w:rPr>
          <w:b/>
        </w:rPr>
        <w:t xml:space="preserve">Pith ratio:  </w:t>
      </w:r>
      <w:r>
        <w:t>0.50</w:t>
      </w:r>
      <w:r>
        <w:rPr>
          <w:b/>
        </w:rPr>
        <w:tab/>
      </w:r>
      <w:r>
        <w:rPr>
          <w:b/>
        </w:rPr>
        <w:tab/>
        <w:t>Marketable weight</w:t>
      </w:r>
      <w:r w:rsidRPr="00D97492">
        <w:rPr>
          <w:b/>
        </w:rPr>
        <w:t>:</w:t>
      </w:r>
      <w:r w:rsidRPr="00D97492">
        <w:t xml:space="preserve"> </w:t>
      </w:r>
      <w:r>
        <w:t>46</w:t>
      </w:r>
      <w:r w:rsidRPr="008A5963">
        <w:t>%</w:t>
      </w:r>
    </w:p>
    <w:p w:rsidR="00045140" w:rsidRPr="008A5963" w:rsidRDefault="00045140" w:rsidP="009A1DDD">
      <w:r>
        <w:rPr>
          <w:b/>
        </w:rPr>
        <w:tab/>
      </w:r>
      <w:r>
        <w:rPr>
          <w:b/>
        </w:rPr>
        <w:tab/>
      </w:r>
      <w:r>
        <w:rPr>
          <w:b/>
        </w:rPr>
        <w:tab/>
      </w:r>
      <w:r>
        <w:rPr>
          <w:b/>
        </w:rPr>
        <w:tab/>
        <w:t xml:space="preserve">Forked:  </w:t>
      </w:r>
      <w:r>
        <w:t>1%</w:t>
      </w:r>
    </w:p>
    <w:p w:rsidR="00045140" w:rsidRPr="008A5963" w:rsidRDefault="00045140" w:rsidP="009A1DDD">
      <w:r>
        <w:rPr>
          <w:b/>
        </w:rPr>
        <w:tab/>
      </w:r>
      <w:r>
        <w:rPr>
          <w:b/>
        </w:rPr>
        <w:tab/>
      </w:r>
      <w:r>
        <w:rPr>
          <w:b/>
        </w:rPr>
        <w:tab/>
      </w:r>
      <w:r>
        <w:rPr>
          <w:b/>
        </w:rPr>
        <w:tab/>
        <w:t xml:space="preserve">Too small:  </w:t>
      </w:r>
      <w:r>
        <w:t>25%</w:t>
      </w:r>
    </w:p>
    <w:p w:rsidR="00045140" w:rsidRDefault="00045140" w:rsidP="009A1DDD"/>
    <w:p w:rsidR="00045140" w:rsidRDefault="00045140" w:rsidP="009A1DDD"/>
    <w:p w:rsidR="00045140" w:rsidRDefault="00045140" w:rsidP="009A1DDD"/>
    <w:p w:rsidR="00045140" w:rsidRDefault="00045140" w:rsidP="009A1DDD"/>
    <w:p w:rsidR="00045140" w:rsidRPr="00040F0A" w:rsidRDefault="00045140" w:rsidP="009A1DDD"/>
    <w:p w:rsidR="00045140" w:rsidRDefault="00045140" w:rsidP="009867A4"/>
    <w:sectPr w:rsidR="00045140" w:rsidSect="00946D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7440"/>
    <w:rsid w:val="00040F0A"/>
    <w:rsid w:val="00045140"/>
    <w:rsid w:val="00067695"/>
    <w:rsid w:val="00093FAC"/>
    <w:rsid w:val="00097869"/>
    <w:rsid w:val="001625B8"/>
    <w:rsid w:val="0019355D"/>
    <w:rsid w:val="001C5197"/>
    <w:rsid w:val="001F6646"/>
    <w:rsid w:val="003225F7"/>
    <w:rsid w:val="00323814"/>
    <w:rsid w:val="00337761"/>
    <w:rsid w:val="003959C5"/>
    <w:rsid w:val="00412287"/>
    <w:rsid w:val="00461BA1"/>
    <w:rsid w:val="00475073"/>
    <w:rsid w:val="004A0527"/>
    <w:rsid w:val="004A4400"/>
    <w:rsid w:val="004B6424"/>
    <w:rsid w:val="004D40D6"/>
    <w:rsid w:val="004F3EEB"/>
    <w:rsid w:val="00593113"/>
    <w:rsid w:val="005F7440"/>
    <w:rsid w:val="006106F3"/>
    <w:rsid w:val="006331B3"/>
    <w:rsid w:val="00647A24"/>
    <w:rsid w:val="006C713F"/>
    <w:rsid w:val="00766721"/>
    <w:rsid w:val="00767CC3"/>
    <w:rsid w:val="007B7AB0"/>
    <w:rsid w:val="007C79BF"/>
    <w:rsid w:val="00813057"/>
    <w:rsid w:val="008730A3"/>
    <w:rsid w:val="00877EE8"/>
    <w:rsid w:val="008853A0"/>
    <w:rsid w:val="00892B84"/>
    <w:rsid w:val="008A5963"/>
    <w:rsid w:val="008C6EB1"/>
    <w:rsid w:val="00946DBB"/>
    <w:rsid w:val="009708E7"/>
    <w:rsid w:val="009867A4"/>
    <w:rsid w:val="009A1DDD"/>
    <w:rsid w:val="009C3B54"/>
    <w:rsid w:val="00A162D4"/>
    <w:rsid w:val="00AC175C"/>
    <w:rsid w:val="00AC289D"/>
    <w:rsid w:val="00AC7A8E"/>
    <w:rsid w:val="00B85E53"/>
    <w:rsid w:val="00BE4CA1"/>
    <w:rsid w:val="00BE6B8C"/>
    <w:rsid w:val="00BF0C07"/>
    <w:rsid w:val="00C30B36"/>
    <w:rsid w:val="00CE6B77"/>
    <w:rsid w:val="00D24658"/>
    <w:rsid w:val="00D55ADE"/>
    <w:rsid w:val="00D8613B"/>
    <w:rsid w:val="00D97492"/>
    <w:rsid w:val="00DD0599"/>
    <w:rsid w:val="00E47611"/>
    <w:rsid w:val="00E50E06"/>
    <w:rsid w:val="00E751B5"/>
    <w:rsid w:val="00E7632B"/>
    <w:rsid w:val="00E851F3"/>
    <w:rsid w:val="00ED1CFC"/>
    <w:rsid w:val="00F1404F"/>
    <w:rsid w:val="00F405D6"/>
    <w:rsid w:val="00F95612"/>
    <w:rsid w:val="00FA0E9C"/>
    <w:rsid w:val="00FA1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440"/>
    <w:pPr>
      <w:widowControl w:val="0"/>
      <w:suppressAutoHyphens/>
    </w:pPr>
    <w:rPr>
      <w:rFonts w:ascii="Times New Roman" w:hAnsi="Times New Roman"/>
      <w:kern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locked/>
    <w:rsid w:val="009A1DDD"/>
    <w:rPr>
      <w:rFonts w:cs="Times New Roman"/>
      <w:b/>
      <w:bCs/>
    </w:rPr>
  </w:style>
  <w:style w:type="character" w:customStyle="1" w:styleId="apple-converted-space">
    <w:name w:val="apple-converted-space"/>
    <w:basedOn w:val="DefaultParagraphFont"/>
    <w:uiPriority w:val="99"/>
    <w:rsid w:val="009A1DDD"/>
    <w:rPr>
      <w:rFonts w:cs="Times New Roman"/>
    </w:rPr>
  </w:style>
  <w:style w:type="character" w:customStyle="1" w:styleId="times14">
    <w:name w:val="times14"/>
    <w:basedOn w:val="DefaultParagraphFont"/>
    <w:uiPriority w:val="99"/>
    <w:rsid w:val="009A1DDD"/>
    <w:rPr>
      <w:rFonts w:cs="Times New Roman"/>
    </w:rPr>
  </w:style>
  <w:style w:type="paragraph" w:styleId="NormalWeb">
    <w:name w:val="Normal (Web)"/>
    <w:basedOn w:val="Normal"/>
    <w:uiPriority w:val="99"/>
    <w:rsid w:val="009A1DDD"/>
    <w:pPr>
      <w:widowControl/>
      <w:suppressAutoHyphens w:val="0"/>
      <w:spacing w:before="100" w:beforeAutospacing="1" w:after="100" w:afterAutospacing="1"/>
    </w:pPr>
    <w:rPr>
      <w:rFonts w:eastAsia="Times New Roman"/>
      <w:kern w:val="0"/>
    </w:rPr>
  </w:style>
  <w:style w:type="paragraph" w:styleId="BalloonText">
    <w:name w:val="Balloon Text"/>
    <w:basedOn w:val="Normal"/>
    <w:link w:val="BalloonTextChar"/>
    <w:uiPriority w:val="99"/>
    <w:semiHidden/>
    <w:unhideWhenUsed/>
    <w:rsid w:val="00A162D4"/>
    <w:rPr>
      <w:rFonts w:ascii="Tahoma" w:hAnsi="Tahoma" w:cs="Tahoma"/>
      <w:sz w:val="16"/>
      <w:szCs w:val="16"/>
    </w:rPr>
  </w:style>
  <w:style w:type="character" w:customStyle="1" w:styleId="BalloonTextChar">
    <w:name w:val="Balloon Text Char"/>
    <w:basedOn w:val="DefaultParagraphFont"/>
    <w:link w:val="BalloonText"/>
    <w:uiPriority w:val="99"/>
    <w:semiHidden/>
    <w:rsid w:val="00A162D4"/>
    <w:rPr>
      <w:rFonts w:ascii="Tahoma" w:hAnsi="Tahoma" w:cs="Tahoma"/>
      <w:kern w:val="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0701311">
      <w:marLeft w:val="0"/>
      <w:marRight w:val="0"/>
      <w:marTop w:val="0"/>
      <w:marBottom w:val="0"/>
      <w:divBdr>
        <w:top w:val="none" w:sz="0" w:space="0" w:color="auto"/>
        <w:left w:val="none" w:sz="0" w:space="0" w:color="auto"/>
        <w:bottom w:val="none" w:sz="0" w:space="0" w:color="auto"/>
        <w:right w:val="none" w:sz="0" w:space="0" w:color="auto"/>
      </w:divBdr>
    </w:div>
    <w:div w:id="12207013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Microsoft_Excel_97-2003_Worksheet1.xls"/><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710</TotalTime>
  <Pages>7</Pages>
  <Words>1525</Words>
  <Characters>8693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Veg User</dc:creator>
  <cp:keywords/>
  <dc:description/>
  <cp:lastModifiedBy>Amanda Brown</cp:lastModifiedBy>
  <cp:revision>26</cp:revision>
  <cp:lastPrinted>2012-06-21T15:42:00Z</cp:lastPrinted>
  <dcterms:created xsi:type="dcterms:W3CDTF">2012-05-03T16:54:00Z</dcterms:created>
  <dcterms:modified xsi:type="dcterms:W3CDTF">2012-06-21T17:46:00Z</dcterms:modified>
</cp:coreProperties>
</file>