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2C" w:rsidRDefault="00DD442C" w:rsidP="00DD442C">
      <w:pPr>
        <w:spacing w:before="158" w:after="158" w:line="630" w:lineRule="atLeast"/>
        <w:outlineLvl w:val="1"/>
        <w:rPr>
          <w:rFonts w:ascii="Crete Round" w:hAnsi="Crete Round"/>
          <w:color w:val="333333"/>
          <w:sz w:val="51"/>
          <w:szCs w:val="51"/>
          <w:lang w:val="en"/>
        </w:rPr>
      </w:pPr>
      <w:bookmarkStart w:id="0" w:name="_GoBack"/>
      <w:bookmarkEnd w:id="0"/>
    </w:p>
    <w:p w:rsidR="00DD442C" w:rsidRPr="00DA6222" w:rsidRDefault="00DD442C" w:rsidP="00DD442C">
      <w:pPr>
        <w:spacing w:before="158" w:after="158" w:line="630" w:lineRule="atLeast"/>
        <w:jc w:val="center"/>
        <w:outlineLvl w:val="1"/>
        <w:rPr>
          <w:rFonts w:ascii="Crete Round" w:hAnsi="Crete Round"/>
          <w:color w:val="333333"/>
          <w:sz w:val="51"/>
          <w:szCs w:val="51"/>
          <w:lang w:val="en"/>
        </w:rPr>
      </w:pPr>
      <w:r w:rsidRPr="00DA6222">
        <w:rPr>
          <w:rFonts w:ascii="Crete Round" w:hAnsi="Crete Round"/>
          <w:color w:val="333333"/>
          <w:sz w:val="51"/>
          <w:szCs w:val="51"/>
          <w:lang w:val="en"/>
        </w:rPr>
        <w:t>CLAIMS AND DEFINITIONS</w:t>
      </w:r>
    </w:p>
    <w:p w:rsidR="00DD442C" w:rsidRPr="00DA6222" w:rsidRDefault="00DD442C" w:rsidP="00DD442C">
      <w:pPr>
        <w:spacing w:before="158" w:after="158" w:line="630" w:lineRule="atLeast"/>
        <w:outlineLvl w:val="2"/>
        <w:rPr>
          <w:rFonts w:ascii="Crete Round" w:hAnsi="Crete Round"/>
          <w:color w:val="333333"/>
          <w:sz w:val="39"/>
          <w:szCs w:val="39"/>
          <w:lang w:val="en"/>
        </w:rPr>
      </w:pPr>
      <w:r w:rsidRPr="00DA6222">
        <w:rPr>
          <w:rFonts w:ascii="Crete Round" w:hAnsi="Crete Round"/>
          <w:color w:val="333333"/>
          <w:sz w:val="39"/>
          <w:szCs w:val="39"/>
          <w:lang w:val="en"/>
        </w:rPr>
        <w:t>Commonly Used Claims and Definitions for Meats</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Natural</w:t>
      </w:r>
    </w:p>
    <w:p w:rsidR="00DD442C" w:rsidRPr="00DA6222" w:rsidRDefault="00DD442C" w:rsidP="00DD442C">
      <w:pPr>
        <w:spacing w:line="315" w:lineRule="atLeast"/>
        <w:rPr>
          <w:rFonts w:ascii="Georgia" w:hAnsi="Georgia"/>
          <w:color w:val="555555"/>
          <w:sz w:val="23"/>
          <w:szCs w:val="23"/>
          <w:lang w:val="en"/>
        </w:rPr>
      </w:pPr>
      <w:r w:rsidRPr="00DA6222">
        <w:rPr>
          <w:rFonts w:ascii="Georgia" w:hAnsi="Georgia"/>
          <w:color w:val="555555"/>
          <w:sz w:val="23"/>
          <w:szCs w:val="23"/>
          <w:lang w:val="en"/>
        </w:rPr>
        <w:t xml:space="preserve">The USDA's definition is only "minimally processed". The term is commonly used on products raised without antibiotics in the feed or hormone implants. </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Organic</w:t>
      </w:r>
    </w:p>
    <w:p w:rsidR="00DD442C" w:rsidRPr="00DA6222" w:rsidRDefault="00DD442C" w:rsidP="00DD442C">
      <w:pPr>
        <w:spacing w:line="315" w:lineRule="atLeast"/>
        <w:rPr>
          <w:rFonts w:ascii="Georgia" w:hAnsi="Georgia"/>
          <w:color w:val="555555"/>
          <w:sz w:val="23"/>
          <w:szCs w:val="23"/>
          <w:lang w:val="en"/>
        </w:rPr>
      </w:pPr>
      <w:r w:rsidRPr="00DA6222">
        <w:rPr>
          <w:rFonts w:ascii="Georgia" w:hAnsi="Georgia"/>
          <w:color w:val="555555"/>
          <w:sz w:val="23"/>
          <w:szCs w:val="23"/>
          <w:lang w:val="en"/>
        </w:rPr>
        <w:t xml:space="preserve">Certified organic meats require certified organic feed, certain humane treatment of the animals, and the processing must be done at a certified facility. Antibiotics and artificial growth hormones are not allowed. </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 xml:space="preserve">Grass-fed/pasture </w:t>
      </w:r>
      <w:proofErr w:type="gramStart"/>
      <w:r w:rsidRPr="00DA6222">
        <w:rPr>
          <w:rFonts w:ascii="Crete Round" w:hAnsi="Crete Round"/>
          <w:color w:val="333333"/>
          <w:sz w:val="28"/>
          <w:szCs w:val="28"/>
          <w:lang w:val="en"/>
        </w:rPr>
        <w:t>raised</w:t>
      </w:r>
      <w:proofErr w:type="gramEnd"/>
    </w:p>
    <w:p w:rsidR="00DD442C" w:rsidRPr="00DA6222" w:rsidRDefault="00DD442C" w:rsidP="00DD442C">
      <w:pPr>
        <w:spacing w:line="315" w:lineRule="atLeast"/>
        <w:rPr>
          <w:rFonts w:ascii="Georgia" w:hAnsi="Georgia"/>
          <w:color w:val="555555"/>
          <w:sz w:val="23"/>
          <w:szCs w:val="23"/>
          <w:lang w:val="en"/>
        </w:rPr>
      </w:pPr>
      <w:r w:rsidRPr="00DA6222">
        <w:rPr>
          <w:rFonts w:ascii="Georgia" w:hAnsi="Georgia"/>
          <w:color w:val="555555"/>
          <w:sz w:val="23"/>
          <w:szCs w:val="23"/>
          <w:lang w:val="en"/>
        </w:rPr>
        <w:t xml:space="preserve">Use of these terms varies widely. The USDA defines "grass-fed" as: "grass and/or forage shall be the feed source consumed for the lifetime of the ruminant animal, with the exception of milk consumed prior to weaning. The diet shall be derived solely from forage and animals cannot be fed grain or grain by-products and must have continuous access to pasture during the growing season." Despite this definition, use of the term may include animals which are fed some grain. In an effort to differentiate from grain-fed products, the term is sometimes prefaced by 100% or "strictly". </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Humane/Free range</w:t>
      </w:r>
    </w:p>
    <w:p w:rsidR="00DD442C" w:rsidRPr="00DA6222" w:rsidRDefault="00DD442C" w:rsidP="00DD442C">
      <w:pPr>
        <w:spacing w:line="315" w:lineRule="atLeast"/>
        <w:rPr>
          <w:rFonts w:ascii="Georgia" w:hAnsi="Georgia"/>
          <w:color w:val="555555"/>
          <w:sz w:val="23"/>
          <w:szCs w:val="23"/>
          <w:lang w:val="en"/>
        </w:rPr>
      </w:pPr>
      <w:r w:rsidRPr="00DA6222">
        <w:rPr>
          <w:rFonts w:ascii="Georgia" w:hAnsi="Georgia"/>
          <w:color w:val="555555"/>
          <w:sz w:val="23"/>
          <w:szCs w:val="23"/>
          <w:lang w:val="en"/>
        </w:rPr>
        <w:t xml:space="preserve">The definition also varies widely. Some programs offer their own definition as "certified". Generally, these terms imply that the animals have access to the outdoors and are less confined than conventional commercial production. </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Certified</w:t>
      </w:r>
    </w:p>
    <w:p w:rsidR="00DD442C" w:rsidRPr="00DA6222" w:rsidRDefault="00DD442C" w:rsidP="00DD442C">
      <w:pPr>
        <w:spacing w:line="315" w:lineRule="atLeast"/>
        <w:rPr>
          <w:rFonts w:ascii="Georgia" w:hAnsi="Georgia"/>
          <w:color w:val="555555"/>
          <w:sz w:val="23"/>
          <w:szCs w:val="23"/>
          <w:lang w:val="en"/>
        </w:rPr>
      </w:pPr>
      <w:proofErr w:type="gramStart"/>
      <w:r w:rsidRPr="00DA6222">
        <w:rPr>
          <w:rFonts w:ascii="Georgia" w:hAnsi="Georgia"/>
          <w:color w:val="555555"/>
          <w:sz w:val="23"/>
          <w:szCs w:val="23"/>
          <w:lang w:val="en"/>
        </w:rPr>
        <w:t>Subject to specific protocols and third party inspections.</w:t>
      </w:r>
      <w:proofErr w:type="gramEnd"/>
      <w:r w:rsidRPr="00DA6222">
        <w:rPr>
          <w:rFonts w:ascii="Georgia" w:hAnsi="Georgia"/>
          <w:color w:val="555555"/>
          <w:sz w:val="23"/>
          <w:szCs w:val="23"/>
          <w:lang w:val="en"/>
        </w:rPr>
        <w:t xml:space="preserve"> For example, "certified organic" or "certified humane". </w:t>
      </w:r>
    </w:p>
    <w:p w:rsidR="00DD442C" w:rsidRPr="00DA6222" w:rsidRDefault="00DD442C" w:rsidP="00DD442C">
      <w:pPr>
        <w:spacing w:before="158" w:after="158" w:line="315" w:lineRule="atLeast"/>
        <w:outlineLvl w:val="3"/>
        <w:rPr>
          <w:rFonts w:ascii="Crete Round" w:hAnsi="Crete Round"/>
          <w:color w:val="333333"/>
          <w:sz w:val="28"/>
          <w:szCs w:val="28"/>
          <w:lang w:val="en"/>
        </w:rPr>
      </w:pPr>
      <w:r w:rsidRPr="00DA6222">
        <w:rPr>
          <w:rFonts w:ascii="Crete Round" w:hAnsi="Crete Round"/>
          <w:color w:val="333333"/>
          <w:sz w:val="28"/>
          <w:szCs w:val="28"/>
          <w:lang w:val="en"/>
        </w:rPr>
        <w:t>Dry-aged</w:t>
      </w:r>
    </w:p>
    <w:p w:rsidR="00DD442C" w:rsidRPr="00DA6222" w:rsidRDefault="00DD442C" w:rsidP="00DD442C">
      <w:pPr>
        <w:spacing w:line="315" w:lineRule="atLeast"/>
        <w:rPr>
          <w:rFonts w:ascii="Georgia" w:hAnsi="Georgia"/>
          <w:color w:val="555555"/>
          <w:sz w:val="23"/>
          <w:szCs w:val="23"/>
          <w:lang w:val="en"/>
        </w:rPr>
      </w:pPr>
      <w:r w:rsidRPr="00DA6222">
        <w:rPr>
          <w:rFonts w:ascii="Georgia" w:hAnsi="Georgia"/>
          <w:color w:val="555555"/>
          <w:sz w:val="23"/>
          <w:szCs w:val="23"/>
          <w:lang w:val="en"/>
        </w:rPr>
        <w:t xml:space="preserve">Beef which is stored in a temperature and humidity controlled environment for 20 or more days. The aging enhances the flavor and tenderness of the beef. Typically only the loin is dry aged. </w:t>
      </w:r>
    </w:p>
    <w:p w:rsidR="00DD442C" w:rsidRDefault="00DD442C" w:rsidP="00DD442C">
      <w:pPr>
        <w:pStyle w:val="NoSpacing"/>
      </w:pPr>
    </w:p>
    <w:p w:rsidR="00166388" w:rsidRDefault="00166388">
      <w:pPr>
        <w:pStyle w:val="Header"/>
        <w:tabs>
          <w:tab w:val="clear" w:pos="4320"/>
          <w:tab w:val="clear" w:pos="8640"/>
        </w:tabs>
        <w:rPr>
          <w:szCs w:val="22"/>
        </w:rPr>
      </w:pPr>
    </w:p>
    <w:p w:rsidR="00DD442C" w:rsidRPr="00DD442C" w:rsidRDefault="00DD442C" w:rsidP="00DD442C">
      <w:pPr>
        <w:spacing w:before="158" w:after="158" w:line="630" w:lineRule="atLeast"/>
        <w:jc w:val="center"/>
        <w:outlineLvl w:val="2"/>
        <w:rPr>
          <w:rFonts w:ascii="Crete Round" w:hAnsi="Crete Round"/>
          <w:b/>
          <w:color w:val="333333"/>
          <w:sz w:val="39"/>
          <w:szCs w:val="39"/>
          <w:lang w:val="en"/>
        </w:rPr>
      </w:pPr>
      <w:r w:rsidRPr="00DD442C">
        <w:rPr>
          <w:rFonts w:ascii="Crete Round" w:hAnsi="Crete Round"/>
          <w:b/>
          <w:color w:val="333333"/>
          <w:sz w:val="39"/>
          <w:szCs w:val="39"/>
          <w:lang w:val="en"/>
        </w:rPr>
        <w:t>Learn about Weights and Pricing</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color w:val="555555"/>
          <w:sz w:val="23"/>
          <w:szCs w:val="23"/>
          <w:lang w:val="en"/>
        </w:rPr>
        <w:t xml:space="preserve">Farmers may discuss three different weights with consumers: Live weight, hot carcass weight (HCW) (also called hanging weight), and Final weight (also called retail weight and take home weight). </w:t>
      </w:r>
    </w:p>
    <w:p w:rsidR="00DD442C" w:rsidRPr="00DD442C" w:rsidRDefault="00D81FB1" w:rsidP="00DD442C">
      <w:pPr>
        <w:spacing w:before="315" w:after="315" w:line="315" w:lineRule="atLeast"/>
        <w:rPr>
          <w:rFonts w:ascii="Georgia" w:hAnsi="Georgia"/>
          <w:color w:val="555555"/>
          <w:sz w:val="23"/>
          <w:szCs w:val="23"/>
          <w:lang w:val="en"/>
        </w:rPr>
      </w:pPr>
      <w:r>
        <w:rPr>
          <w:rFonts w:ascii="Georgia" w:hAnsi="Georgia"/>
          <w:color w:val="555555"/>
          <w:sz w:val="23"/>
          <w:szCs w:val="23"/>
          <w:lang w:val="en"/>
        </w:rPr>
        <w:pict>
          <v:rect id="_x0000_i1025" style="width:0;height:1.5pt" o:hralign="center" o:hrstd="t" o:hr="t" fillcolor="#a0a0a0" stroked="f"/>
        </w:pic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Live Weight</w:t>
      </w:r>
    </w:p>
    <w:p w:rsidR="00DD442C" w:rsidRPr="00DD442C" w:rsidRDefault="00DD442C" w:rsidP="00DD442C">
      <w:pPr>
        <w:spacing w:line="315" w:lineRule="atLeast"/>
        <w:rPr>
          <w:rFonts w:ascii="Georgia" w:hAnsi="Georgia"/>
          <w:color w:val="555555"/>
          <w:sz w:val="23"/>
          <w:szCs w:val="23"/>
          <w:lang w:val="en"/>
        </w:rPr>
      </w:pPr>
      <w:proofErr w:type="gramStart"/>
      <w:r w:rsidRPr="00DD442C">
        <w:rPr>
          <w:rFonts w:ascii="Georgia" w:hAnsi="Georgia"/>
          <w:color w:val="555555"/>
          <w:sz w:val="23"/>
          <w:szCs w:val="23"/>
          <w:lang w:val="en"/>
        </w:rPr>
        <w:t>The weight of the entire, living animal.</w:t>
      </w:r>
      <w:proofErr w:type="gramEnd"/>
      <w:r w:rsidRPr="00DD442C">
        <w:rPr>
          <w:rFonts w:ascii="Georgia" w:hAnsi="Georgia"/>
          <w:color w:val="555555"/>
          <w:sz w:val="23"/>
          <w:szCs w:val="23"/>
          <w:lang w:val="en"/>
        </w:rPr>
        <w:t xml:space="preserve"> </w:t>
      </w:r>
    </w:p>
    <w:p w:rsidR="00DD442C" w:rsidRPr="00DD442C" w:rsidRDefault="00D81FB1" w:rsidP="00DD442C">
      <w:pPr>
        <w:spacing w:before="315" w:after="315" w:line="315" w:lineRule="atLeast"/>
        <w:rPr>
          <w:rFonts w:ascii="Georgia" w:hAnsi="Georgia"/>
          <w:color w:val="555555"/>
          <w:sz w:val="23"/>
          <w:szCs w:val="23"/>
          <w:lang w:val="en"/>
        </w:rPr>
      </w:pPr>
      <w:r>
        <w:rPr>
          <w:rFonts w:ascii="Georgia" w:hAnsi="Georgia"/>
          <w:color w:val="555555"/>
          <w:sz w:val="23"/>
          <w:szCs w:val="23"/>
          <w:lang w:val="en"/>
        </w:rPr>
        <w:pict>
          <v:rect id="_x0000_i1026" style="width:0;height:1.5pt" o:hralign="center" o:hrstd="t" o:hr="t" fillcolor="#a0a0a0" stroked="f"/>
        </w:pic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HCW</w:t>
      </w:r>
    </w:p>
    <w:p w:rsidR="00DD442C" w:rsidRPr="00DD442C" w:rsidRDefault="00DD442C" w:rsidP="00DD442C">
      <w:pPr>
        <w:spacing w:line="315" w:lineRule="atLeast"/>
        <w:rPr>
          <w:rFonts w:ascii="Georgia" w:hAnsi="Georgia"/>
          <w:color w:val="555555"/>
          <w:sz w:val="23"/>
          <w:szCs w:val="23"/>
          <w:lang w:val="en"/>
        </w:rPr>
      </w:pPr>
      <w:proofErr w:type="gramStart"/>
      <w:r w:rsidRPr="00DD442C">
        <w:rPr>
          <w:rFonts w:ascii="Georgia" w:hAnsi="Georgia"/>
          <w:color w:val="555555"/>
          <w:sz w:val="23"/>
          <w:szCs w:val="23"/>
          <w:lang w:val="en"/>
        </w:rPr>
        <w:t>The weight taken immediately after slaughter, but before final trim.</w:t>
      </w:r>
      <w:proofErr w:type="gramEnd"/>
      <w:r w:rsidRPr="00DD442C">
        <w:rPr>
          <w:rFonts w:ascii="Georgia" w:hAnsi="Georgia"/>
          <w:color w:val="555555"/>
          <w:sz w:val="23"/>
          <w:szCs w:val="23"/>
          <w:lang w:val="en"/>
        </w:rPr>
        <w:t xml:space="preserve"> With beef for example, HCW is approximately 60% of live weight. </w:t>
      </w:r>
    </w:p>
    <w:p w:rsidR="00DD442C" w:rsidRPr="00DD442C" w:rsidRDefault="00D81FB1" w:rsidP="00DD442C">
      <w:pPr>
        <w:spacing w:before="315" w:after="315" w:line="315" w:lineRule="atLeast"/>
        <w:rPr>
          <w:rFonts w:ascii="Georgia" w:hAnsi="Georgia"/>
          <w:color w:val="555555"/>
          <w:sz w:val="23"/>
          <w:szCs w:val="23"/>
          <w:lang w:val="en"/>
        </w:rPr>
      </w:pPr>
      <w:r>
        <w:rPr>
          <w:rFonts w:ascii="Georgia" w:hAnsi="Georgia"/>
          <w:color w:val="555555"/>
          <w:sz w:val="23"/>
          <w:szCs w:val="23"/>
          <w:lang w:val="en"/>
        </w:rPr>
        <w:pict>
          <v:rect id="_x0000_i1027" style="width:0;height:1.5pt" o:hralign="center" o:hrstd="t" o:hr="t" fillcolor="#a0a0a0" stroked="f"/>
        </w:pic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Final Weight</w:t>
      </w:r>
    </w:p>
    <w:p w:rsidR="00DD442C" w:rsidRPr="00DD442C" w:rsidRDefault="00DD442C" w:rsidP="00DD442C">
      <w:pPr>
        <w:spacing w:line="315" w:lineRule="atLeast"/>
        <w:rPr>
          <w:rFonts w:ascii="Georgia" w:hAnsi="Georgia"/>
          <w:color w:val="555555"/>
          <w:sz w:val="23"/>
          <w:szCs w:val="23"/>
          <w:lang w:val="en"/>
        </w:rPr>
      </w:pPr>
      <w:proofErr w:type="gramStart"/>
      <w:r w:rsidRPr="00DD442C">
        <w:rPr>
          <w:rFonts w:ascii="Georgia" w:hAnsi="Georgia"/>
          <w:color w:val="555555"/>
          <w:sz w:val="23"/>
          <w:szCs w:val="23"/>
          <w:lang w:val="en"/>
        </w:rPr>
        <w:t>The "take home" weight after trim and cutting into useable portions.</w:t>
      </w:r>
      <w:proofErr w:type="gramEnd"/>
      <w:r w:rsidRPr="00DD442C">
        <w:rPr>
          <w:rFonts w:ascii="Georgia" w:hAnsi="Georgia"/>
          <w:color w:val="555555"/>
          <w:sz w:val="23"/>
          <w:szCs w:val="23"/>
          <w:lang w:val="en"/>
        </w:rPr>
        <w:t xml:space="preserve"> With beef for example, final weight is 65% of HCW. </w:t>
      </w:r>
    </w:p>
    <w:p w:rsidR="00DD442C" w:rsidRPr="00DD442C" w:rsidRDefault="00D81FB1" w:rsidP="00DD442C">
      <w:pPr>
        <w:spacing w:before="315" w:after="315" w:line="315" w:lineRule="atLeast"/>
        <w:rPr>
          <w:rFonts w:ascii="Georgia" w:hAnsi="Georgia"/>
          <w:color w:val="555555"/>
          <w:sz w:val="23"/>
          <w:szCs w:val="23"/>
          <w:lang w:val="en"/>
        </w:rPr>
      </w:pPr>
      <w:r>
        <w:rPr>
          <w:rFonts w:ascii="Georgia" w:hAnsi="Georgia"/>
          <w:color w:val="555555"/>
          <w:sz w:val="23"/>
          <w:szCs w:val="23"/>
          <w:lang w:val="en"/>
        </w:rPr>
        <w:pict>
          <v:rect id="_x0000_i1028" style="width:0;height:1.5pt" o:hralign="center" o:hrstd="t" o:hr="t" fillcolor="#a0a0a0" stroked="f"/>
        </w:pic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There are many factors which can influence the live weight to carcass weight and carcass weight to final weight of meat. Some of these factors include:</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b/>
          <w:bCs/>
          <w:color w:val="555555"/>
          <w:sz w:val="23"/>
          <w:szCs w:val="23"/>
          <w:lang w:val="en"/>
        </w:rPr>
        <w:t>Breed of animal:</w:t>
      </w:r>
      <w:r w:rsidRPr="00DD442C">
        <w:rPr>
          <w:rFonts w:ascii="Georgia" w:hAnsi="Georgia"/>
          <w:color w:val="555555"/>
          <w:sz w:val="23"/>
          <w:szCs w:val="23"/>
          <w:lang w:val="en"/>
        </w:rPr>
        <w:t xml:space="preserve"> Some breeds have been selected to yield meat while others have been selected for other purposes, such as milk production, and will yield less meat than meat breeds.</w:t>
      </w:r>
      <w:r w:rsidRPr="00DD442C">
        <w:rPr>
          <w:rFonts w:ascii="Georgia" w:hAnsi="Georgia"/>
          <w:color w:val="555555"/>
          <w:sz w:val="23"/>
          <w:szCs w:val="23"/>
          <w:lang w:val="en"/>
        </w:rPr>
        <w:br/>
      </w:r>
      <w:r w:rsidRPr="00DD442C">
        <w:rPr>
          <w:rFonts w:ascii="Georgia" w:hAnsi="Georgia"/>
          <w:color w:val="555555"/>
          <w:sz w:val="23"/>
          <w:szCs w:val="23"/>
          <w:lang w:val="en"/>
        </w:rPr>
        <w:br/>
      </w:r>
      <w:r w:rsidRPr="00DD442C">
        <w:rPr>
          <w:rFonts w:ascii="Georgia" w:hAnsi="Georgia"/>
          <w:b/>
          <w:bCs/>
          <w:color w:val="555555"/>
          <w:sz w:val="23"/>
          <w:szCs w:val="23"/>
          <w:lang w:val="en"/>
        </w:rPr>
        <w:t>Age of animal, Starting weight and degree of finish of animal:</w:t>
      </w:r>
      <w:r w:rsidRPr="00DD442C">
        <w:rPr>
          <w:rFonts w:ascii="Georgia" w:hAnsi="Georgia"/>
          <w:color w:val="555555"/>
          <w:sz w:val="23"/>
          <w:szCs w:val="23"/>
          <w:lang w:val="en"/>
        </w:rPr>
        <w:t xml:space="preserve"> Excess fat can be gained from age and a high degree of finish, but is not saved for consumption, thus lowering overall yields.</w:t>
      </w:r>
      <w:r w:rsidRPr="00DD442C">
        <w:rPr>
          <w:rFonts w:ascii="Georgia" w:hAnsi="Georgia"/>
          <w:color w:val="555555"/>
          <w:sz w:val="23"/>
          <w:szCs w:val="23"/>
          <w:lang w:val="en"/>
        </w:rPr>
        <w:br/>
      </w:r>
      <w:r w:rsidRPr="00DD442C">
        <w:rPr>
          <w:rFonts w:ascii="Georgia" w:hAnsi="Georgia"/>
          <w:color w:val="555555"/>
          <w:sz w:val="23"/>
          <w:szCs w:val="23"/>
          <w:lang w:val="en"/>
        </w:rPr>
        <w:br/>
      </w:r>
      <w:r w:rsidRPr="00DD442C">
        <w:rPr>
          <w:rFonts w:ascii="Georgia" w:hAnsi="Georgia"/>
          <w:b/>
          <w:bCs/>
          <w:color w:val="555555"/>
          <w:sz w:val="23"/>
          <w:szCs w:val="23"/>
          <w:lang w:val="en"/>
        </w:rPr>
        <w:t>Bone-in versus boneless cuts:</w:t>
      </w:r>
      <w:r w:rsidRPr="00DD442C">
        <w:rPr>
          <w:rFonts w:ascii="Georgia" w:hAnsi="Georgia"/>
          <w:color w:val="555555"/>
          <w:sz w:val="23"/>
          <w:szCs w:val="23"/>
          <w:lang w:val="en"/>
        </w:rPr>
        <w:t xml:space="preserve"> Boneless cuts mean a higher degree of trimming and the weight of the bones is thrown away.</w:t>
      </w:r>
      <w:r w:rsidRPr="00DD442C">
        <w:rPr>
          <w:rFonts w:ascii="Georgia" w:hAnsi="Georgia"/>
          <w:color w:val="555555"/>
          <w:sz w:val="23"/>
          <w:szCs w:val="23"/>
          <w:lang w:val="en"/>
        </w:rPr>
        <w:br/>
      </w:r>
      <w:r w:rsidRPr="00DD442C">
        <w:rPr>
          <w:rFonts w:ascii="Georgia" w:hAnsi="Georgia"/>
          <w:color w:val="555555"/>
          <w:sz w:val="23"/>
          <w:szCs w:val="23"/>
          <w:lang w:val="en"/>
        </w:rPr>
        <w:lastRenderedPageBreak/>
        <w:br/>
      </w:r>
      <w:r w:rsidRPr="00DD442C">
        <w:rPr>
          <w:rFonts w:ascii="Georgia" w:hAnsi="Georgia"/>
          <w:b/>
          <w:bCs/>
          <w:color w:val="555555"/>
          <w:sz w:val="23"/>
          <w:szCs w:val="23"/>
          <w:lang w:val="en"/>
        </w:rPr>
        <w:t>Organ meats and bones selected:</w:t>
      </w:r>
      <w:r w:rsidRPr="00DD442C">
        <w:rPr>
          <w:rFonts w:ascii="Georgia" w:hAnsi="Georgia"/>
          <w:color w:val="555555"/>
          <w:sz w:val="23"/>
          <w:szCs w:val="23"/>
          <w:lang w:val="en"/>
        </w:rPr>
        <w:t xml:space="preserve"> Keeping marrow bones, soup bones, and organ meats adds to the total weight that you get to bring home and enjoy.</w:t>
      </w:r>
      <w:r w:rsidRPr="00DD442C">
        <w:rPr>
          <w:rFonts w:ascii="Georgia" w:hAnsi="Georgia"/>
          <w:color w:val="555555"/>
          <w:sz w:val="23"/>
          <w:szCs w:val="23"/>
          <w:lang w:val="en"/>
        </w:rPr>
        <w:br/>
      </w:r>
      <w:r w:rsidRPr="00DD442C">
        <w:rPr>
          <w:rFonts w:ascii="Georgia" w:hAnsi="Georgia"/>
          <w:color w:val="555555"/>
          <w:sz w:val="23"/>
          <w:szCs w:val="23"/>
          <w:lang w:val="en"/>
        </w:rPr>
        <w:br/>
      </w:r>
      <w:r w:rsidRPr="00DD442C">
        <w:rPr>
          <w:rFonts w:ascii="Georgia" w:hAnsi="Georgia"/>
          <w:b/>
          <w:bCs/>
          <w:color w:val="555555"/>
          <w:sz w:val="23"/>
          <w:szCs w:val="23"/>
          <w:lang w:val="en"/>
        </w:rPr>
        <w:t>Aging time and additional processing:</w:t>
      </w:r>
      <w:r w:rsidRPr="00DD442C">
        <w:rPr>
          <w:rFonts w:ascii="Georgia" w:hAnsi="Georgia"/>
          <w:color w:val="555555"/>
          <w:sz w:val="23"/>
          <w:szCs w:val="23"/>
          <w:lang w:val="en"/>
        </w:rPr>
        <w:t xml:space="preserve"> A carcass that “hangs” and ages in the cooler loses water weight. In addition, further processing such as smoking of hams and bacon and the % of fat that you choose in ground product will also have a small impact on yield.</w:t>
      </w:r>
    </w:p>
    <w:p w:rsidR="00DD442C" w:rsidRPr="00DD442C" w:rsidRDefault="00D81FB1" w:rsidP="00DD442C">
      <w:pPr>
        <w:spacing w:before="315" w:after="315" w:line="315" w:lineRule="atLeast"/>
        <w:rPr>
          <w:rFonts w:ascii="Georgia" w:hAnsi="Georgia"/>
          <w:color w:val="555555"/>
          <w:sz w:val="23"/>
          <w:szCs w:val="23"/>
          <w:lang w:val="en"/>
        </w:rPr>
      </w:pPr>
      <w:r>
        <w:rPr>
          <w:rFonts w:ascii="Georgia" w:hAnsi="Georgia"/>
          <w:color w:val="555555"/>
          <w:sz w:val="23"/>
          <w:szCs w:val="23"/>
          <w:lang w:val="en"/>
        </w:rPr>
        <w:pict>
          <v:rect id="_x0000_i1029" style="width:0;height:1.5pt" o:hralign="center" o:hrstd="t" o:hr="t" fillcolor="#a0a0a0" stroked="f"/>
        </w:pic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That said here are some “ballpark” yields to expect on the various species:</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b/>
          <w:bCs/>
          <w:color w:val="555555"/>
          <w:sz w:val="23"/>
          <w:szCs w:val="23"/>
          <w:lang w:val="en"/>
        </w:rPr>
        <w:t>Beef</w:t>
      </w:r>
      <w:r w:rsidRPr="00DD442C">
        <w:rPr>
          <w:rFonts w:ascii="Georgia" w:hAnsi="Georgia"/>
          <w:color w:val="555555"/>
          <w:sz w:val="23"/>
          <w:szCs w:val="23"/>
          <w:lang w:val="en"/>
        </w:rPr>
        <w:br/>
      </w:r>
      <w:proofErr w:type="gramStart"/>
      <w:r w:rsidRPr="00DD442C">
        <w:rPr>
          <w:rFonts w:ascii="Georgia" w:hAnsi="Georgia"/>
          <w:color w:val="555555"/>
          <w:sz w:val="23"/>
          <w:szCs w:val="23"/>
          <w:lang w:val="en"/>
        </w:rPr>
        <w:t>Assume</w:t>
      </w:r>
      <w:proofErr w:type="gramEnd"/>
      <w:r w:rsidRPr="00DD442C">
        <w:rPr>
          <w:rFonts w:ascii="Georgia" w:hAnsi="Georgia"/>
          <w:color w:val="555555"/>
          <w:sz w:val="23"/>
          <w:szCs w:val="23"/>
          <w:lang w:val="en"/>
        </w:rPr>
        <w:t xml:space="preserve"> a live weight of ≈1,200 lbs. Using the common dressing percentage of 62% we see a yield of: Hot Carcass Weight ≈744 lbs. Then, using the common yield of 65% from hot carcass to retail we see a yield of: ≈484 lbs. of “take home” cuts. Expect a lower yield if choosing mainly boneless cuts.</w:t>
      </w:r>
      <w:r w:rsidRPr="00DD442C">
        <w:rPr>
          <w:rFonts w:ascii="Georgia" w:hAnsi="Georgia"/>
          <w:color w:val="555555"/>
          <w:sz w:val="23"/>
          <w:szCs w:val="23"/>
          <w:lang w:val="en"/>
        </w:rPr>
        <w:br/>
      </w:r>
      <w:r w:rsidRPr="00DD442C">
        <w:rPr>
          <w:rFonts w:ascii="Georgia" w:hAnsi="Georgia"/>
          <w:color w:val="555555"/>
          <w:sz w:val="23"/>
          <w:szCs w:val="23"/>
          <w:lang w:val="en"/>
        </w:rPr>
        <w:br/>
      </w:r>
      <w:r w:rsidRPr="00DD442C">
        <w:rPr>
          <w:rFonts w:ascii="Georgia" w:hAnsi="Georgia"/>
          <w:b/>
          <w:bCs/>
          <w:color w:val="555555"/>
          <w:sz w:val="23"/>
          <w:szCs w:val="23"/>
          <w:lang w:val="en"/>
        </w:rPr>
        <w:t>Pork</w:t>
      </w:r>
      <w:r w:rsidRPr="00DD442C">
        <w:rPr>
          <w:rFonts w:ascii="Georgia" w:hAnsi="Georgia"/>
          <w:color w:val="555555"/>
          <w:sz w:val="23"/>
          <w:szCs w:val="23"/>
          <w:lang w:val="en"/>
        </w:rPr>
        <w:br/>
        <w:t xml:space="preserve">Assume a live weight of ≈250 lbs. </w:t>
      </w:r>
      <w:proofErr w:type="gramStart"/>
      <w:r w:rsidRPr="00DD442C">
        <w:rPr>
          <w:rFonts w:ascii="Georgia" w:hAnsi="Georgia"/>
          <w:color w:val="555555"/>
          <w:sz w:val="23"/>
          <w:szCs w:val="23"/>
          <w:lang w:val="en"/>
        </w:rPr>
        <w:t>Using</w:t>
      </w:r>
      <w:proofErr w:type="gramEnd"/>
      <w:r w:rsidRPr="00DD442C">
        <w:rPr>
          <w:rFonts w:ascii="Georgia" w:hAnsi="Georgia"/>
          <w:color w:val="555555"/>
          <w:sz w:val="23"/>
          <w:szCs w:val="23"/>
          <w:lang w:val="en"/>
        </w:rPr>
        <w:t xml:space="preserve"> the common dressing percentage of 72% we see a yield of: Hot Carcass Weight ≈180 lbs. Then, using the common yield of 68% from hot carcass to retail we see a yield of: ≈122 lbs. of “take home” cuts. Expect a lower yield if choosing mainly boneless cuts.</w:t>
      </w:r>
      <w:r w:rsidRPr="00DD442C">
        <w:rPr>
          <w:rFonts w:ascii="Georgia" w:hAnsi="Georgia"/>
          <w:color w:val="555555"/>
          <w:sz w:val="23"/>
          <w:szCs w:val="23"/>
          <w:lang w:val="en"/>
        </w:rPr>
        <w:br/>
      </w:r>
      <w:r w:rsidRPr="00DD442C">
        <w:rPr>
          <w:rFonts w:ascii="Georgia" w:hAnsi="Georgia"/>
          <w:color w:val="555555"/>
          <w:sz w:val="23"/>
          <w:szCs w:val="23"/>
          <w:lang w:val="en"/>
        </w:rPr>
        <w:br/>
      </w:r>
      <w:r w:rsidRPr="00DD442C">
        <w:rPr>
          <w:rFonts w:ascii="Georgia" w:hAnsi="Georgia"/>
          <w:b/>
          <w:bCs/>
          <w:color w:val="555555"/>
          <w:sz w:val="23"/>
          <w:szCs w:val="23"/>
          <w:lang w:val="en"/>
        </w:rPr>
        <w:t>Lamb</w:t>
      </w:r>
      <w:r w:rsidRPr="00DD442C">
        <w:rPr>
          <w:rFonts w:ascii="Georgia" w:hAnsi="Georgia"/>
          <w:color w:val="555555"/>
          <w:sz w:val="23"/>
          <w:szCs w:val="23"/>
          <w:lang w:val="en"/>
        </w:rPr>
        <w:br/>
        <w:t xml:space="preserve">Assume a live weight of ≈130 lbs. </w:t>
      </w:r>
      <w:proofErr w:type="gramStart"/>
      <w:r w:rsidRPr="00DD442C">
        <w:rPr>
          <w:rFonts w:ascii="Georgia" w:hAnsi="Georgia"/>
          <w:color w:val="555555"/>
          <w:sz w:val="23"/>
          <w:szCs w:val="23"/>
          <w:lang w:val="en"/>
        </w:rPr>
        <w:t>Using</w:t>
      </w:r>
      <w:proofErr w:type="gramEnd"/>
      <w:r w:rsidRPr="00DD442C">
        <w:rPr>
          <w:rFonts w:ascii="Georgia" w:hAnsi="Georgia"/>
          <w:color w:val="555555"/>
          <w:sz w:val="23"/>
          <w:szCs w:val="23"/>
          <w:lang w:val="en"/>
        </w:rPr>
        <w:t xml:space="preserve"> the common dressing percentage of 52% we see a yield of: Hot Carcass Weight ≈68 lbs. Then, using the common yield of 72% from hot carcass to retail we see a yield of: ≈49 lbs. of “take home” cuts. Most lamb cuts are bone-in.</w:t>
      </w:r>
    </w:p>
    <w:p w:rsidR="00CF4769" w:rsidRDefault="00CF4769">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pPr>
        <w:rPr>
          <w:szCs w:val="22"/>
        </w:rPr>
      </w:pPr>
    </w:p>
    <w:p w:rsidR="00DD442C" w:rsidRDefault="00DD442C" w:rsidP="00DD442C">
      <w:pPr>
        <w:spacing w:before="158" w:after="158" w:line="630" w:lineRule="atLeast"/>
        <w:outlineLvl w:val="1"/>
        <w:rPr>
          <w:rFonts w:ascii="Crete Round" w:hAnsi="Crete Round"/>
          <w:color w:val="333333"/>
          <w:sz w:val="51"/>
          <w:szCs w:val="51"/>
          <w:lang w:val="en"/>
        </w:rPr>
      </w:pPr>
    </w:p>
    <w:p w:rsidR="00DD442C" w:rsidRPr="00DD442C" w:rsidRDefault="00DD442C" w:rsidP="00DD442C">
      <w:pPr>
        <w:spacing w:before="158" w:after="158" w:line="630" w:lineRule="atLeast"/>
        <w:jc w:val="center"/>
        <w:outlineLvl w:val="1"/>
        <w:rPr>
          <w:rFonts w:ascii="Crete Round" w:hAnsi="Crete Round"/>
          <w:color w:val="333333"/>
          <w:sz w:val="51"/>
          <w:szCs w:val="51"/>
          <w:lang w:val="en"/>
        </w:rPr>
      </w:pPr>
      <w:r w:rsidRPr="00DD442C">
        <w:rPr>
          <w:rFonts w:ascii="Crete Round" w:hAnsi="Crete Round"/>
          <w:color w:val="333333"/>
          <w:sz w:val="51"/>
          <w:szCs w:val="51"/>
          <w:lang w:val="en"/>
        </w:rPr>
        <w:t>USDA AND NYS REGULATIONS</w:t>
      </w:r>
    </w:p>
    <w:p w:rsidR="00DD442C" w:rsidRPr="00DD442C" w:rsidRDefault="00DD442C" w:rsidP="00DD442C">
      <w:pPr>
        <w:spacing w:before="158" w:after="158" w:line="630" w:lineRule="atLeast"/>
        <w:outlineLvl w:val="2"/>
        <w:rPr>
          <w:rFonts w:ascii="Crete Round" w:hAnsi="Crete Round"/>
          <w:color w:val="333333"/>
          <w:sz w:val="39"/>
          <w:szCs w:val="39"/>
          <w:lang w:val="en"/>
        </w:rPr>
      </w:pPr>
      <w:r w:rsidRPr="00DD442C">
        <w:rPr>
          <w:rFonts w:ascii="Crete Round" w:hAnsi="Crete Round"/>
          <w:color w:val="333333"/>
          <w:sz w:val="39"/>
          <w:szCs w:val="39"/>
          <w:lang w:val="en"/>
        </w:rPr>
        <w:t>USDA and NYS Regulations for meat sales</w: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 xml:space="preserve">USDA Inspected Facility </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color w:val="555555"/>
          <w:sz w:val="23"/>
          <w:szCs w:val="23"/>
          <w:lang w:val="en"/>
        </w:rPr>
        <w:t xml:space="preserve">Processed livestock (beef, pork, sheep, </w:t>
      </w:r>
      <w:proofErr w:type="gramStart"/>
      <w:r w:rsidRPr="00DD442C">
        <w:rPr>
          <w:rFonts w:ascii="Georgia" w:hAnsi="Georgia"/>
          <w:color w:val="555555"/>
          <w:sz w:val="23"/>
          <w:szCs w:val="23"/>
          <w:lang w:val="en"/>
        </w:rPr>
        <w:t>goat</w:t>
      </w:r>
      <w:proofErr w:type="gramEnd"/>
      <w:r w:rsidRPr="00DD442C">
        <w:rPr>
          <w:rFonts w:ascii="Georgia" w:hAnsi="Georgia"/>
          <w:color w:val="555555"/>
          <w:sz w:val="23"/>
          <w:szCs w:val="23"/>
          <w:lang w:val="en"/>
        </w:rPr>
        <w:t xml:space="preserve">) meat can be sold to the public. </w: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NYS 5A</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color w:val="555555"/>
          <w:sz w:val="23"/>
          <w:szCs w:val="23"/>
          <w:lang w:val="en"/>
        </w:rPr>
        <w:t xml:space="preserve">Can kill &amp; process livestock (not to be sold). So, if you buy a live animal from a farmer, it can </w:t>
      </w:r>
      <w:proofErr w:type="gramStart"/>
      <w:r w:rsidRPr="00DD442C">
        <w:rPr>
          <w:rFonts w:ascii="Georgia" w:hAnsi="Georgia"/>
          <w:color w:val="555555"/>
          <w:sz w:val="23"/>
          <w:szCs w:val="23"/>
          <w:lang w:val="en"/>
        </w:rPr>
        <w:t>processed</w:t>
      </w:r>
      <w:proofErr w:type="gramEnd"/>
      <w:r w:rsidRPr="00DD442C">
        <w:rPr>
          <w:rFonts w:ascii="Georgia" w:hAnsi="Georgia"/>
          <w:color w:val="555555"/>
          <w:sz w:val="23"/>
          <w:szCs w:val="23"/>
          <w:lang w:val="en"/>
        </w:rPr>
        <w:t xml:space="preserve"> for your consumption. </w:t>
      </w:r>
      <w:proofErr w:type="gramStart"/>
      <w:r w:rsidRPr="00DD442C">
        <w:rPr>
          <w:rFonts w:ascii="Georgia" w:hAnsi="Georgia"/>
          <w:color w:val="555555"/>
          <w:sz w:val="23"/>
          <w:szCs w:val="23"/>
          <w:lang w:val="en"/>
        </w:rPr>
        <w:t>Also can process farm-raised game (bison, venison) and poultry for legal resale.</w:t>
      </w:r>
      <w:proofErr w:type="gramEnd"/>
      <w:r w:rsidRPr="00DD442C">
        <w:rPr>
          <w:rFonts w:ascii="Georgia" w:hAnsi="Georgia"/>
          <w:color w:val="555555"/>
          <w:sz w:val="23"/>
          <w:szCs w:val="23"/>
          <w:lang w:val="en"/>
        </w:rPr>
        <w:t xml:space="preserve"> </w: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NYS 20C</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color w:val="555555"/>
          <w:sz w:val="23"/>
          <w:szCs w:val="23"/>
          <w:lang w:val="en"/>
        </w:rPr>
        <w:t xml:space="preserve">Can process (butcher) &amp; sell livestock which were killed at USDA inspected facility. Sales are essentially limited to retail (farm to consumer), not wholesale. </w:t>
      </w:r>
    </w:p>
    <w:p w:rsidR="00DD442C" w:rsidRPr="00DD442C" w:rsidRDefault="00DD442C" w:rsidP="00DD442C">
      <w:pPr>
        <w:spacing w:before="158" w:after="158" w:line="315" w:lineRule="atLeast"/>
        <w:outlineLvl w:val="3"/>
        <w:rPr>
          <w:rFonts w:ascii="Crete Round" w:hAnsi="Crete Round"/>
          <w:color w:val="333333"/>
          <w:sz w:val="28"/>
          <w:szCs w:val="28"/>
          <w:lang w:val="en"/>
        </w:rPr>
      </w:pPr>
      <w:r w:rsidRPr="00DD442C">
        <w:rPr>
          <w:rFonts w:ascii="Crete Round" w:hAnsi="Crete Round"/>
          <w:color w:val="333333"/>
          <w:sz w:val="28"/>
          <w:szCs w:val="28"/>
          <w:lang w:val="en"/>
        </w:rPr>
        <w:t>NYS 20C</w:t>
      </w:r>
    </w:p>
    <w:p w:rsidR="00DD442C" w:rsidRPr="00DD442C" w:rsidRDefault="00DD442C" w:rsidP="00DD442C">
      <w:pPr>
        <w:spacing w:line="315" w:lineRule="atLeast"/>
        <w:rPr>
          <w:rFonts w:ascii="Georgia" w:hAnsi="Georgia"/>
          <w:color w:val="555555"/>
          <w:sz w:val="23"/>
          <w:szCs w:val="23"/>
          <w:lang w:val="en"/>
        </w:rPr>
      </w:pPr>
      <w:r w:rsidRPr="00DD442C">
        <w:rPr>
          <w:rFonts w:ascii="Georgia" w:hAnsi="Georgia"/>
          <w:color w:val="555555"/>
          <w:sz w:val="23"/>
          <w:szCs w:val="23"/>
          <w:lang w:val="en"/>
        </w:rPr>
        <w:t xml:space="preserve">Can slaughter and sell poultry, fowl, and rabbits they raise (Limited </w:t>
      </w:r>
      <w:proofErr w:type="gramStart"/>
      <w:r w:rsidRPr="00DD442C">
        <w:rPr>
          <w:rFonts w:ascii="Georgia" w:hAnsi="Georgia"/>
          <w:color w:val="555555"/>
          <w:sz w:val="23"/>
          <w:szCs w:val="23"/>
          <w:lang w:val="en"/>
        </w:rPr>
        <w:t>to 1,000 birds/year</w:t>
      </w:r>
      <w:proofErr w:type="gramEnd"/>
      <w:r w:rsidRPr="00DD442C">
        <w:rPr>
          <w:rFonts w:ascii="Georgia" w:hAnsi="Georgia"/>
          <w:color w:val="555555"/>
          <w:sz w:val="23"/>
          <w:szCs w:val="23"/>
          <w:lang w:val="en"/>
        </w:rPr>
        <w:t xml:space="preserve">). </w:t>
      </w:r>
      <w:proofErr w:type="gramStart"/>
      <w:r w:rsidRPr="00DD442C">
        <w:rPr>
          <w:rFonts w:ascii="Georgia" w:hAnsi="Georgia"/>
          <w:color w:val="555555"/>
          <w:sz w:val="23"/>
          <w:szCs w:val="23"/>
          <w:lang w:val="en"/>
        </w:rPr>
        <w:t>(Whole bird only, no cuts).</w:t>
      </w:r>
      <w:proofErr w:type="gramEnd"/>
      <w:r w:rsidRPr="00DD442C">
        <w:rPr>
          <w:rFonts w:ascii="Georgia" w:hAnsi="Georgia"/>
          <w:color w:val="555555"/>
          <w:sz w:val="23"/>
          <w:szCs w:val="23"/>
          <w:lang w:val="en"/>
        </w:rPr>
        <w:t xml:space="preserve"> </w:t>
      </w:r>
    </w:p>
    <w:p w:rsidR="00DD442C" w:rsidRDefault="00DD442C">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rsidP="007D60E2">
      <w:pPr>
        <w:pStyle w:val="Heading2"/>
        <w:rPr>
          <w:lang w:val="en"/>
        </w:rPr>
      </w:pPr>
    </w:p>
    <w:p w:rsidR="007D60E2" w:rsidRDefault="007D60E2" w:rsidP="007D60E2">
      <w:pPr>
        <w:pStyle w:val="Heading2"/>
        <w:jc w:val="center"/>
        <w:rPr>
          <w:sz w:val="40"/>
          <w:szCs w:val="40"/>
          <w:lang w:val="en"/>
        </w:rPr>
      </w:pPr>
    </w:p>
    <w:p w:rsidR="007D60E2" w:rsidRPr="007D60E2" w:rsidRDefault="007D60E2" w:rsidP="007D60E2">
      <w:pPr>
        <w:pStyle w:val="Heading2"/>
        <w:jc w:val="center"/>
        <w:rPr>
          <w:sz w:val="40"/>
          <w:szCs w:val="40"/>
          <w:lang w:val="en"/>
        </w:rPr>
      </w:pPr>
      <w:r w:rsidRPr="007D60E2">
        <w:rPr>
          <w:sz w:val="40"/>
          <w:szCs w:val="40"/>
          <w:lang w:val="en"/>
        </w:rPr>
        <w:t>COMMON CATTLE BREEDS</w:t>
      </w:r>
    </w:p>
    <w:p w:rsidR="007D60E2" w:rsidRDefault="007D60E2" w:rsidP="007D60E2">
      <w:pPr>
        <w:pStyle w:val="NormalWeb"/>
        <w:spacing w:line="315" w:lineRule="atLeast"/>
        <w:rPr>
          <w:rFonts w:ascii="Georgia" w:hAnsi="Georgia"/>
          <w:color w:val="555555"/>
          <w:sz w:val="23"/>
          <w:szCs w:val="23"/>
          <w:lang w:val="en"/>
        </w:rPr>
      </w:pPr>
    </w:p>
    <w:p w:rsidR="007D60E2" w:rsidRDefault="007D60E2" w:rsidP="007D60E2">
      <w:pPr>
        <w:pStyle w:val="NormalWeb"/>
        <w:spacing w:line="315" w:lineRule="atLeast"/>
        <w:rPr>
          <w:rFonts w:ascii="Georgia" w:hAnsi="Georgia"/>
          <w:color w:val="555555"/>
          <w:sz w:val="23"/>
          <w:szCs w:val="23"/>
          <w:lang w:val="en"/>
        </w:rPr>
      </w:pPr>
      <w:r>
        <w:rPr>
          <w:rFonts w:ascii="Georgia" w:hAnsi="Georgia"/>
          <w:color w:val="555555"/>
          <w:sz w:val="23"/>
          <w:szCs w:val="23"/>
          <w:lang w:val="en"/>
        </w:rPr>
        <w:t xml:space="preserve">Consumers may wish to be aware of the various breeds of livestock that are raised by local producers. Some of the more widely available breeds are listed below. For information on these breeds, visit to the </w:t>
      </w:r>
      <w:hyperlink r:id="rId8" w:tgtFrame="_blank" w:history="1">
        <w:r>
          <w:rPr>
            <w:rStyle w:val="Hyperlink"/>
            <w:rFonts w:ascii="Georgia" w:hAnsi="Georgia"/>
            <w:sz w:val="23"/>
            <w:szCs w:val="23"/>
            <w:lang w:val="en"/>
          </w:rPr>
          <w:t>Oklahoma State University Department of Animal Science</w:t>
        </w:r>
      </w:hyperlink>
      <w:r>
        <w:rPr>
          <w:rFonts w:ascii="Georgia" w:hAnsi="Georgia"/>
          <w:color w:val="555555"/>
          <w:sz w:val="23"/>
          <w:szCs w:val="23"/>
          <w:lang w:val="en"/>
        </w:rPr>
        <w:t xml:space="preserve"> which maintains comprehensive descriptions of livestock breeds.</w:t>
      </w:r>
    </w:p>
    <w:p w:rsidR="007D60E2" w:rsidRDefault="007D60E2" w:rsidP="007D60E2">
      <w:pPr>
        <w:pStyle w:val="Heading4"/>
        <w:rPr>
          <w:rFonts w:ascii="Crete Round" w:hAnsi="Crete Round"/>
          <w:color w:val="333333"/>
          <w:sz w:val="28"/>
          <w:szCs w:val="28"/>
          <w:lang w:val="en"/>
        </w:rPr>
      </w:pPr>
      <w:r>
        <w:rPr>
          <w:lang w:val="en"/>
        </w:rPr>
        <w:t>Beef</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Angus (Red &amp; Black)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Hereford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proofErr w:type="spellStart"/>
      <w:r>
        <w:rPr>
          <w:rFonts w:ascii="Georgia" w:hAnsi="Georgia"/>
          <w:color w:val="555555"/>
          <w:sz w:val="23"/>
          <w:szCs w:val="23"/>
          <w:lang w:val="en"/>
        </w:rPr>
        <w:t>Limousin</w:t>
      </w:r>
      <w:proofErr w:type="spellEnd"/>
      <w:r>
        <w:rPr>
          <w:rFonts w:ascii="Georgia" w:hAnsi="Georgia"/>
          <w:color w:val="555555"/>
          <w:sz w:val="23"/>
          <w:szCs w:val="23"/>
          <w:lang w:val="en"/>
        </w:rPr>
        <w:t xml:space="preserve">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proofErr w:type="spellStart"/>
      <w:r>
        <w:rPr>
          <w:rFonts w:ascii="Georgia" w:hAnsi="Georgia"/>
          <w:color w:val="555555"/>
          <w:sz w:val="23"/>
          <w:szCs w:val="23"/>
          <w:lang w:val="en"/>
        </w:rPr>
        <w:t>Charolais</w:t>
      </w:r>
      <w:proofErr w:type="spellEnd"/>
      <w:r>
        <w:rPr>
          <w:rFonts w:ascii="Georgia" w:hAnsi="Georgia"/>
          <w:color w:val="555555"/>
          <w:sz w:val="23"/>
          <w:szCs w:val="23"/>
          <w:lang w:val="en"/>
        </w:rPr>
        <w:t xml:space="preserve">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Simmental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Highland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Galloway (Belted &amp; Solid) </w:t>
      </w:r>
    </w:p>
    <w:p w:rsidR="007D60E2" w:rsidRDefault="007D60E2" w:rsidP="007D60E2">
      <w:pPr>
        <w:numPr>
          <w:ilvl w:val="0"/>
          <w:numId w:val="12"/>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Shorthorn </w:t>
      </w:r>
    </w:p>
    <w:p w:rsidR="007D60E2" w:rsidRDefault="007D60E2" w:rsidP="007D60E2">
      <w:pPr>
        <w:pStyle w:val="Heading4"/>
        <w:rPr>
          <w:rFonts w:ascii="Crete Round" w:hAnsi="Crete Round"/>
          <w:color w:val="333333"/>
          <w:sz w:val="28"/>
          <w:szCs w:val="28"/>
          <w:lang w:val="en"/>
        </w:rPr>
      </w:pPr>
      <w:r>
        <w:rPr>
          <w:lang w:val="en"/>
        </w:rPr>
        <w:t>Dairy</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Holstein </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Jersey </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Ayrshire </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Brown Swiss </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Guernsey </w:t>
      </w:r>
    </w:p>
    <w:p w:rsidR="007D60E2" w:rsidRDefault="007D60E2" w:rsidP="007D60E2">
      <w:pPr>
        <w:numPr>
          <w:ilvl w:val="0"/>
          <w:numId w:val="13"/>
        </w:numPr>
        <w:spacing w:before="100" w:beforeAutospacing="1" w:after="100" w:afterAutospacing="1" w:line="315" w:lineRule="atLeast"/>
        <w:ind w:left="375"/>
        <w:rPr>
          <w:rFonts w:ascii="Georgia" w:hAnsi="Georgia"/>
          <w:color w:val="555555"/>
          <w:sz w:val="23"/>
          <w:szCs w:val="23"/>
          <w:lang w:val="en"/>
        </w:rPr>
      </w:pPr>
      <w:r>
        <w:rPr>
          <w:rFonts w:ascii="Georgia" w:hAnsi="Georgia"/>
          <w:color w:val="555555"/>
          <w:sz w:val="23"/>
          <w:szCs w:val="23"/>
          <w:lang w:val="en"/>
        </w:rPr>
        <w:t xml:space="preserve">Milking Shorthorn </w:t>
      </w: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pPr>
        <w:rPr>
          <w:szCs w:val="22"/>
        </w:rPr>
      </w:pPr>
    </w:p>
    <w:p w:rsidR="007D60E2" w:rsidRDefault="007D60E2" w:rsidP="007D60E2">
      <w:pPr>
        <w:pStyle w:val="Heading2"/>
        <w:rPr>
          <w:lang w:val="en"/>
        </w:rPr>
      </w:pPr>
    </w:p>
    <w:p w:rsidR="007D60E2" w:rsidRDefault="007D60E2" w:rsidP="007D60E2">
      <w:pPr>
        <w:pStyle w:val="Heading2"/>
        <w:rPr>
          <w:lang w:val="en"/>
        </w:rPr>
      </w:pPr>
    </w:p>
    <w:p w:rsidR="007D60E2" w:rsidRPr="007D60E2" w:rsidRDefault="007D60E2" w:rsidP="007D60E2">
      <w:pPr>
        <w:pStyle w:val="Heading2"/>
        <w:jc w:val="center"/>
        <w:rPr>
          <w:sz w:val="40"/>
          <w:szCs w:val="40"/>
          <w:lang w:val="en"/>
        </w:rPr>
      </w:pPr>
      <w:r w:rsidRPr="007D60E2">
        <w:rPr>
          <w:sz w:val="40"/>
          <w:szCs w:val="40"/>
          <w:lang w:val="en"/>
        </w:rPr>
        <w:t>TYPES OF LIVESTOCK FEEDS</w:t>
      </w:r>
    </w:p>
    <w:p w:rsidR="007D60E2" w:rsidRDefault="007D60E2" w:rsidP="007D60E2">
      <w:pPr>
        <w:pStyle w:val="Heading4"/>
        <w:rPr>
          <w:lang w:val="en"/>
        </w:rPr>
      </w:pPr>
    </w:p>
    <w:p w:rsidR="007D60E2" w:rsidRDefault="007D60E2" w:rsidP="007D60E2">
      <w:pPr>
        <w:pStyle w:val="Heading4"/>
        <w:rPr>
          <w:lang w:val="en"/>
        </w:rPr>
      </w:pPr>
      <w:r>
        <w:rPr>
          <w:lang w:val="en"/>
        </w:rPr>
        <w:t>Hay</w:t>
      </w:r>
    </w:p>
    <w:p w:rsidR="007D60E2" w:rsidRDefault="007D60E2" w:rsidP="007D60E2">
      <w:pPr>
        <w:spacing w:line="315" w:lineRule="atLeast"/>
        <w:rPr>
          <w:rFonts w:ascii="Georgia" w:hAnsi="Georgia"/>
          <w:color w:val="555555"/>
          <w:sz w:val="23"/>
          <w:szCs w:val="23"/>
          <w:lang w:val="en"/>
        </w:rPr>
      </w:pPr>
      <w:r>
        <w:rPr>
          <w:rFonts w:ascii="Georgia" w:hAnsi="Georgia"/>
          <w:color w:val="555555"/>
          <w:sz w:val="23"/>
          <w:szCs w:val="23"/>
          <w:lang w:val="en"/>
        </w:rPr>
        <w:t xml:space="preserve">Dried grasses and legumes stored for feed. </w:t>
      </w:r>
    </w:p>
    <w:p w:rsidR="007D60E2" w:rsidRDefault="007D60E2" w:rsidP="007D60E2">
      <w:pPr>
        <w:pStyle w:val="Heading4"/>
        <w:rPr>
          <w:rFonts w:ascii="Crete Round" w:hAnsi="Crete Round"/>
          <w:color w:val="333333"/>
          <w:sz w:val="28"/>
          <w:szCs w:val="28"/>
          <w:lang w:val="en"/>
        </w:rPr>
      </w:pPr>
      <w:proofErr w:type="spellStart"/>
      <w:r>
        <w:rPr>
          <w:lang w:val="en"/>
        </w:rPr>
        <w:t>Haylage</w:t>
      </w:r>
      <w:proofErr w:type="spellEnd"/>
    </w:p>
    <w:p w:rsidR="007D60E2" w:rsidRDefault="007D60E2" w:rsidP="007D60E2">
      <w:pPr>
        <w:spacing w:line="315" w:lineRule="atLeast"/>
        <w:rPr>
          <w:rFonts w:ascii="Georgia" w:hAnsi="Georgia"/>
          <w:color w:val="555555"/>
          <w:sz w:val="23"/>
          <w:szCs w:val="23"/>
          <w:lang w:val="en"/>
        </w:rPr>
      </w:pPr>
      <w:r>
        <w:rPr>
          <w:rFonts w:ascii="Georgia" w:hAnsi="Georgia"/>
          <w:color w:val="555555"/>
          <w:sz w:val="23"/>
          <w:szCs w:val="23"/>
          <w:lang w:val="en"/>
        </w:rPr>
        <w:t xml:space="preserve">Hay which is stored "wet" and fermented. </w:t>
      </w:r>
      <w:proofErr w:type="gramStart"/>
      <w:r>
        <w:rPr>
          <w:rFonts w:ascii="Georgia" w:hAnsi="Georgia"/>
          <w:color w:val="555555"/>
          <w:sz w:val="23"/>
          <w:szCs w:val="23"/>
          <w:lang w:val="en"/>
        </w:rPr>
        <w:t>Can be stored in upright silos, bunker silos, or on ground level tube silos (white plastic).</w:t>
      </w:r>
      <w:proofErr w:type="gramEnd"/>
      <w:r>
        <w:rPr>
          <w:rFonts w:ascii="Georgia" w:hAnsi="Georgia"/>
          <w:color w:val="555555"/>
          <w:sz w:val="23"/>
          <w:szCs w:val="23"/>
          <w:lang w:val="en"/>
        </w:rPr>
        <w:t xml:space="preserve"> </w:t>
      </w:r>
      <w:proofErr w:type="gramStart"/>
      <w:r>
        <w:rPr>
          <w:rFonts w:ascii="Georgia" w:hAnsi="Georgia"/>
          <w:color w:val="555555"/>
          <w:sz w:val="23"/>
          <w:szCs w:val="23"/>
          <w:lang w:val="en"/>
        </w:rPr>
        <w:t>Ensiled hay.</w:t>
      </w:r>
      <w:proofErr w:type="gramEnd"/>
      <w:r>
        <w:rPr>
          <w:rFonts w:ascii="Georgia" w:hAnsi="Georgia"/>
          <w:color w:val="555555"/>
          <w:sz w:val="23"/>
          <w:szCs w:val="23"/>
          <w:lang w:val="en"/>
        </w:rPr>
        <w:t xml:space="preserve"> </w:t>
      </w:r>
    </w:p>
    <w:p w:rsidR="007D60E2" w:rsidRDefault="007D60E2" w:rsidP="007D60E2">
      <w:pPr>
        <w:pStyle w:val="Heading4"/>
        <w:rPr>
          <w:rFonts w:ascii="Crete Round" w:hAnsi="Crete Round"/>
          <w:color w:val="333333"/>
          <w:sz w:val="28"/>
          <w:szCs w:val="28"/>
          <w:lang w:val="en"/>
        </w:rPr>
      </w:pPr>
      <w:proofErr w:type="spellStart"/>
      <w:r>
        <w:rPr>
          <w:lang w:val="en"/>
        </w:rPr>
        <w:t>Baleage</w:t>
      </w:r>
      <w:proofErr w:type="spellEnd"/>
    </w:p>
    <w:p w:rsidR="007D60E2" w:rsidRDefault="007D60E2" w:rsidP="007D60E2">
      <w:pPr>
        <w:spacing w:line="315" w:lineRule="atLeast"/>
        <w:rPr>
          <w:rFonts w:ascii="Georgia" w:hAnsi="Georgia"/>
          <w:color w:val="555555"/>
          <w:sz w:val="23"/>
          <w:szCs w:val="23"/>
          <w:lang w:val="en"/>
        </w:rPr>
      </w:pPr>
      <w:r>
        <w:rPr>
          <w:rFonts w:ascii="Georgia" w:hAnsi="Georgia"/>
          <w:color w:val="555555"/>
          <w:sz w:val="23"/>
          <w:szCs w:val="23"/>
          <w:lang w:val="en"/>
        </w:rPr>
        <w:t xml:space="preserve">Large wrapped bales of hay stored "wet" and fermented. </w:t>
      </w:r>
      <w:proofErr w:type="gramStart"/>
      <w:r>
        <w:rPr>
          <w:rFonts w:ascii="Georgia" w:hAnsi="Georgia"/>
          <w:color w:val="555555"/>
          <w:sz w:val="23"/>
          <w:szCs w:val="23"/>
          <w:lang w:val="en"/>
        </w:rPr>
        <w:t>Ensiled hay.</w:t>
      </w:r>
      <w:proofErr w:type="gramEnd"/>
      <w:r>
        <w:rPr>
          <w:rFonts w:ascii="Georgia" w:hAnsi="Georgia"/>
          <w:color w:val="555555"/>
          <w:sz w:val="23"/>
          <w:szCs w:val="23"/>
          <w:lang w:val="en"/>
        </w:rPr>
        <w:t xml:space="preserve"> </w:t>
      </w:r>
    </w:p>
    <w:p w:rsidR="007D60E2" w:rsidRDefault="007D60E2" w:rsidP="007D60E2">
      <w:pPr>
        <w:pStyle w:val="Heading4"/>
        <w:rPr>
          <w:rFonts w:ascii="Crete Round" w:hAnsi="Crete Round"/>
          <w:color w:val="333333"/>
          <w:sz w:val="28"/>
          <w:szCs w:val="28"/>
          <w:lang w:val="en"/>
        </w:rPr>
      </w:pPr>
      <w:r>
        <w:rPr>
          <w:lang w:val="en"/>
        </w:rPr>
        <w:t>Silage, corn silage</w:t>
      </w:r>
    </w:p>
    <w:p w:rsidR="007D60E2" w:rsidRDefault="007D60E2" w:rsidP="007D60E2">
      <w:pPr>
        <w:spacing w:line="315" w:lineRule="atLeast"/>
        <w:rPr>
          <w:rFonts w:ascii="Georgia" w:hAnsi="Georgia"/>
          <w:color w:val="555555"/>
          <w:sz w:val="23"/>
          <w:szCs w:val="23"/>
          <w:lang w:val="en"/>
        </w:rPr>
      </w:pPr>
      <w:r>
        <w:rPr>
          <w:rFonts w:ascii="Georgia" w:hAnsi="Georgia"/>
          <w:color w:val="555555"/>
          <w:sz w:val="23"/>
          <w:szCs w:val="23"/>
          <w:lang w:val="en"/>
        </w:rPr>
        <w:t xml:space="preserve">The entire corn plant chopped and stored "wet", fermented. </w:t>
      </w:r>
      <w:proofErr w:type="gramStart"/>
      <w:r>
        <w:rPr>
          <w:rFonts w:ascii="Georgia" w:hAnsi="Georgia"/>
          <w:color w:val="555555"/>
          <w:sz w:val="23"/>
          <w:szCs w:val="23"/>
          <w:lang w:val="en"/>
        </w:rPr>
        <w:t>Ensiled corn plants.</w:t>
      </w:r>
      <w:proofErr w:type="gramEnd"/>
      <w:r>
        <w:rPr>
          <w:rFonts w:ascii="Georgia" w:hAnsi="Georgia"/>
          <w:color w:val="555555"/>
          <w:sz w:val="23"/>
          <w:szCs w:val="23"/>
          <w:lang w:val="en"/>
        </w:rPr>
        <w:t xml:space="preserve"> </w:t>
      </w:r>
    </w:p>
    <w:p w:rsidR="007D60E2" w:rsidRDefault="007D60E2" w:rsidP="007D60E2">
      <w:pPr>
        <w:pStyle w:val="Heading4"/>
        <w:rPr>
          <w:rFonts w:ascii="Crete Round" w:hAnsi="Crete Round"/>
          <w:color w:val="333333"/>
          <w:sz w:val="28"/>
          <w:szCs w:val="28"/>
          <w:lang w:val="en"/>
        </w:rPr>
      </w:pPr>
      <w:r>
        <w:rPr>
          <w:lang w:val="en"/>
        </w:rPr>
        <w:t>Shelled corn</w:t>
      </w:r>
    </w:p>
    <w:p w:rsidR="007D60E2" w:rsidRDefault="007D60E2" w:rsidP="007D60E2">
      <w:pPr>
        <w:spacing w:line="315" w:lineRule="atLeast"/>
        <w:rPr>
          <w:rFonts w:ascii="Georgia" w:hAnsi="Georgia"/>
          <w:color w:val="555555"/>
          <w:sz w:val="23"/>
          <w:szCs w:val="23"/>
          <w:lang w:val="en"/>
        </w:rPr>
      </w:pPr>
      <w:proofErr w:type="gramStart"/>
      <w:r>
        <w:rPr>
          <w:rFonts w:ascii="Georgia" w:hAnsi="Georgia"/>
          <w:color w:val="555555"/>
          <w:sz w:val="23"/>
          <w:szCs w:val="23"/>
          <w:lang w:val="en"/>
        </w:rPr>
        <w:t>Dry whole kernel corn.</w:t>
      </w:r>
      <w:proofErr w:type="gramEnd"/>
      <w:r>
        <w:rPr>
          <w:rFonts w:ascii="Georgia" w:hAnsi="Georgia"/>
          <w:color w:val="555555"/>
          <w:sz w:val="23"/>
          <w:szCs w:val="23"/>
          <w:lang w:val="en"/>
        </w:rPr>
        <w:t xml:space="preserve"> </w:t>
      </w:r>
    </w:p>
    <w:p w:rsidR="007D60E2" w:rsidRDefault="007D60E2" w:rsidP="007D60E2">
      <w:pPr>
        <w:pStyle w:val="Heading4"/>
        <w:rPr>
          <w:rFonts w:ascii="Crete Round" w:hAnsi="Crete Round"/>
          <w:color w:val="333333"/>
          <w:sz w:val="28"/>
          <w:szCs w:val="28"/>
          <w:lang w:val="en"/>
        </w:rPr>
      </w:pPr>
      <w:r>
        <w:rPr>
          <w:lang w:val="en"/>
        </w:rPr>
        <w:t>Cracked corn</w:t>
      </w:r>
    </w:p>
    <w:p w:rsidR="007D60E2" w:rsidRDefault="007D60E2" w:rsidP="007D60E2">
      <w:pPr>
        <w:spacing w:line="315" w:lineRule="atLeast"/>
        <w:rPr>
          <w:rFonts w:ascii="Georgia" w:hAnsi="Georgia"/>
          <w:color w:val="555555"/>
          <w:sz w:val="23"/>
          <w:szCs w:val="23"/>
          <w:lang w:val="en"/>
        </w:rPr>
      </w:pPr>
      <w:proofErr w:type="gramStart"/>
      <w:r>
        <w:rPr>
          <w:rFonts w:ascii="Georgia" w:hAnsi="Georgia"/>
          <w:color w:val="555555"/>
          <w:sz w:val="23"/>
          <w:szCs w:val="23"/>
          <w:lang w:val="en"/>
        </w:rPr>
        <w:t>Dry, whole kernel corn which is ground into smaller pieces.</w:t>
      </w:r>
      <w:proofErr w:type="gramEnd"/>
      <w:r>
        <w:rPr>
          <w:rFonts w:ascii="Georgia" w:hAnsi="Georgia"/>
          <w:color w:val="555555"/>
          <w:sz w:val="23"/>
          <w:szCs w:val="23"/>
          <w:lang w:val="en"/>
        </w:rPr>
        <w:t xml:space="preserve"> </w:t>
      </w:r>
    </w:p>
    <w:p w:rsidR="007D60E2" w:rsidRDefault="007D60E2">
      <w:pPr>
        <w:rPr>
          <w:szCs w:val="22"/>
        </w:rPr>
      </w:pPr>
    </w:p>
    <w:sectPr w:rsidR="007D60E2" w:rsidSect="00065CF8">
      <w:headerReference w:type="default" r:id="rId9"/>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1" w:rsidRDefault="00D81FB1">
      <w:r>
        <w:separator/>
      </w:r>
    </w:p>
  </w:endnote>
  <w:endnote w:type="continuationSeparator" w:id="0">
    <w:p w:rsidR="00D81FB1" w:rsidRDefault="00D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rete Rou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69" w:rsidRDefault="007D60E2">
    <w:pPr>
      <w:pStyle w:val="Foo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-167640</wp:posOffset>
              </wp:positionV>
              <wp:extent cx="7718425" cy="571500"/>
              <wp:effectExtent l="2540" t="381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769" w:rsidRDefault="00CF4769">
                          <w:pPr>
                            <w:pStyle w:val="Heading1"/>
                            <w:rPr>
                              <w:szCs w:val="18"/>
                            </w:rPr>
                          </w:pPr>
                          <w:r>
                            <w:t>Building Strong and Vibrant New York Communities</w:t>
                          </w:r>
                        </w:p>
                        <w:p w:rsidR="00CF4769" w:rsidRDefault="00CF4769">
                          <w:pPr>
                            <w:jc w:val="center"/>
                          </w:pPr>
                          <w:r>
                            <w:rPr>
                              <w:rFonts w:ascii="Palatino" w:hAnsi="Palatino"/>
                              <w:spacing w:val="-2"/>
                              <w:sz w:val="14"/>
                              <w:szCs w:val="14"/>
                            </w:rPr>
                            <w:t>Cornell Cooperative Extension in Steuben County provides equal program and employment opportunities.</w:t>
                          </w:r>
                        </w:p>
                        <w:p w:rsidR="00CF4769" w:rsidRDefault="00CF4769">
                          <w:pPr>
                            <w:jc w:val="center"/>
                            <w:rPr>
                              <w:rFonts w:ascii="Palatino" w:hAnsi="Palatino"/>
                              <w:i/>
                              <w:iCs/>
                              <w:sz w:val="18"/>
                              <w:szCs w:val="18"/>
                            </w:rPr>
                          </w:pPr>
                        </w:p>
                        <w:p w:rsidR="00CF4769" w:rsidRDefault="00CF4769">
                          <w:pPr>
                            <w:jc w:val="center"/>
                          </w:pPr>
                        </w:p>
                        <w:p w:rsidR="00CF4769" w:rsidRDefault="00CF476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8pt;margin-top:-13.2pt;width:607.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R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" stroked="f">
              <v:textbox>
                <w:txbxContent>
                  <w:p w:rsidR="00CF4769" w:rsidRDefault="00CF4769">
                    <w:pPr>
                      <w:pStyle w:val="Heading1"/>
                      <w:rPr>
                        <w:szCs w:val="18"/>
                      </w:rPr>
                    </w:pPr>
                    <w:r>
                      <w:t>Building Strong and Vibrant New York Communities</w:t>
                    </w:r>
                  </w:p>
                  <w:p w:rsidR="00CF4769" w:rsidRDefault="00CF4769">
                    <w:pPr>
                      <w:jc w:val="center"/>
                    </w:pPr>
                    <w:r>
                      <w:rPr>
                        <w:rFonts w:ascii="Palatino" w:hAnsi="Palatino"/>
                        <w:spacing w:val="-2"/>
                        <w:sz w:val="14"/>
                        <w:szCs w:val="14"/>
                      </w:rPr>
                      <w:t>Cornell Cooperative Extension in Steuben County provides equal program and employment opportunities.</w:t>
                    </w:r>
                  </w:p>
                  <w:p w:rsidR="00CF4769" w:rsidRDefault="00CF4769">
                    <w:pPr>
                      <w:jc w:val="center"/>
                      <w:rPr>
                        <w:rFonts w:ascii="Palatino" w:hAnsi="Palatino"/>
                        <w:i/>
                        <w:iCs/>
                        <w:sz w:val="18"/>
                        <w:szCs w:val="18"/>
                      </w:rPr>
                    </w:pPr>
                  </w:p>
                  <w:p w:rsidR="00CF4769" w:rsidRDefault="00CF4769">
                    <w:pPr>
                      <w:jc w:val="center"/>
                    </w:pPr>
                  </w:p>
                  <w:p w:rsidR="00CF4769" w:rsidRDefault="00CF4769">
                    <w:pPr>
                      <w:pStyle w:val="Header"/>
                      <w:tabs>
                        <w:tab w:val="clear" w:pos="4320"/>
                        <w:tab w:val="clear" w:pos="8640"/>
                      </w:tabs>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1" w:rsidRDefault="00D81FB1">
      <w:r>
        <w:separator/>
      </w:r>
    </w:p>
  </w:footnote>
  <w:footnote w:type="continuationSeparator" w:id="0">
    <w:p w:rsidR="00D81FB1" w:rsidRDefault="00D8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69" w:rsidRDefault="007D60E2">
    <w:pPr>
      <w:pStyle w:val="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4371975</wp:posOffset>
              </wp:positionH>
              <wp:positionV relativeFrom="paragraph">
                <wp:posOffset>0</wp:posOffset>
              </wp:positionV>
              <wp:extent cx="1921510" cy="10287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769" w:rsidRDefault="00CF4769">
                          <w:pPr>
                            <w:spacing w:line="216" w:lineRule="auto"/>
                            <w:rPr>
                              <w:rFonts w:ascii="Palatino" w:hAnsi="Palatino"/>
                              <w:sz w:val="18"/>
                              <w:szCs w:val="18"/>
                            </w:rPr>
                          </w:pPr>
                          <w:r>
                            <w:rPr>
                              <w:rFonts w:ascii="Palatino" w:hAnsi="Palatino"/>
                              <w:sz w:val="18"/>
                              <w:szCs w:val="18"/>
                            </w:rPr>
                            <w:t xml:space="preserve">3 </w:t>
                          </w:r>
                          <w:proofErr w:type="spellStart"/>
                          <w:r>
                            <w:rPr>
                              <w:rFonts w:ascii="Palatino" w:hAnsi="Palatino"/>
                              <w:sz w:val="18"/>
                              <w:szCs w:val="18"/>
                            </w:rPr>
                            <w:t>Pulteney</w:t>
                          </w:r>
                          <w:proofErr w:type="spellEnd"/>
                          <w:r>
                            <w:rPr>
                              <w:rFonts w:ascii="Palatino" w:hAnsi="Palatino"/>
                              <w:sz w:val="18"/>
                              <w:szCs w:val="18"/>
                            </w:rPr>
                            <w:t xml:space="preserve"> Square East</w:t>
                          </w:r>
                        </w:p>
                        <w:p w:rsidR="00CF4769" w:rsidRDefault="00CF4769">
                          <w:pPr>
                            <w:spacing w:line="216" w:lineRule="auto"/>
                            <w:rPr>
                              <w:rFonts w:ascii="Palatino" w:hAnsi="Palatino"/>
                              <w:sz w:val="18"/>
                              <w:szCs w:val="18"/>
                            </w:rPr>
                          </w:pPr>
                          <w:r>
                            <w:rPr>
                              <w:rFonts w:ascii="Palatino" w:hAnsi="Palatino"/>
                              <w:sz w:val="18"/>
                              <w:szCs w:val="18"/>
                            </w:rPr>
                            <w:t>Bath, New York 14810-1557</w:t>
                          </w:r>
                        </w:p>
                        <w:p w:rsidR="00CF4769" w:rsidRDefault="00CF4769">
                          <w:pPr>
                            <w:spacing w:line="216" w:lineRule="auto"/>
                            <w:rPr>
                              <w:rFonts w:ascii="Palatino" w:hAnsi="Palatino"/>
                              <w:sz w:val="18"/>
                              <w:szCs w:val="18"/>
                            </w:rPr>
                          </w:pPr>
                          <w:r>
                            <w:rPr>
                              <w:rFonts w:ascii="Palatino" w:hAnsi="Palatino"/>
                              <w:sz w:val="18"/>
                              <w:szCs w:val="18"/>
                            </w:rPr>
                            <w:t>Phone:  607.664-2300</w:t>
                          </w:r>
                        </w:p>
                        <w:p w:rsidR="00CF4769" w:rsidRDefault="00CF4769">
                          <w:pPr>
                            <w:spacing w:line="216" w:lineRule="auto"/>
                            <w:rPr>
                              <w:rFonts w:ascii="Palatino" w:hAnsi="Palatino"/>
                              <w:sz w:val="18"/>
                              <w:szCs w:val="18"/>
                            </w:rPr>
                          </w:pPr>
                          <w:r>
                            <w:rPr>
                              <w:rFonts w:ascii="Palatino" w:hAnsi="Palatino"/>
                              <w:sz w:val="18"/>
                              <w:szCs w:val="18"/>
                            </w:rPr>
                            <w:t>Fax: 607.664.2303</w:t>
                          </w:r>
                        </w:p>
                        <w:p w:rsidR="00CF4769" w:rsidRDefault="00CF4769">
                          <w:pPr>
                            <w:spacing w:line="216" w:lineRule="auto"/>
                            <w:rPr>
                              <w:rFonts w:ascii="Palatino" w:hAnsi="Palatino"/>
                              <w:sz w:val="18"/>
                              <w:szCs w:val="18"/>
                            </w:rPr>
                          </w:pPr>
                          <w:r>
                            <w:rPr>
                              <w:rFonts w:ascii="Palatino" w:hAnsi="Palatino"/>
                              <w:sz w:val="18"/>
                              <w:szCs w:val="18"/>
                            </w:rPr>
                            <w:t>E-mail: steuben@cornell.edu</w:t>
                          </w:r>
                        </w:p>
                        <w:p w:rsidR="00CF4769" w:rsidRDefault="00CF4769">
                          <w:pPr>
                            <w:spacing w:line="216" w:lineRule="auto"/>
                            <w:rPr>
                              <w:rFonts w:ascii="Palatino" w:hAnsi="Palatino"/>
                              <w:sz w:val="18"/>
                              <w:szCs w:val="18"/>
                            </w:rPr>
                          </w:pPr>
                          <w:r>
                            <w:rPr>
                              <w:rFonts w:ascii="Palatino" w:hAnsi="Palatino"/>
                              <w:sz w:val="18"/>
                              <w:szCs w:val="18"/>
                            </w:rPr>
                            <w:t>wwwputknowledgetowork.com</w:t>
                          </w:r>
                        </w:p>
                        <w:p w:rsidR="00CF4769" w:rsidRDefault="00CF4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25pt;margin-top:0;width:151.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pv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Gi4ssyzWQYmCrYszZeLNH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" stroked="f">
              <v:textbox>
                <w:txbxContent>
                  <w:p w:rsidR="00CF4769" w:rsidRDefault="00CF4769">
                    <w:pPr>
                      <w:spacing w:line="216" w:lineRule="auto"/>
                      <w:rPr>
                        <w:rFonts w:ascii="Palatino" w:hAnsi="Palatino"/>
                        <w:sz w:val="18"/>
                        <w:szCs w:val="18"/>
                      </w:rPr>
                    </w:pPr>
                    <w:r>
                      <w:rPr>
                        <w:rFonts w:ascii="Palatino" w:hAnsi="Palatino"/>
                        <w:sz w:val="18"/>
                        <w:szCs w:val="18"/>
                      </w:rPr>
                      <w:t xml:space="preserve">3 </w:t>
                    </w:r>
                    <w:proofErr w:type="spellStart"/>
                    <w:r>
                      <w:rPr>
                        <w:rFonts w:ascii="Palatino" w:hAnsi="Palatino"/>
                        <w:sz w:val="18"/>
                        <w:szCs w:val="18"/>
                      </w:rPr>
                      <w:t>Pulteney</w:t>
                    </w:r>
                    <w:proofErr w:type="spellEnd"/>
                    <w:r>
                      <w:rPr>
                        <w:rFonts w:ascii="Palatino" w:hAnsi="Palatino"/>
                        <w:sz w:val="18"/>
                        <w:szCs w:val="18"/>
                      </w:rPr>
                      <w:t xml:space="preserve"> Square East</w:t>
                    </w:r>
                  </w:p>
                  <w:p w:rsidR="00CF4769" w:rsidRDefault="00CF4769">
                    <w:pPr>
                      <w:spacing w:line="216" w:lineRule="auto"/>
                      <w:rPr>
                        <w:rFonts w:ascii="Palatino" w:hAnsi="Palatino"/>
                        <w:sz w:val="18"/>
                        <w:szCs w:val="18"/>
                      </w:rPr>
                    </w:pPr>
                    <w:r>
                      <w:rPr>
                        <w:rFonts w:ascii="Palatino" w:hAnsi="Palatino"/>
                        <w:sz w:val="18"/>
                        <w:szCs w:val="18"/>
                      </w:rPr>
                      <w:t>Bath, New York 14810-1557</w:t>
                    </w:r>
                  </w:p>
                  <w:p w:rsidR="00CF4769" w:rsidRDefault="00CF4769">
                    <w:pPr>
                      <w:spacing w:line="216" w:lineRule="auto"/>
                      <w:rPr>
                        <w:rFonts w:ascii="Palatino" w:hAnsi="Palatino"/>
                        <w:sz w:val="18"/>
                        <w:szCs w:val="18"/>
                      </w:rPr>
                    </w:pPr>
                    <w:r>
                      <w:rPr>
                        <w:rFonts w:ascii="Palatino" w:hAnsi="Palatino"/>
                        <w:sz w:val="18"/>
                        <w:szCs w:val="18"/>
                      </w:rPr>
                      <w:t>Phone:  607.664-2300</w:t>
                    </w:r>
                  </w:p>
                  <w:p w:rsidR="00CF4769" w:rsidRDefault="00CF4769">
                    <w:pPr>
                      <w:spacing w:line="216" w:lineRule="auto"/>
                      <w:rPr>
                        <w:rFonts w:ascii="Palatino" w:hAnsi="Palatino"/>
                        <w:sz w:val="18"/>
                        <w:szCs w:val="18"/>
                      </w:rPr>
                    </w:pPr>
                    <w:r>
                      <w:rPr>
                        <w:rFonts w:ascii="Palatino" w:hAnsi="Palatino"/>
                        <w:sz w:val="18"/>
                        <w:szCs w:val="18"/>
                      </w:rPr>
                      <w:t>Fax: 607.664.2303</w:t>
                    </w:r>
                  </w:p>
                  <w:p w:rsidR="00CF4769" w:rsidRDefault="00CF4769">
                    <w:pPr>
                      <w:spacing w:line="216" w:lineRule="auto"/>
                      <w:rPr>
                        <w:rFonts w:ascii="Palatino" w:hAnsi="Palatino"/>
                        <w:sz w:val="18"/>
                        <w:szCs w:val="18"/>
                      </w:rPr>
                    </w:pPr>
                    <w:r>
                      <w:rPr>
                        <w:rFonts w:ascii="Palatino" w:hAnsi="Palatino"/>
                        <w:sz w:val="18"/>
                        <w:szCs w:val="18"/>
                      </w:rPr>
                      <w:t>E-mail: steuben@cornell.edu</w:t>
                    </w:r>
                  </w:p>
                  <w:p w:rsidR="00CF4769" w:rsidRDefault="00CF4769">
                    <w:pPr>
                      <w:spacing w:line="216" w:lineRule="auto"/>
                      <w:rPr>
                        <w:rFonts w:ascii="Palatino" w:hAnsi="Palatino"/>
                        <w:sz w:val="18"/>
                        <w:szCs w:val="18"/>
                      </w:rPr>
                    </w:pPr>
                    <w:r>
                      <w:rPr>
                        <w:rFonts w:ascii="Palatino" w:hAnsi="Palatino"/>
                        <w:sz w:val="18"/>
                        <w:szCs w:val="18"/>
                      </w:rPr>
                      <w:t>wwwputknowledgetowork.com</w:t>
                    </w:r>
                  </w:p>
                  <w:p w:rsidR="00CF4769" w:rsidRDefault="00CF4769"/>
                </w:txbxContent>
              </v:textbox>
            </v:shape>
          </w:pict>
        </mc:Fallback>
      </mc:AlternateContent>
    </w:r>
    <w:r w:rsidR="009701A2">
      <w:rPr>
        <w:noProof/>
      </w:rPr>
      <w:drawing>
        <wp:inline distT="0" distB="0" distL="0" distR="0">
          <wp:extent cx="294322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4322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4CE"/>
    <w:multiLevelType w:val="hybridMultilevel"/>
    <w:tmpl w:val="8E50324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A54FA8"/>
    <w:multiLevelType w:val="hybridMultilevel"/>
    <w:tmpl w:val="8E50324E"/>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7FF0A53"/>
    <w:multiLevelType w:val="hybridMultilevel"/>
    <w:tmpl w:val="8E5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848F1"/>
    <w:multiLevelType w:val="multilevel"/>
    <w:tmpl w:val="F34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571FB"/>
    <w:multiLevelType w:val="hybridMultilevel"/>
    <w:tmpl w:val="EF4E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84C39"/>
    <w:multiLevelType w:val="hybridMultilevel"/>
    <w:tmpl w:val="C2C4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9D7F1F"/>
    <w:multiLevelType w:val="hybridMultilevel"/>
    <w:tmpl w:val="2D86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5E5C02"/>
    <w:multiLevelType w:val="hybridMultilevel"/>
    <w:tmpl w:val="13527B66"/>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0A0009C"/>
    <w:multiLevelType w:val="hybridMultilevel"/>
    <w:tmpl w:val="032C1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346B64"/>
    <w:multiLevelType w:val="multilevel"/>
    <w:tmpl w:val="587E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737B6"/>
    <w:multiLevelType w:val="hybridMultilevel"/>
    <w:tmpl w:val="DFB8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A917D7"/>
    <w:multiLevelType w:val="hybridMultilevel"/>
    <w:tmpl w:val="13527B66"/>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D1152AB"/>
    <w:multiLevelType w:val="hybridMultilevel"/>
    <w:tmpl w:val="3D0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4"/>
  </w:num>
  <w:num w:numId="4">
    <w:abstractNumId w:val="5"/>
  </w:num>
  <w:num w:numId="5">
    <w:abstractNumId w:val="6"/>
  </w:num>
  <w:num w:numId="6">
    <w:abstractNumId w:val="10"/>
  </w:num>
  <w:num w:numId="7">
    <w:abstractNumId w:val="2"/>
  </w:num>
  <w:num w:numId="8">
    <w:abstractNumId w:val="0"/>
  </w:num>
  <w:num w:numId="9">
    <w:abstractNumId w:val="11"/>
  </w:num>
  <w:num w:numId="10">
    <w:abstractNumId w:val="8"/>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fMOfb3v+6TOCz+Obnt1vUW18RQ=" w:salt="Qc3qiknSP18ANgurni9xNQ=="/>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4"/>
    <w:rsid w:val="00065CF8"/>
    <w:rsid w:val="000D5086"/>
    <w:rsid w:val="00166388"/>
    <w:rsid w:val="002F4370"/>
    <w:rsid w:val="003852DB"/>
    <w:rsid w:val="004565B5"/>
    <w:rsid w:val="00534BD4"/>
    <w:rsid w:val="005B79B1"/>
    <w:rsid w:val="005C64D4"/>
    <w:rsid w:val="006769FD"/>
    <w:rsid w:val="00716413"/>
    <w:rsid w:val="007D60E2"/>
    <w:rsid w:val="008E7A15"/>
    <w:rsid w:val="00914FA8"/>
    <w:rsid w:val="009701A2"/>
    <w:rsid w:val="009807DC"/>
    <w:rsid w:val="00A71FD4"/>
    <w:rsid w:val="00B50F19"/>
    <w:rsid w:val="00B95472"/>
    <w:rsid w:val="00CF4769"/>
    <w:rsid w:val="00D81FB1"/>
    <w:rsid w:val="00DD442C"/>
    <w:rsid w:val="00E843D9"/>
    <w:rsid w:val="00EF07DA"/>
    <w:rsid w:val="00EF08B7"/>
    <w:rsid w:val="00F9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F8"/>
    <w:rPr>
      <w:sz w:val="24"/>
      <w:szCs w:val="24"/>
    </w:rPr>
  </w:style>
  <w:style w:type="paragraph" w:styleId="Heading1">
    <w:name w:val="heading 1"/>
    <w:basedOn w:val="Normal"/>
    <w:next w:val="Normal"/>
    <w:qFormat/>
    <w:rsid w:val="00065CF8"/>
    <w:pPr>
      <w:keepNext/>
      <w:jc w:val="center"/>
      <w:outlineLvl w:val="0"/>
    </w:pPr>
    <w:rPr>
      <w:rFonts w:ascii="Palatino" w:hAnsi="Palatino"/>
      <w:i/>
      <w:iCs/>
      <w:color w:val="B51215"/>
      <w:sz w:val="20"/>
    </w:rPr>
  </w:style>
  <w:style w:type="paragraph" w:styleId="Heading2">
    <w:name w:val="heading 2"/>
    <w:basedOn w:val="Normal"/>
    <w:next w:val="Normal"/>
    <w:qFormat/>
    <w:rsid w:val="00065CF8"/>
    <w:pPr>
      <w:keepNext/>
      <w:outlineLvl w:val="1"/>
    </w:pPr>
    <w:rPr>
      <w:b/>
      <w:bCs/>
    </w:rPr>
  </w:style>
  <w:style w:type="paragraph" w:styleId="Heading3">
    <w:name w:val="heading 3"/>
    <w:basedOn w:val="Normal"/>
    <w:next w:val="Normal"/>
    <w:qFormat/>
    <w:rsid w:val="00065CF8"/>
    <w:pPr>
      <w:keepNext/>
      <w:outlineLvl w:val="2"/>
    </w:pPr>
    <w:rPr>
      <w:b/>
      <w:bCs/>
      <w:sz w:val="26"/>
    </w:rPr>
  </w:style>
  <w:style w:type="paragraph" w:styleId="Heading4">
    <w:name w:val="heading 4"/>
    <w:basedOn w:val="Normal"/>
    <w:next w:val="Normal"/>
    <w:link w:val="Heading4Char"/>
    <w:uiPriority w:val="9"/>
    <w:semiHidden/>
    <w:unhideWhenUsed/>
    <w:qFormat/>
    <w:rsid w:val="00DD44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5CF8"/>
    <w:pPr>
      <w:tabs>
        <w:tab w:val="center" w:pos="4320"/>
        <w:tab w:val="right" w:pos="8640"/>
      </w:tabs>
    </w:pPr>
  </w:style>
  <w:style w:type="paragraph" w:styleId="Footer">
    <w:name w:val="footer"/>
    <w:basedOn w:val="Normal"/>
    <w:semiHidden/>
    <w:rsid w:val="00065CF8"/>
    <w:pPr>
      <w:tabs>
        <w:tab w:val="center" w:pos="4320"/>
        <w:tab w:val="right" w:pos="8640"/>
      </w:tabs>
    </w:pPr>
  </w:style>
  <w:style w:type="paragraph" w:customStyle="1" w:styleId="ArialBody">
    <w:name w:val="Arial Body"/>
    <w:basedOn w:val="Normal"/>
    <w:rsid w:val="00065CF8"/>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166388"/>
    <w:rPr>
      <w:rFonts w:ascii="Tahoma" w:hAnsi="Tahoma" w:cs="Tahoma"/>
      <w:sz w:val="16"/>
      <w:szCs w:val="16"/>
    </w:rPr>
  </w:style>
  <w:style w:type="character" w:customStyle="1" w:styleId="BalloonTextChar">
    <w:name w:val="Balloon Text Char"/>
    <w:basedOn w:val="DefaultParagraphFont"/>
    <w:link w:val="BalloonText"/>
    <w:uiPriority w:val="99"/>
    <w:semiHidden/>
    <w:rsid w:val="00166388"/>
    <w:rPr>
      <w:rFonts w:ascii="Tahoma" w:hAnsi="Tahoma" w:cs="Tahoma"/>
      <w:sz w:val="16"/>
      <w:szCs w:val="16"/>
    </w:rPr>
  </w:style>
  <w:style w:type="character" w:styleId="Hyperlink">
    <w:name w:val="Hyperlink"/>
    <w:basedOn w:val="DefaultParagraphFont"/>
    <w:uiPriority w:val="99"/>
    <w:unhideWhenUsed/>
    <w:rsid w:val="00EF08B7"/>
    <w:rPr>
      <w:color w:val="0000FF" w:themeColor="hyperlink"/>
      <w:u w:val="single"/>
    </w:rPr>
  </w:style>
  <w:style w:type="paragraph" w:styleId="NoSpacing">
    <w:name w:val="No Spacing"/>
    <w:uiPriority w:val="1"/>
    <w:qFormat/>
    <w:rsid w:val="00DD442C"/>
    <w:rPr>
      <w:rFonts w:eastAsiaTheme="minorHAnsi" w:cstheme="minorBidi"/>
      <w:sz w:val="24"/>
      <w:szCs w:val="22"/>
    </w:rPr>
  </w:style>
  <w:style w:type="character" w:customStyle="1" w:styleId="Heading4Char">
    <w:name w:val="Heading 4 Char"/>
    <w:basedOn w:val="DefaultParagraphFont"/>
    <w:link w:val="Heading4"/>
    <w:uiPriority w:val="9"/>
    <w:semiHidden/>
    <w:rsid w:val="00DD442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7D60E2"/>
    <w:pPr>
      <w:spacing w:after="1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F8"/>
    <w:rPr>
      <w:sz w:val="24"/>
      <w:szCs w:val="24"/>
    </w:rPr>
  </w:style>
  <w:style w:type="paragraph" w:styleId="Heading1">
    <w:name w:val="heading 1"/>
    <w:basedOn w:val="Normal"/>
    <w:next w:val="Normal"/>
    <w:qFormat/>
    <w:rsid w:val="00065CF8"/>
    <w:pPr>
      <w:keepNext/>
      <w:jc w:val="center"/>
      <w:outlineLvl w:val="0"/>
    </w:pPr>
    <w:rPr>
      <w:rFonts w:ascii="Palatino" w:hAnsi="Palatino"/>
      <w:i/>
      <w:iCs/>
      <w:color w:val="B51215"/>
      <w:sz w:val="20"/>
    </w:rPr>
  </w:style>
  <w:style w:type="paragraph" w:styleId="Heading2">
    <w:name w:val="heading 2"/>
    <w:basedOn w:val="Normal"/>
    <w:next w:val="Normal"/>
    <w:qFormat/>
    <w:rsid w:val="00065CF8"/>
    <w:pPr>
      <w:keepNext/>
      <w:outlineLvl w:val="1"/>
    </w:pPr>
    <w:rPr>
      <w:b/>
      <w:bCs/>
    </w:rPr>
  </w:style>
  <w:style w:type="paragraph" w:styleId="Heading3">
    <w:name w:val="heading 3"/>
    <w:basedOn w:val="Normal"/>
    <w:next w:val="Normal"/>
    <w:qFormat/>
    <w:rsid w:val="00065CF8"/>
    <w:pPr>
      <w:keepNext/>
      <w:outlineLvl w:val="2"/>
    </w:pPr>
    <w:rPr>
      <w:b/>
      <w:bCs/>
      <w:sz w:val="26"/>
    </w:rPr>
  </w:style>
  <w:style w:type="paragraph" w:styleId="Heading4">
    <w:name w:val="heading 4"/>
    <w:basedOn w:val="Normal"/>
    <w:next w:val="Normal"/>
    <w:link w:val="Heading4Char"/>
    <w:uiPriority w:val="9"/>
    <w:semiHidden/>
    <w:unhideWhenUsed/>
    <w:qFormat/>
    <w:rsid w:val="00DD44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5CF8"/>
    <w:pPr>
      <w:tabs>
        <w:tab w:val="center" w:pos="4320"/>
        <w:tab w:val="right" w:pos="8640"/>
      </w:tabs>
    </w:pPr>
  </w:style>
  <w:style w:type="paragraph" w:styleId="Footer">
    <w:name w:val="footer"/>
    <w:basedOn w:val="Normal"/>
    <w:semiHidden/>
    <w:rsid w:val="00065CF8"/>
    <w:pPr>
      <w:tabs>
        <w:tab w:val="center" w:pos="4320"/>
        <w:tab w:val="right" w:pos="8640"/>
      </w:tabs>
    </w:pPr>
  </w:style>
  <w:style w:type="paragraph" w:customStyle="1" w:styleId="ArialBody">
    <w:name w:val="Arial Body"/>
    <w:basedOn w:val="Normal"/>
    <w:rsid w:val="00065CF8"/>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166388"/>
    <w:rPr>
      <w:rFonts w:ascii="Tahoma" w:hAnsi="Tahoma" w:cs="Tahoma"/>
      <w:sz w:val="16"/>
      <w:szCs w:val="16"/>
    </w:rPr>
  </w:style>
  <w:style w:type="character" w:customStyle="1" w:styleId="BalloonTextChar">
    <w:name w:val="Balloon Text Char"/>
    <w:basedOn w:val="DefaultParagraphFont"/>
    <w:link w:val="BalloonText"/>
    <w:uiPriority w:val="99"/>
    <w:semiHidden/>
    <w:rsid w:val="00166388"/>
    <w:rPr>
      <w:rFonts w:ascii="Tahoma" w:hAnsi="Tahoma" w:cs="Tahoma"/>
      <w:sz w:val="16"/>
      <w:szCs w:val="16"/>
    </w:rPr>
  </w:style>
  <w:style w:type="character" w:styleId="Hyperlink">
    <w:name w:val="Hyperlink"/>
    <w:basedOn w:val="DefaultParagraphFont"/>
    <w:uiPriority w:val="99"/>
    <w:unhideWhenUsed/>
    <w:rsid w:val="00EF08B7"/>
    <w:rPr>
      <w:color w:val="0000FF" w:themeColor="hyperlink"/>
      <w:u w:val="single"/>
    </w:rPr>
  </w:style>
  <w:style w:type="paragraph" w:styleId="NoSpacing">
    <w:name w:val="No Spacing"/>
    <w:uiPriority w:val="1"/>
    <w:qFormat/>
    <w:rsid w:val="00DD442C"/>
    <w:rPr>
      <w:rFonts w:eastAsiaTheme="minorHAnsi" w:cstheme="minorBidi"/>
      <w:sz w:val="24"/>
      <w:szCs w:val="22"/>
    </w:rPr>
  </w:style>
  <w:style w:type="character" w:customStyle="1" w:styleId="Heading4Char">
    <w:name w:val="Heading 4 Char"/>
    <w:basedOn w:val="DefaultParagraphFont"/>
    <w:link w:val="Heading4"/>
    <w:uiPriority w:val="9"/>
    <w:semiHidden/>
    <w:rsid w:val="00DD442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7D60E2"/>
    <w:pPr>
      <w:spacing w:after="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031">
      <w:bodyDiv w:val="1"/>
      <w:marLeft w:val="0"/>
      <w:marRight w:val="0"/>
      <w:marTop w:val="0"/>
      <w:marBottom w:val="0"/>
      <w:divBdr>
        <w:top w:val="none" w:sz="0" w:space="0" w:color="auto"/>
        <w:left w:val="none" w:sz="0" w:space="0" w:color="auto"/>
        <w:bottom w:val="none" w:sz="0" w:space="0" w:color="auto"/>
        <w:right w:val="none" w:sz="0" w:space="0" w:color="auto"/>
      </w:divBdr>
      <w:divsChild>
        <w:div w:id="1942950777">
          <w:marLeft w:val="0"/>
          <w:marRight w:val="0"/>
          <w:marTop w:val="0"/>
          <w:marBottom w:val="0"/>
          <w:divBdr>
            <w:top w:val="none" w:sz="0" w:space="0" w:color="auto"/>
            <w:left w:val="none" w:sz="0" w:space="0" w:color="auto"/>
            <w:bottom w:val="none" w:sz="0" w:space="0" w:color="auto"/>
            <w:right w:val="none" w:sz="0" w:space="0" w:color="auto"/>
          </w:divBdr>
          <w:divsChild>
            <w:div w:id="858356657">
              <w:marLeft w:val="0"/>
              <w:marRight w:val="0"/>
              <w:marTop w:val="0"/>
              <w:marBottom w:val="0"/>
              <w:divBdr>
                <w:top w:val="none" w:sz="0" w:space="0" w:color="auto"/>
                <w:left w:val="none" w:sz="0" w:space="0" w:color="auto"/>
                <w:bottom w:val="none" w:sz="0" w:space="0" w:color="auto"/>
                <w:right w:val="none" w:sz="0" w:space="0" w:color="auto"/>
              </w:divBdr>
              <w:divsChild>
                <w:div w:id="1767923723">
                  <w:marLeft w:val="-300"/>
                  <w:marRight w:val="0"/>
                  <w:marTop w:val="0"/>
                  <w:marBottom w:val="0"/>
                  <w:divBdr>
                    <w:top w:val="none" w:sz="0" w:space="0" w:color="auto"/>
                    <w:left w:val="none" w:sz="0" w:space="0" w:color="auto"/>
                    <w:bottom w:val="none" w:sz="0" w:space="0" w:color="auto"/>
                    <w:right w:val="none" w:sz="0" w:space="0" w:color="auto"/>
                  </w:divBdr>
                  <w:divsChild>
                    <w:div w:id="479079430">
                      <w:marLeft w:val="0"/>
                      <w:marRight w:val="0"/>
                      <w:marTop w:val="0"/>
                      <w:marBottom w:val="0"/>
                      <w:divBdr>
                        <w:top w:val="none" w:sz="0" w:space="0" w:color="auto"/>
                        <w:left w:val="none" w:sz="0" w:space="0" w:color="auto"/>
                        <w:bottom w:val="none" w:sz="0" w:space="0" w:color="auto"/>
                        <w:right w:val="none" w:sz="0" w:space="0" w:color="auto"/>
                      </w:divBdr>
                      <w:divsChild>
                        <w:div w:id="1046954753">
                          <w:marLeft w:val="0"/>
                          <w:marRight w:val="0"/>
                          <w:marTop w:val="0"/>
                          <w:marBottom w:val="0"/>
                          <w:divBdr>
                            <w:top w:val="none" w:sz="0" w:space="0" w:color="auto"/>
                            <w:left w:val="none" w:sz="0" w:space="0" w:color="auto"/>
                            <w:bottom w:val="none" w:sz="0" w:space="0" w:color="auto"/>
                            <w:right w:val="none" w:sz="0" w:space="0" w:color="auto"/>
                          </w:divBdr>
                        </w:div>
                        <w:div w:id="1370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40214">
      <w:bodyDiv w:val="1"/>
      <w:marLeft w:val="0"/>
      <w:marRight w:val="0"/>
      <w:marTop w:val="0"/>
      <w:marBottom w:val="0"/>
      <w:divBdr>
        <w:top w:val="none" w:sz="0" w:space="0" w:color="auto"/>
        <w:left w:val="none" w:sz="0" w:space="0" w:color="auto"/>
        <w:bottom w:val="none" w:sz="0" w:space="0" w:color="auto"/>
        <w:right w:val="none" w:sz="0" w:space="0" w:color="auto"/>
      </w:divBdr>
      <w:divsChild>
        <w:div w:id="2063749564">
          <w:marLeft w:val="0"/>
          <w:marRight w:val="0"/>
          <w:marTop w:val="0"/>
          <w:marBottom w:val="0"/>
          <w:divBdr>
            <w:top w:val="none" w:sz="0" w:space="0" w:color="auto"/>
            <w:left w:val="none" w:sz="0" w:space="0" w:color="auto"/>
            <w:bottom w:val="none" w:sz="0" w:space="0" w:color="auto"/>
            <w:right w:val="none" w:sz="0" w:space="0" w:color="auto"/>
          </w:divBdr>
          <w:divsChild>
            <w:div w:id="469135097">
              <w:marLeft w:val="0"/>
              <w:marRight w:val="0"/>
              <w:marTop w:val="0"/>
              <w:marBottom w:val="0"/>
              <w:divBdr>
                <w:top w:val="none" w:sz="0" w:space="0" w:color="auto"/>
                <w:left w:val="none" w:sz="0" w:space="0" w:color="auto"/>
                <w:bottom w:val="none" w:sz="0" w:space="0" w:color="auto"/>
                <w:right w:val="none" w:sz="0" w:space="0" w:color="auto"/>
              </w:divBdr>
              <w:divsChild>
                <w:div w:id="1497528859">
                  <w:marLeft w:val="-300"/>
                  <w:marRight w:val="0"/>
                  <w:marTop w:val="0"/>
                  <w:marBottom w:val="0"/>
                  <w:divBdr>
                    <w:top w:val="none" w:sz="0" w:space="0" w:color="auto"/>
                    <w:left w:val="none" w:sz="0" w:space="0" w:color="auto"/>
                    <w:bottom w:val="none" w:sz="0" w:space="0" w:color="auto"/>
                    <w:right w:val="none" w:sz="0" w:space="0" w:color="auto"/>
                  </w:divBdr>
                  <w:divsChild>
                    <w:div w:id="1438939487">
                      <w:marLeft w:val="0"/>
                      <w:marRight w:val="0"/>
                      <w:marTop w:val="0"/>
                      <w:marBottom w:val="0"/>
                      <w:divBdr>
                        <w:top w:val="none" w:sz="0" w:space="0" w:color="auto"/>
                        <w:left w:val="none" w:sz="0" w:space="0" w:color="auto"/>
                        <w:bottom w:val="none" w:sz="0" w:space="0" w:color="auto"/>
                        <w:right w:val="none" w:sz="0" w:space="0" w:color="auto"/>
                      </w:divBdr>
                      <w:divsChild>
                        <w:div w:id="1423451406">
                          <w:marLeft w:val="0"/>
                          <w:marRight w:val="0"/>
                          <w:marTop w:val="0"/>
                          <w:marBottom w:val="0"/>
                          <w:divBdr>
                            <w:top w:val="none" w:sz="0" w:space="0" w:color="auto"/>
                            <w:left w:val="none" w:sz="0" w:space="0" w:color="auto"/>
                            <w:bottom w:val="none" w:sz="0" w:space="0" w:color="auto"/>
                            <w:right w:val="none" w:sz="0" w:space="0" w:color="auto"/>
                          </w:divBdr>
                        </w:div>
                        <w:div w:id="449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88283">
      <w:bodyDiv w:val="1"/>
      <w:marLeft w:val="0"/>
      <w:marRight w:val="0"/>
      <w:marTop w:val="0"/>
      <w:marBottom w:val="0"/>
      <w:divBdr>
        <w:top w:val="none" w:sz="0" w:space="0" w:color="auto"/>
        <w:left w:val="none" w:sz="0" w:space="0" w:color="auto"/>
        <w:bottom w:val="none" w:sz="0" w:space="0" w:color="auto"/>
        <w:right w:val="none" w:sz="0" w:space="0" w:color="auto"/>
      </w:divBdr>
      <w:divsChild>
        <w:div w:id="1438063097">
          <w:marLeft w:val="0"/>
          <w:marRight w:val="0"/>
          <w:marTop w:val="0"/>
          <w:marBottom w:val="0"/>
          <w:divBdr>
            <w:top w:val="none" w:sz="0" w:space="0" w:color="auto"/>
            <w:left w:val="none" w:sz="0" w:space="0" w:color="auto"/>
            <w:bottom w:val="none" w:sz="0" w:space="0" w:color="auto"/>
            <w:right w:val="none" w:sz="0" w:space="0" w:color="auto"/>
          </w:divBdr>
          <w:divsChild>
            <w:div w:id="2069766832">
              <w:marLeft w:val="0"/>
              <w:marRight w:val="0"/>
              <w:marTop w:val="0"/>
              <w:marBottom w:val="0"/>
              <w:divBdr>
                <w:top w:val="none" w:sz="0" w:space="0" w:color="auto"/>
                <w:left w:val="none" w:sz="0" w:space="0" w:color="auto"/>
                <w:bottom w:val="none" w:sz="0" w:space="0" w:color="auto"/>
                <w:right w:val="none" w:sz="0" w:space="0" w:color="auto"/>
              </w:divBdr>
              <w:divsChild>
                <w:div w:id="554779749">
                  <w:marLeft w:val="-300"/>
                  <w:marRight w:val="0"/>
                  <w:marTop w:val="0"/>
                  <w:marBottom w:val="0"/>
                  <w:divBdr>
                    <w:top w:val="none" w:sz="0" w:space="0" w:color="auto"/>
                    <w:left w:val="none" w:sz="0" w:space="0" w:color="auto"/>
                    <w:bottom w:val="none" w:sz="0" w:space="0" w:color="auto"/>
                    <w:right w:val="none" w:sz="0" w:space="0" w:color="auto"/>
                  </w:divBdr>
                  <w:divsChild>
                    <w:div w:id="856505192">
                      <w:marLeft w:val="0"/>
                      <w:marRight w:val="0"/>
                      <w:marTop w:val="0"/>
                      <w:marBottom w:val="0"/>
                      <w:divBdr>
                        <w:top w:val="none" w:sz="0" w:space="0" w:color="auto"/>
                        <w:left w:val="none" w:sz="0" w:space="0" w:color="auto"/>
                        <w:bottom w:val="none" w:sz="0" w:space="0" w:color="auto"/>
                        <w:right w:val="none" w:sz="0" w:space="0" w:color="auto"/>
                      </w:divBdr>
                      <w:divsChild>
                        <w:div w:id="412897262">
                          <w:marLeft w:val="0"/>
                          <w:marRight w:val="0"/>
                          <w:marTop w:val="0"/>
                          <w:marBottom w:val="0"/>
                          <w:divBdr>
                            <w:top w:val="none" w:sz="0" w:space="0" w:color="auto"/>
                            <w:left w:val="none" w:sz="0" w:space="0" w:color="auto"/>
                            <w:bottom w:val="none" w:sz="0" w:space="0" w:color="auto"/>
                            <w:right w:val="none" w:sz="0" w:space="0" w:color="auto"/>
                          </w:divBdr>
                        </w:div>
                        <w:div w:id="21075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61852">
      <w:bodyDiv w:val="1"/>
      <w:marLeft w:val="0"/>
      <w:marRight w:val="0"/>
      <w:marTop w:val="0"/>
      <w:marBottom w:val="0"/>
      <w:divBdr>
        <w:top w:val="none" w:sz="0" w:space="0" w:color="auto"/>
        <w:left w:val="none" w:sz="0" w:space="0" w:color="auto"/>
        <w:bottom w:val="none" w:sz="0" w:space="0" w:color="auto"/>
        <w:right w:val="none" w:sz="0" w:space="0" w:color="auto"/>
      </w:divBdr>
      <w:divsChild>
        <w:div w:id="549848964">
          <w:marLeft w:val="0"/>
          <w:marRight w:val="0"/>
          <w:marTop w:val="0"/>
          <w:marBottom w:val="0"/>
          <w:divBdr>
            <w:top w:val="none" w:sz="0" w:space="0" w:color="auto"/>
            <w:left w:val="none" w:sz="0" w:space="0" w:color="auto"/>
            <w:bottom w:val="none" w:sz="0" w:space="0" w:color="auto"/>
            <w:right w:val="none" w:sz="0" w:space="0" w:color="auto"/>
          </w:divBdr>
          <w:divsChild>
            <w:div w:id="665522561">
              <w:marLeft w:val="0"/>
              <w:marRight w:val="0"/>
              <w:marTop w:val="0"/>
              <w:marBottom w:val="0"/>
              <w:divBdr>
                <w:top w:val="none" w:sz="0" w:space="0" w:color="auto"/>
                <w:left w:val="none" w:sz="0" w:space="0" w:color="auto"/>
                <w:bottom w:val="none" w:sz="0" w:space="0" w:color="auto"/>
                <w:right w:val="none" w:sz="0" w:space="0" w:color="auto"/>
              </w:divBdr>
              <w:divsChild>
                <w:div w:id="842622881">
                  <w:marLeft w:val="-300"/>
                  <w:marRight w:val="0"/>
                  <w:marTop w:val="0"/>
                  <w:marBottom w:val="0"/>
                  <w:divBdr>
                    <w:top w:val="none" w:sz="0" w:space="0" w:color="auto"/>
                    <w:left w:val="none" w:sz="0" w:space="0" w:color="auto"/>
                    <w:bottom w:val="none" w:sz="0" w:space="0" w:color="auto"/>
                    <w:right w:val="none" w:sz="0" w:space="0" w:color="auto"/>
                  </w:divBdr>
                  <w:divsChild>
                    <w:div w:id="2096125072">
                      <w:marLeft w:val="0"/>
                      <w:marRight w:val="0"/>
                      <w:marTop w:val="0"/>
                      <w:marBottom w:val="0"/>
                      <w:divBdr>
                        <w:top w:val="none" w:sz="0" w:space="0" w:color="auto"/>
                        <w:left w:val="none" w:sz="0" w:space="0" w:color="auto"/>
                        <w:bottom w:val="none" w:sz="0" w:space="0" w:color="auto"/>
                        <w:right w:val="none" w:sz="0" w:space="0" w:color="auto"/>
                      </w:divBdr>
                      <w:divsChild>
                        <w:div w:id="1935698362">
                          <w:marLeft w:val="0"/>
                          <w:marRight w:val="0"/>
                          <w:marTop w:val="0"/>
                          <w:marBottom w:val="0"/>
                          <w:divBdr>
                            <w:top w:val="none" w:sz="0" w:space="0" w:color="auto"/>
                            <w:left w:val="none" w:sz="0" w:space="0" w:color="auto"/>
                            <w:bottom w:val="none" w:sz="0" w:space="0" w:color="auto"/>
                            <w:right w:val="none" w:sz="0" w:space="0" w:color="auto"/>
                          </w:divBdr>
                        </w:div>
                        <w:div w:id="8512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kstate.edu/breeds/catt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CCE-Steuben</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Dawejko</dc:creator>
  <cp:lastModifiedBy>Kerri Bartlett</cp:lastModifiedBy>
  <cp:revision>2</cp:revision>
  <cp:lastPrinted>2010-10-29T15:13:00Z</cp:lastPrinted>
  <dcterms:created xsi:type="dcterms:W3CDTF">2013-06-28T14:32:00Z</dcterms:created>
  <dcterms:modified xsi:type="dcterms:W3CDTF">2013-06-28T14:32:00Z</dcterms:modified>
</cp:coreProperties>
</file>