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BF" w:rsidRPr="00DD18BF" w:rsidRDefault="00DD18BF" w:rsidP="00DD18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18BF">
        <w:rPr>
          <w:rFonts w:ascii="Times New Roman" w:eastAsia="Times New Roman" w:hAnsi="Times New Roman" w:cs="Times New Roman"/>
          <w:b/>
          <w:bCs/>
          <w:kern w:val="36"/>
          <w:sz w:val="48"/>
          <w:szCs w:val="48"/>
        </w:rPr>
        <w:t xml:space="preserve">Heritage Hills Equestrian Center </w:t>
      </w:r>
    </w:p>
    <w:p w:rsidR="00DD18BF" w:rsidRPr="00DD18BF" w:rsidRDefault="00DD18BF" w:rsidP="00DD18BF">
      <w:pPr>
        <w:spacing w:after="0"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 xml:space="preserve">Owner: Laura and Steve </w:t>
      </w:r>
      <w:proofErr w:type="spellStart"/>
      <w:r w:rsidRPr="00DD18BF">
        <w:rPr>
          <w:rFonts w:ascii="Times New Roman" w:eastAsia="Times New Roman" w:hAnsi="Times New Roman" w:cs="Times New Roman"/>
          <w:sz w:val="24"/>
          <w:szCs w:val="24"/>
        </w:rPr>
        <w:t>Zaharek</w:t>
      </w:r>
      <w:proofErr w:type="spellEnd"/>
      <w:r w:rsidRPr="00DD18BF">
        <w:rPr>
          <w:rFonts w:ascii="Times New Roman" w:eastAsia="Times New Roman" w:hAnsi="Times New Roman" w:cs="Times New Roman"/>
          <w:sz w:val="24"/>
          <w:szCs w:val="24"/>
        </w:rPr>
        <w:t xml:space="preserve">, Northampton County </w:t>
      </w:r>
    </w:p>
    <w:p w:rsidR="00DD18BF" w:rsidRPr="00DD18BF" w:rsidRDefault="00DD18BF" w:rsidP="00DD18BF">
      <w:p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 xml:space="preserve">Owned and operated by Steve and Laura </w:t>
      </w:r>
      <w:proofErr w:type="spellStart"/>
      <w:r w:rsidRPr="00DD18BF">
        <w:rPr>
          <w:rFonts w:ascii="Times New Roman" w:eastAsia="Times New Roman" w:hAnsi="Times New Roman" w:cs="Times New Roman"/>
          <w:sz w:val="24"/>
          <w:szCs w:val="24"/>
        </w:rPr>
        <w:t>Zaharek</w:t>
      </w:r>
      <w:proofErr w:type="spellEnd"/>
      <w:r w:rsidRPr="00DD18BF">
        <w:rPr>
          <w:rFonts w:ascii="Times New Roman" w:eastAsia="Times New Roman" w:hAnsi="Times New Roman" w:cs="Times New Roman"/>
          <w:sz w:val="24"/>
          <w:szCs w:val="24"/>
        </w:rPr>
        <w:t>, Heritage Hills is a boarding and lesson facility in Northampton County. The operation is home to about 45 horses with 16 acres of pasture. Heritage Hills became involved with the Equine Stewardship On –Farm Project by attending a Penn State Environmental Stewardship short course. </w:t>
      </w:r>
    </w:p>
    <w:p w:rsidR="00DD18BF" w:rsidRPr="00DD18BF" w:rsidRDefault="00DD18BF" w:rsidP="00DD18BF">
      <w:pPr>
        <w:spacing w:before="100" w:beforeAutospacing="1" w:after="100" w:afterAutospacing="1" w:line="240" w:lineRule="auto"/>
        <w:outlineLvl w:val="2"/>
        <w:rPr>
          <w:rFonts w:ascii="Times New Roman" w:eastAsia="Times New Roman" w:hAnsi="Times New Roman" w:cs="Times New Roman"/>
          <w:b/>
          <w:bCs/>
          <w:sz w:val="27"/>
          <w:szCs w:val="27"/>
        </w:rPr>
      </w:pPr>
      <w:r w:rsidRPr="00DD18BF">
        <w:rPr>
          <w:rFonts w:ascii="Times New Roman" w:eastAsia="Times New Roman" w:hAnsi="Times New Roman" w:cs="Times New Roman"/>
          <w:b/>
          <w:bCs/>
          <w:sz w:val="27"/>
          <w:szCs w:val="27"/>
        </w:rPr>
        <w:t>Best Management Practice (BMP) Identified:</w:t>
      </w:r>
    </w:p>
    <w:p w:rsidR="00DD18BF" w:rsidRPr="00DD18BF" w:rsidRDefault="00DD18BF" w:rsidP="00DD18BF">
      <w:p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Reduce bare ground and increase vegetation in pastures that can provide nutrition for horses.</w:t>
      </w:r>
    </w:p>
    <w:p w:rsidR="00DD18BF" w:rsidRPr="00DD18BF" w:rsidRDefault="00DD18BF" w:rsidP="00DD18BF">
      <w:pPr>
        <w:spacing w:before="100" w:beforeAutospacing="1" w:after="100" w:afterAutospacing="1" w:line="240" w:lineRule="auto"/>
        <w:outlineLvl w:val="2"/>
        <w:rPr>
          <w:rFonts w:ascii="Times New Roman" w:eastAsia="Times New Roman" w:hAnsi="Times New Roman" w:cs="Times New Roman"/>
          <w:b/>
          <w:bCs/>
          <w:sz w:val="27"/>
          <w:szCs w:val="27"/>
        </w:rPr>
      </w:pPr>
      <w:r w:rsidRPr="00DD18BF">
        <w:rPr>
          <w:rFonts w:ascii="Times New Roman" w:eastAsia="Times New Roman" w:hAnsi="Times New Roman" w:cs="Times New Roman"/>
          <w:b/>
          <w:bCs/>
          <w:sz w:val="27"/>
          <w:szCs w:val="27"/>
        </w:rPr>
        <w:t>Reason for BMP:</w:t>
      </w:r>
    </w:p>
    <w:p w:rsidR="00DD18BF" w:rsidRPr="00DD18BF" w:rsidRDefault="00DD18BF" w:rsidP="00DD18BF">
      <w:p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Heritage Hills maintains approximately 45 horses on 16 acres of pasture. Such a high animal density can result in overgrazed pastures that provide little nutritional value. Bare ground is evident and perennial weeds may make up the majority of the pasture’s vegetation. Soil exposed to weather conditions is more likely to suffer from erosion and nutrient loss. Eroding sediments and nutrients negatively impact and degrade water systems.</w:t>
      </w:r>
    </w:p>
    <w:p w:rsidR="00DD18BF" w:rsidRPr="00DD18BF" w:rsidRDefault="00DD18BF" w:rsidP="00DD18BF">
      <w:p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Heritage Hills is committed to maintaining productive pastures on the farm.  The owners plan to utilize sacrifice areas to house the horses in spring and when conditions are not conducive to pasture forage growth. However, several of the pastures lacked significant forage or vegetative cover and were in need of reseeding and renovation.</w:t>
      </w:r>
    </w:p>
    <w:p w:rsidR="00DD18BF" w:rsidRPr="00DD18BF" w:rsidRDefault="00DD18BF" w:rsidP="00DD18BF">
      <w:pPr>
        <w:spacing w:before="100" w:beforeAutospacing="1" w:after="100" w:afterAutospacing="1" w:line="240" w:lineRule="auto"/>
        <w:outlineLvl w:val="2"/>
        <w:rPr>
          <w:rFonts w:ascii="Times New Roman" w:eastAsia="Times New Roman" w:hAnsi="Times New Roman" w:cs="Times New Roman"/>
          <w:b/>
          <w:bCs/>
          <w:sz w:val="27"/>
          <w:szCs w:val="27"/>
        </w:rPr>
      </w:pPr>
      <w:r w:rsidRPr="00DD18BF">
        <w:rPr>
          <w:rFonts w:ascii="Times New Roman" w:eastAsia="Times New Roman" w:hAnsi="Times New Roman" w:cs="Times New Roman"/>
          <w:b/>
          <w:bCs/>
          <w:sz w:val="27"/>
          <w:szCs w:val="27"/>
        </w:rPr>
        <w:t>Course of Action:</w:t>
      </w:r>
    </w:p>
    <w:p w:rsidR="00DD18BF" w:rsidRPr="00DD18BF" w:rsidRDefault="00DD18BF" w:rsidP="00DD18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b/>
          <w:bCs/>
          <w:sz w:val="24"/>
          <w:szCs w:val="24"/>
        </w:rPr>
        <w:t>Date of Reseeded:</w:t>
      </w:r>
      <w:r w:rsidRPr="00DD18BF">
        <w:rPr>
          <w:rFonts w:ascii="Times New Roman" w:eastAsia="Times New Roman" w:hAnsi="Times New Roman" w:cs="Times New Roman"/>
          <w:sz w:val="24"/>
          <w:szCs w:val="24"/>
        </w:rPr>
        <w:t xml:space="preserve"> Mid Spring</w:t>
      </w:r>
    </w:p>
    <w:p w:rsidR="00DD18BF" w:rsidRPr="00DD18BF" w:rsidRDefault="00DD18BF" w:rsidP="00DD18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b/>
          <w:bCs/>
          <w:sz w:val="24"/>
          <w:szCs w:val="24"/>
        </w:rPr>
        <w:t>Equipment Used:</w:t>
      </w:r>
      <w:r w:rsidRPr="00DD18BF">
        <w:rPr>
          <w:rFonts w:ascii="Times New Roman" w:eastAsia="Times New Roman" w:hAnsi="Times New Roman" w:cs="Times New Roman"/>
          <w:sz w:val="24"/>
          <w:szCs w:val="24"/>
        </w:rPr>
        <w:t xml:space="preserve"> A spike harrow with logs attached for added </w:t>
      </w:r>
      <w:proofErr w:type="gramStart"/>
      <w:r w:rsidRPr="00DD18BF">
        <w:rPr>
          <w:rFonts w:ascii="Times New Roman" w:eastAsia="Times New Roman" w:hAnsi="Times New Roman" w:cs="Times New Roman"/>
          <w:sz w:val="24"/>
          <w:szCs w:val="24"/>
        </w:rPr>
        <w:t>weight,</w:t>
      </w:r>
      <w:proofErr w:type="gramEnd"/>
      <w:r w:rsidRPr="00DD18BF">
        <w:rPr>
          <w:rFonts w:ascii="Times New Roman" w:eastAsia="Times New Roman" w:hAnsi="Times New Roman" w:cs="Times New Roman"/>
          <w:sz w:val="24"/>
          <w:szCs w:val="24"/>
        </w:rPr>
        <w:t xml:space="preserve"> was used to loosen soil. Seed was broadcasted using a seed spinner. A chain link harrow was used to pull soil over the seeds to achieve seed to soil contact. </w:t>
      </w:r>
    </w:p>
    <w:p w:rsidR="00DD18BF" w:rsidRPr="00DD18BF" w:rsidRDefault="00DD18BF" w:rsidP="00DD18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b/>
          <w:bCs/>
          <w:sz w:val="24"/>
          <w:szCs w:val="24"/>
        </w:rPr>
        <w:t>Seed Mix:</w:t>
      </w:r>
      <w:r w:rsidRPr="00DD18BF">
        <w:rPr>
          <w:rFonts w:ascii="Times New Roman" w:eastAsia="Times New Roman" w:hAnsi="Times New Roman" w:cs="Times New Roman"/>
          <w:sz w:val="24"/>
          <w:szCs w:val="24"/>
        </w:rPr>
        <w:t xml:space="preserve"> 25 pounds of a commercially available pasture mix </w:t>
      </w:r>
    </w:p>
    <w:p w:rsidR="00DD18BF" w:rsidRPr="00DD18BF" w:rsidRDefault="00DD18BF" w:rsidP="00DD18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b/>
          <w:bCs/>
          <w:sz w:val="24"/>
          <w:szCs w:val="24"/>
        </w:rPr>
        <w:t>Soil Tested:</w:t>
      </w:r>
      <w:r w:rsidRPr="00DD18BF">
        <w:rPr>
          <w:rFonts w:ascii="Times New Roman" w:eastAsia="Times New Roman" w:hAnsi="Times New Roman" w:cs="Times New Roman"/>
          <w:sz w:val="24"/>
          <w:szCs w:val="24"/>
        </w:rPr>
        <w:t xml:space="preserve"> Yes</w:t>
      </w:r>
    </w:p>
    <w:p w:rsidR="00DD18BF" w:rsidRPr="00DD18BF" w:rsidRDefault="00DD18BF" w:rsidP="00DD18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b/>
          <w:bCs/>
          <w:sz w:val="24"/>
          <w:szCs w:val="24"/>
        </w:rPr>
        <w:t>Fertilizer:</w:t>
      </w:r>
      <w:r w:rsidRPr="00DD18BF">
        <w:rPr>
          <w:rFonts w:ascii="Times New Roman" w:eastAsia="Times New Roman" w:hAnsi="Times New Roman" w:cs="Times New Roman"/>
          <w:sz w:val="24"/>
          <w:szCs w:val="24"/>
        </w:rPr>
        <w:t xml:space="preserve"> 75 pounds of 20 – 10 – 10</w:t>
      </w:r>
    </w:p>
    <w:p w:rsidR="00DD18BF" w:rsidRPr="00DD18BF" w:rsidRDefault="00DD18BF" w:rsidP="00DD18B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b/>
          <w:bCs/>
          <w:sz w:val="24"/>
          <w:szCs w:val="24"/>
        </w:rPr>
        <w:t>Lime:</w:t>
      </w:r>
      <w:r w:rsidRPr="00DD18BF">
        <w:rPr>
          <w:rFonts w:ascii="Times New Roman" w:eastAsia="Times New Roman" w:hAnsi="Times New Roman" w:cs="Times New Roman"/>
          <w:sz w:val="24"/>
          <w:szCs w:val="24"/>
        </w:rPr>
        <w:t xml:space="preserve"> None </w:t>
      </w:r>
    </w:p>
    <w:p w:rsidR="00DD18BF" w:rsidRPr="00DD18BF" w:rsidRDefault="00DD18BF" w:rsidP="00DD18B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b/>
          <w:bCs/>
          <w:sz w:val="24"/>
          <w:szCs w:val="24"/>
        </w:rPr>
        <w:t>Other:</w:t>
      </w:r>
      <w:r w:rsidRPr="00DD18BF">
        <w:rPr>
          <w:rFonts w:ascii="Times New Roman" w:eastAsia="Times New Roman" w:hAnsi="Times New Roman" w:cs="Times New Roman"/>
          <w:sz w:val="24"/>
          <w:szCs w:val="24"/>
        </w:rPr>
        <w:t xml:space="preserve"> Three months after the initial reseeding, grasses were six inches tall and horses were re – introduced to the pasture.</w:t>
      </w:r>
    </w:p>
    <w:p w:rsidR="00DD18BF" w:rsidRPr="00DD18BF" w:rsidRDefault="00DD18BF" w:rsidP="00DD18BF">
      <w:pPr>
        <w:spacing w:before="100" w:beforeAutospacing="1" w:after="100" w:afterAutospacing="1" w:line="240" w:lineRule="auto"/>
        <w:outlineLvl w:val="2"/>
        <w:rPr>
          <w:rFonts w:ascii="Times New Roman" w:eastAsia="Times New Roman" w:hAnsi="Times New Roman" w:cs="Times New Roman"/>
          <w:b/>
          <w:bCs/>
          <w:sz w:val="27"/>
          <w:szCs w:val="27"/>
        </w:rPr>
      </w:pPr>
      <w:r w:rsidRPr="00DD18BF">
        <w:rPr>
          <w:rFonts w:ascii="Times New Roman" w:eastAsia="Times New Roman" w:hAnsi="Times New Roman" w:cs="Times New Roman"/>
          <w:b/>
          <w:bCs/>
          <w:sz w:val="27"/>
          <w:szCs w:val="27"/>
        </w:rPr>
        <w:lastRenderedPageBreak/>
        <w:t>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2"/>
        <w:gridCol w:w="2820"/>
        <w:gridCol w:w="2702"/>
      </w:tblGrid>
      <w:tr w:rsidR="00DD18BF" w:rsidRPr="00DD18BF" w:rsidTr="00DD18BF">
        <w:trPr>
          <w:tblHeader/>
          <w:tblCellSpacing w:w="15" w:type="dxa"/>
        </w:trPr>
        <w:tc>
          <w:tcPr>
            <w:tcW w:w="0" w:type="auto"/>
            <w:vAlign w:val="center"/>
            <w:hideMark/>
          </w:tcPr>
          <w:p w:rsidR="00DD18BF" w:rsidRPr="00DD18BF" w:rsidRDefault="00DD18BF" w:rsidP="00DD18B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DD18BF" w:rsidRPr="00DD18BF" w:rsidRDefault="00DD18BF" w:rsidP="00DD18BF">
            <w:pPr>
              <w:spacing w:after="0" w:line="240" w:lineRule="auto"/>
              <w:jc w:val="center"/>
              <w:rPr>
                <w:rFonts w:ascii="Times New Roman" w:eastAsia="Times New Roman" w:hAnsi="Times New Roman" w:cs="Times New Roman"/>
                <w:b/>
                <w:bCs/>
                <w:sz w:val="24"/>
                <w:szCs w:val="24"/>
              </w:rPr>
            </w:pPr>
            <w:r w:rsidRPr="00DD18BF">
              <w:rPr>
                <w:rFonts w:ascii="Times New Roman" w:eastAsia="Times New Roman" w:hAnsi="Times New Roman" w:cs="Times New Roman"/>
                <w:b/>
                <w:bCs/>
                <w:sz w:val="24"/>
                <w:szCs w:val="24"/>
              </w:rPr>
              <w:t>Before Renovating Pasture</w:t>
            </w:r>
          </w:p>
        </w:tc>
        <w:tc>
          <w:tcPr>
            <w:tcW w:w="0" w:type="auto"/>
            <w:vAlign w:val="center"/>
            <w:hideMark/>
          </w:tcPr>
          <w:p w:rsidR="00DD18BF" w:rsidRPr="00DD18BF" w:rsidRDefault="00DD18BF" w:rsidP="00DD18BF">
            <w:pPr>
              <w:spacing w:after="0" w:line="240" w:lineRule="auto"/>
              <w:jc w:val="center"/>
              <w:rPr>
                <w:rFonts w:ascii="Times New Roman" w:eastAsia="Times New Roman" w:hAnsi="Times New Roman" w:cs="Times New Roman"/>
                <w:b/>
                <w:bCs/>
                <w:sz w:val="24"/>
                <w:szCs w:val="24"/>
              </w:rPr>
            </w:pPr>
            <w:r w:rsidRPr="00DD18BF">
              <w:rPr>
                <w:rFonts w:ascii="Times New Roman" w:eastAsia="Times New Roman" w:hAnsi="Times New Roman" w:cs="Times New Roman"/>
                <w:b/>
                <w:bCs/>
                <w:sz w:val="24"/>
                <w:szCs w:val="24"/>
              </w:rPr>
              <w:t>After Renovating Pasture</w:t>
            </w:r>
          </w:p>
        </w:tc>
      </w:tr>
      <w:tr w:rsidR="00DD18BF" w:rsidRPr="00DD18BF" w:rsidTr="00DD18BF">
        <w:trPr>
          <w:tblCellSpacing w:w="15" w:type="dxa"/>
        </w:trPr>
        <w:tc>
          <w:tcPr>
            <w:tcW w:w="0" w:type="auto"/>
            <w:vAlign w:val="center"/>
            <w:hideMark/>
          </w:tcPr>
          <w:p w:rsidR="00DD18BF" w:rsidRPr="00DD18BF" w:rsidRDefault="00DD18BF" w:rsidP="00DD18BF">
            <w:pPr>
              <w:spacing w:after="0"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Canopy Cover</w:t>
            </w:r>
          </w:p>
        </w:tc>
        <w:tc>
          <w:tcPr>
            <w:tcW w:w="0" w:type="auto"/>
            <w:vAlign w:val="center"/>
            <w:hideMark/>
          </w:tcPr>
          <w:p w:rsidR="00DD18BF" w:rsidRPr="00DD18BF" w:rsidRDefault="00DD18BF" w:rsidP="00DD18BF">
            <w:pPr>
              <w:spacing w:after="0"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 xml:space="preserve">                 25% </w:t>
            </w:r>
          </w:p>
        </w:tc>
        <w:tc>
          <w:tcPr>
            <w:tcW w:w="0" w:type="auto"/>
            <w:vAlign w:val="center"/>
            <w:hideMark/>
          </w:tcPr>
          <w:p w:rsidR="00DD18BF" w:rsidRPr="00DD18BF" w:rsidRDefault="00DD18BF" w:rsidP="00DD18BF">
            <w:pPr>
              <w:spacing w:after="0"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 xml:space="preserve">                100% </w:t>
            </w:r>
          </w:p>
        </w:tc>
      </w:tr>
      <w:tr w:rsidR="00DD18BF" w:rsidRPr="00DD18BF" w:rsidTr="00DD18BF">
        <w:trPr>
          <w:tblCellSpacing w:w="15" w:type="dxa"/>
        </w:trPr>
        <w:tc>
          <w:tcPr>
            <w:tcW w:w="0" w:type="auto"/>
            <w:vAlign w:val="center"/>
            <w:hideMark/>
          </w:tcPr>
          <w:p w:rsidR="00DD18BF" w:rsidRPr="00DD18BF" w:rsidRDefault="00DD18BF" w:rsidP="00DD18BF">
            <w:pPr>
              <w:spacing w:after="0"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Desirable Forage</w:t>
            </w:r>
          </w:p>
        </w:tc>
        <w:tc>
          <w:tcPr>
            <w:tcW w:w="0" w:type="auto"/>
            <w:vAlign w:val="center"/>
            <w:hideMark/>
          </w:tcPr>
          <w:p w:rsidR="00DD18BF" w:rsidRPr="00DD18BF" w:rsidRDefault="00DD18BF" w:rsidP="00DD18BF">
            <w:pPr>
              <w:spacing w:after="0"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                 10%</w:t>
            </w:r>
          </w:p>
        </w:tc>
        <w:tc>
          <w:tcPr>
            <w:tcW w:w="0" w:type="auto"/>
            <w:vAlign w:val="center"/>
            <w:hideMark/>
          </w:tcPr>
          <w:p w:rsidR="00DD18BF" w:rsidRPr="00DD18BF" w:rsidRDefault="00DD18BF" w:rsidP="00DD18BF">
            <w:pPr>
              <w:spacing w:after="0"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                78%</w:t>
            </w:r>
          </w:p>
        </w:tc>
      </w:tr>
      <w:tr w:rsidR="00DD18BF" w:rsidRPr="00DD18BF" w:rsidTr="00DD18BF">
        <w:trPr>
          <w:tblCellSpacing w:w="15" w:type="dxa"/>
        </w:trPr>
        <w:tc>
          <w:tcPr>
            <w:tcW w:w="0" w:type="auto"/>
            <w:vAlign w:val="center"/>
            <w:hideMark/>
          </w:tcPr>
          <w:p w:rsidR="00DD18BF" w:rsidRPr="00DD18BF" w:rsidRDefault="00DD18BF" w:rsidP="00DD18BF">
            <w:pPr>
              <w:spacing w:after="0"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Perennial Plant</w:t>
            </w:r>
          </w:p>
        </w:tc>
        <w:tc>
          <w:tcPr>
            <w:tcW w:w="0" w:type="auto"/>
            <w:vAlign w:val="center"/>
            <w:hideMark/>
          </w:tcPr>
          <w:p w:rsidR="00DD18BF" w:rsidRPr="00DD18BF" w:rsidRDefault="00DD18BF" w:rsidP="00DD18BF">
            <w:pPr>
              <w:spacing w:after="0"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                 23%</w:t>
            </w:r>
          </w:p>
        </w:tc>
        <w:tc>
          <w:tcPr>
            <w:tcW w:w="0" w:type="auto"/>
            <w:vAlign w:val="center"/>
            <w:hideMark/>
          </w:tcPr>
          <w:p w:rsidR="00DD18BF" w:rsidRPr="00DD18BF" w:rsidRDefault="00DD18BF" w:rsidP="00DD18BF">
            <w:pPr>
              <w:spacing w:after="0"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                96%</w:t>
            </w:r>
          </w:p>
        </w:tc>
      </w:tr>
    </w:tbl>
    <w:p w:rsidR="00DD18BF" w:rsidRPr="00DD18BF" w:rsidRDefault="00DD18BF" w:rsidP="00DD18BF">
      <w:p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Prior to renovating, the pasture had only 25% vegetative growth, and the remaining 75% was bare ground. Only 10% of the pasture contained desirable forage. After renovating, there was a significant increase in vegetative growth. Canopy cover increased from 25% to 100% vegetation. Desirable forage increased from 10% to 78% after renovation. </w:t>
      </w:r>
    </w:p>
    <w:p w:rsidR="00DD18BF" w:rsidRPr="00DD18BF" w:rsidRDefault="00DD18BF" w:rsidP="00DD18BF">
      <w:pPr>
        <w:spacing w:before="100" w:beforeAutospacing="1" w:after="100" w:afterAutospacing="1" w:line="240" w:lineRule="auto"/>
        <w:outlineLvl w:val="2"/>
        <w:rPr>
          <w:rFonts w:ascii="Times New Roman" w:eastAsia="Times New Roman" w:hAnsi="Times New Roman" w:cs="Times New Roman"/>
          <w:b/>
          <w:bCs/>
          <w:sz w:val="27"/>
          <w:szCs w:val="27"/>
        </w:rPr>
      </w:pPr>
      <w:r w:rsidRPr="00DD18BF">
        <w:rPr>
          <w:rFonts w:ascii="Times New Roman" w:eastAsia="Times New Roman" w:hAnsi="Times New Roman" w:cs="Times New Roman"/>
          <w:b/>
          <w:bCs/>
          <w:sz w:val="27"/>
          <w:szCs w:val="27"/>
        </w:rPr>
        <w:t>Challenges:</w:t>
      </w:r>
    </w:p>
    <w:p w:rsidR="00DD18BF" w:rsidRPr="00DD18BF" w:rsidRDefault="00DD18BF" w:rsidP="00DD18BF">
      <w:p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Heritage Hills has a high animal density, making it difficult to keep pastures lush and green. Removing horses from pasture and reducing grazing hours is not easy, however it is a necessary management decision to allow grasses to rest and regrow. Heritage Hills did not have access to a No – Till drill or other planting equipment, but the farm successfully established pastures using</w:t>
      </w:r>
      <w:proofErr w:type="gramStart"/>
      <w:r w:rsidRPr="00DD18BF">
        <w:rPr>
          <w:rFonts w:ascii="Times New Roman" w:eastAsia="Times New Roman" w:hAnsi="Times New Roman" w:cs="Times New Roman"/>
          <w:sz w:val="24"/>
          <w:szCs w:val="24"/>
        </w:rPr>
        <w:t>  equipment</w:t>
      </w:r>
      <w:proofErr w:type="gramEnd"/>
      <w:r w:rsidRPr="00DD18BF">
        <w:rPr>
          <w:rFonts w:ascii="Times New Roman" w:eastAsia="Times New Roman" w:hAnsi="Times New Roman" w:cs="Times New Roman"/>
          <w:sz w:val="24"/>
          <w:szCs w:val="24"/>
        </w:rPr>
        <w:t xml:space="preserve"> available on the farm.</w:t>
      </w:r>
    </w:p>
    <w:p w:rsidR="00DD18BF" w:rsidRPr="00DD18BF" w:rsidRDefault="00DD18BF" w:rsidP="00DD18BF">
      <w:pPr>
        <w:spacing w:before="100" w:beforeAutospacing="1" w:after="100" w:afterAutospacing="1" w:line="240" w:lineRule="auto"/>
        <w:outlineLvl w:val="2"/>
        <w:rPr>
          <w:rFonts w:ascii="Times New Roman" w:eastAsia="Times New Roman" w:hAnsi="Times New Roman" w:cs="Times New Roman"/>
          <w:b/>
          <w:bCs/>
          <w:sz w:val="27"/>
          <w:szCs w:val="27"/>
        </w:rPr>
      </w:pPr>
      <w:r w:rsidRPr="00DD18BF">
        <w:rPr>
          <w:rFonts w:ascii="Times New Roman" w:eastAsia="Times New Roman" w:hAnsi="Times New Roman" w:cs="Times New Roman"/>
          <w:b/>
          <w:bCs/>
          <w:sz w:val="27"/>
          <w:szCs w:val="27"/>
        </w:rPr>
        <w:t>On – Going Management and BMPs:</w:t>
      </w:r>
    </w:p>
    <w:p w:rsidR="00DD18BF" w:rsidRPr="00DD18BF" w:rsidRDefault="00DD18BF" w:rsidP="00DD18BF">
      <w:p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Heritage Hills continues to renovate and reseed pastures that lack adequate canopy cover. In order to maintain and continue improving pasture conditions, the farm utilizes the following best management practices:</w:t>
      </w:r>
    </w:p>
    <w:p w:rsidR="00DD18BF" w:rsidRPr="00DD18BF" w:rsidRDefault="00DD18BF" w:rsidP="00DD18B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Regular mowing, to prevent weeds from going to see head and spreading.</w:t>
      </w:r>
    </w:p>
    <w:p w:rsidR="00DD18BF" w:rsidRPr="00DD18BF" w:rsidRDefault="00DD18BF" w:rsidP="00DD18B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Applying herbicides to kill already established weeds.</w:t>
      </w:r>
    </w:p>
    <w:p w:rsidR="00DD18BF" w:rsidRPr="00DD18BF" w:rsidRDefault="00DD18BF" w:rsidP="00DD18B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18BF">
        <w:rPr>
          <w:rFonts w:ascii="Times New Roman" w:eastAsia="Times New Roman" w:hAnsi="Times New Roman" w:cs="Times New Roman"/>
          <w:sz w:val="24"/>
          <w:szCs w:val="24"/>
        </w:rPr>
        <w:t>Use of sacrifice areas to rest pastures.</w:t>
      </w:r>
    </w:p>
    <w:p w:rsidR="00DD18BF" w:rsidRPr="00DD18BF" w:rsidRDefault="00DD18BF" w:rsidP="00DD18BF">
      <w:pPr>
        <w:spacing w:after="0" w:line="240" w:lineRule="auto"/>
        <w:rPr>
          <w:rFonts w:ascii="Times New Roman" w:eastAsia="Times New Roman" w:hAnsi="Times New Roman" w:cs="Times New Roman"/>
          <w:sz w:val="24"/>
          <w:szCs w:val="24"/>
        </w:rPr>
      </w:pPr>
      <w:hyperlink r:id="rId6" w:tooltip="Prior to renovation, the pasture was void of nutritional value and ground cover, which is needed to contain sediments and nutrients.   " w:history="1">
        <w:r w:rsidRPr="00DD18BF">
          <w:rPr>
            <w:rFonts w:ascii="Times New Roman" w:eastAsia="Times New Roman" w:hAnsi="Times New Roman" w:cs="Times New Roman"/>
            <w:noProof/>
            <w:color w:val="0000FF"/>
            <w:sz w:val="24"/>
            <w:szCs w:val="24"/>
          </w:rPr>
          <w:drawing>
            <wp:inline distT="0" distB="0" distL="0" distR="0" wp14:anchorId="6B8030DC" wp14:editId="2FDF5CBD">
              <wp:extent cx="1219200" cy="914400"/>
              <wp:effectExtent l="0" t="0" r="0" b="0"/>
              <wp:docPr id="2" name="Picture 2" descr="Pasture prior to re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ure prior to renov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DD18BF">
          <w:rPr>
            <w:rFonts w:ascii="Times New Roman" w:eastAsia="Times New Roman" w:hAnsi="Times New Roman" w:cs="Times New Roman"/>
            <w:color w:val="0000FF"/>
            <w:sz w:val="24"/>
            <w:szCs w:val="24"/>
            <w:u w:val="single"/>
          </w:rPr>
          <w:t xml:space="preserve">Pasture prior to renovation </w:t>
        </w:r>
      </w:hyperlink>
    </w:p>
    <w:p w:rsidR="00DD18BF" w:rsidRPr="00DD18BF" w:rsidRDefault="00DD18BF" w:rsidP="00DD18BF">
      <w:pPr>
        <w:spacing w:after="0" w:line="240" w:lineRule="auto"/>
        <w:rPr>
          <w:rFonts w:ascii="Times New Roman" w:eastAsia="Times New Roman" w:hAnsi="Times New Roman" w:cs="Times New Roman"/>
          <w:sz w:val="24"/>
          <w:szCs w:val="24"/>
        </w:rPr>
      </w:pPr>
      <w:hyperlink r:id="rId8" w:tooltip="Close up of pasture's canopy cover." w:history="1">
        <w:r w:rsidRPr="00DD18BF">
          <w:rPr>
            <w:rFonts w:ascii="Times New Roman" w:eastAsia="Times New Roman" w:hAnsi="Times New Roman" w:cs="Times New Roman"/>
            <w:noProof/>
            <w:color w:val="0000FF"/>
            <w:sz w:val="24"/>
            <w:szCs w:val="24"/>
          </w:rPr>
          <w:drawing>
            <wp:inline distT="0" distB="0" distL="0" distR="0" wp14:anchorId="3230EE7D" wp14:editId="1A3A0F4C">
              <wp:extent cx="1219200" cy="809625"/>
              <wp:effectExtent l="0" t="0" r="0" b="9525"/>
              <wp:docPr id="3" name="Picture 3" descr="Pasture 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sture Bef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inline>
          </w:drawing>
        </w:r>
        <w:r w:rsidRPr="00DD18BF">
          <w:rPr>
            <w:rFonts w:ascii="Times New Roman" w:eastAsia="Times New Roman" w:hAnsi="Times New Roman" w:cs="Times New Roman"/>
            <w:color w:val="0000FF"/>
            <w:sz w:val="24"/>
            <w:szCs w:val="24"/>
            <w:u w:val="single"/>
          </w:rPr>
          <w:t xml:space="preserve">Pasture Before </w:t>
        </w:r>
      </w:hyperlink>
    </w:p>
    <w:p w:rsidR="00DD18BF" w:rsidRPr="00DD18BF" w:rsidRDefault="00DD18BF" w:rsidP="00DD18BF">
      <w:pPr>
        <w:spacing w:after="0" w:line="240" w:lineRule="auto"/>
        <w:rPr>
          <w:rFonts w:ascii="Times New Roman" w:eastAsia="Times New Roman" w:hAnsi="Times New Roman" w:cs="Times New Roman"/>
          <w:sz w:val="24"/>
          <w:szCs w:val="24"/>
        </w:rPr>
      </w:pPr>
      <w:hyperlink r:id="rId10" w:tooltip="An arena drag was used to work the soil to allow for root development and plant growth.  Seed mix was then broadcasted to the pasture, followed by turning arena drag over so spikes were facing up, to ensure adequate seed to soil contact.  " w:history="1">
        <w:r w:rsidRPr="00DD18BF">
          <w:rPr>
            <w:rFonts w:ascii="Times New Roman" w:eastAsia="Times New Roman" w:hAnsi="Times New Roman" w:cs="Times New Roman"/>
            <w:noProof/>
            <w:color w:val="0000FF"/>
            <w:sz w:val="24"/>
            <w:szCs w:val="24"/>
          </w:rPr>
          <w:drawing>
            <wp:inline distT="0" distB="0" distL="0" distR="0" wp14:anchorId="2F4FF839" wp14:editId="29F25ECD">
              <wp:extent cx="1219200" cy="809625"/>
              <wp:effectExtent l="0" t="0" r="0" b="9525"/>
              <wp:docPr id="4" name="Picture 4" descr="Working the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king the so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inline>
          </w:drawing>
        </w:r>
        <w:r w:rsidRPr="00DD18BF">
          <w:rPr>
            <w:rFonts w:ascii="Times New Roman" w:eastAsia="Times New Roman" w:hAnsi="Times New Roman" w:cs="Times New Roman"/>
            <w:color w:val="0000FF"/>
            <w:sz w:val="24"/>
            <w:szCs w:val="24"/>
            <w:u w:val="single"/>
          </w:rPr>
          <w:t xml:space="preserve">Working the soil </w:t>
        </w:r>
      </w:hyperlink>
    </w:p>
    <w:p w:rsidR="00DD18BF" w:rsidRPr="00DD18BF" w:rsidRDefault="00DD18BF" w:rsidP="00DD18BF">
      <w:pPr>
        <w:spacing w:after="0" w:line="240" w:lineRule="auto"/>
        <w:rPr>
          <w:rFonts w:ascii="Times New Roman" w:eastAsia="Times New Roman" w:hAnsi="Times New Roman" w:cs="Times New Roman"/>
          <w:sz w:val="24"/>
          <w:szCs w:val="24"/>
        </w:rPr>
      </w:pPr>
      <w:hyperlink r:id="rId12" w:tooltip="Photo was taken four months after pasture was renovated and reseeded.  Canopy cover and vegetation  increased significantly." w:history="1">
        <w:r w:rsidRPr="00DD18BF">
          <w:rPr>
            <w:rFonts w:ascii="Times New Roman" w:eastAsia="Times New Roman" w:hAnsi="Times New Roman" w:cs="Times New Roman"/>
            <w:noProof/>
            <w:color w:val="0000FF"/>
            <w:sz w:val="24"/>
            <w:szCs w:val="24"/>
          </w:rPr>
          <w:drawing>
            <wp:inline distT="0" distB="0" distL="0" distR="0" wp14:anchorId="706D7C33" wp14:editId="3342A9D6">
              <wp:extent cx="1219200" cy="809625"/>
              <wp:effectExtent l="0" t="0" r="0" b="9525"/>
              <wp:docPr id="5" name="Picture 5" descr="After Re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ter Renov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inline>
          </w:drawing>
        </w:r>
        <w:r w:rsidRPr="00DD18BF">
          <w:rPr>
            <w:rFonts w:ascii="Times New Roman" w:eastAsia="Times New Roman" w:hAnsi="Times New Roman" w:cs="Times New Roman"/>
            <w:color w:val="0000FF"/>
            <w:sz w:val="24"/>
            <w:szCs w:val="24"/>
            <w:u w:val="single"/>
          </w:rPr>
          <w:t xml:space="preserve">After Renovation </w:t>
        </w:r>
      </w:hyperlink>
    </w:p>
    <w:p w:rsidR="002A7D4C" w:rsidRDefault="002A7D4C">
      <w:bookmarkStart w:id="0" w:name="_GoBack"/>
      <w:bookmarkEnd w:id="0"/>
    </w:p>
    <w:sectPr w:rsidR="002A7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B4D"/>
    <w:multiLevelType w:val="multilevel"/>
    <w:tmpl w:val="299A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E7116"/>
    <w:multiLevelType w:val="multilevel"/>
    <w:tmpl w:val="64C2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06206"/>
    <w:multiLevelType w:val="multilevel"/>
    <w:tmpl w:val="BA12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F3381"/>
    <w:multiLevelType w:val="multilevel"/>
    <w:tmpl w:val="2246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70A80"/>
    <w:multiLevelType w:val="multilevel"/>
    <w:tmpl w:val="0D50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D5980"/>
    <w:multiLevelType w:val="multilevel"/>
    <w:tmpl w:val="7F0E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566C47"/>
    <w:multiLevelType w:val="multilevel"/>
    <w:tmpl w:val="744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13C39"/>
    <w:multiLevelType w:val="multilevel"/>
    <w:tmpl w:val="0E84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00F2F"/>
    <w:multiLevelType w:val="multilevel"/>
    <w:tmpl w:val="4188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5"/>
  </w:num>
  <w:num w:numId="5">
    <w:abstractNumId w:val="6"/>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BF"/>
    <w:rsid w:val="002A7D4C"/>
    <w:rsid w:val="00DD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02612">
      <w:bodyDiv w:val="1"/>
      <w:marLeft w:val="0"/>
      <w:marRight w:val="0"/>
      <w:marTop w:val="0"/>
      <w:marBottom w:val="0"/>
      <w:divBdr>
        <w:top w:val="none" w:sz="0" w:space="0" w:color="auto"/>
        <w:left w:val="none" w:sz="0" w:space="0" w:color="auto"/>
        <w:bottom w:val="none" w:sz="0" w:space="0" w:color="auto"/>
        <w:right w:val="none" w:sz="0" w:space="0" w:color="auto"/>
      </w:divBdr>
      <w:divsChild>
        <w:div w:id="1222518733">
          <w:marLeft w:val="0"/>
          <w:marRight w:val="0"/>
          <w:marTop w:val="0"/>
          <w:marBottom w:val="0"/>
          <w:divBdr>
            <w:top w:val="none" w:sz="0" w:space="0" w:color="auto"/>
            <w:left w:val="none" w:sz="0" w:space="0" w:color="auto"/>
            <w:bottom w:val="none" w:sz="0" w:space="0" w:color="auto"/>
            <w:right w:val="none" w:sz="0" w:space="0" w:color="auto"/>
          </w:divBdr>
        </w:div>
        <w:div w:id="193930891">
          <w:marLeft w:val="0"/>
          <w:marRight w:val="0"/>
          <w:marTop w:val="0"/>
          <w:marBottom w:val="0"/>
          <w:divBdr>
            <w:top w:val="none" w:sz="0" w:space="0" w:color="auto"/>
            <w:left w:val="none" w:sz="0" w:space="0" w:color="auto"/>
            <w:bottom w:val="none" w:sz="0" w:space="0" w:color="auto"/>
            <w:right w:val="none" w:sz="0" w:space="0" w:color="auto"/>
          </w:divBdr>
          <w:divsChild>
            <w:div w:id="1343775886">
              <w:marLeft w:val="0"/>
              <w:marRight w:val="0"/>
              <w:marTop w:val="0"/>
              <w:marBottom w:val="0"/>
              <w:divBdr>
                <w:top w:val="none" w:sz="0" w:space="0" w:color="auto"/>
                <w:left w:val="none" w:sz="0" w:space="0" w:color="auto"/>
                <w:bottom w:val="none" w:sz="0" w:space="0" w:color="auto"/>
                <w:right w:val="none" w:sz="0" w:space="0" w:color="auto"/>
              </w:divBdr>
              <w:divsChild>
                <w:div w:id="294142616">
                  <w:marLeft w:val="0"/>
                  <w:marRight w:val="0"/>
                  <w:marTop w:val="0"/>
                  <w:marBottom w:val="0"/>
                  <w:divBdr>
                    <w:top w:val="none" w:sz="0" w:space="0" w:color="auto"/>
                    <w:left w:val="none" w:sz="0" w:space="0" w:color="auto"/>
                    <w:bottom w:val="none" w:sz="0" w:space="0" w:color="auto"/>
                    <w:right w:val="none" w:sz="0" w:space="0" w:color="auto"/>
                  </w:divBdr>
                </w:div>
              </w:divsChild>
            </w:div>
            <w:div w:id="1444882782">
              <w:marLeft w:val="0"/>
              <w:marRight w:val="0"/>
              <w:marTop w:val="0"/>
              <w:marBottom w:val="0"/>
              <w:divBdr>
                <w:top w:val="none" w:sz="0" w:space="0" w:color="auto"/>
                <w:left w:val="none" w:sz="0" w:space="0" w:color="auto"/>
                <w:bottom w:val="none" w:sz="0" w:space="0" w:color="auto"/>
                <w:right w:val="none" w:sz="0" w:space="0" w:color="auto"/>
              </w:divBdr>
              <w:divsChild>
                <w:div w:id="994988628">
                  <w:marLeft w:val="0"/>
                  <w:marRight w:val="0"/>
                  <w:marTop w:val="0"/>
                  <w:marBottom w:val="0"/>
                  <w:divBdr>
                    <w:top w:val="none" w:sz="0" w:space="0" w:color="auto"/>
                    <w:left w:val="none" w:sz="0" w:space="0" w:color="auto"/>
                    <w:bottom w:val="none" w:sz="0" w:space="0" w:color="auto"/>
                    <w:right w:val="none" w:sz="0" w:space="0" w:color="auto"/>
                  </w:divBdr>
                </w:div>
                <w:div w:id="2135051040">
                  <w:marLeft w:val="0"/>
                  <w:marRight w:val="0"/>
                  <w:marTop w:val="0"/>
                  <w:marBottom w:val="0"/>
                  <w:divBdr>
                    <w:top w:val="none" w:sz="0" w:space="0" w:color="auto"/>
                    <w:left w:val="none" w:sz="0" w:space="0" w:color="auto"/>
                    <w:bottom w:val="none" w:sz="0" w:space="0" w:color="auto"/>
                    <w:right w:val="none" w:sz="0" w:space="0" w:color="auto"/>
                  </w:divBdr>
                </w:div>
                <w:div w:id="1000936498">
                  <w:marLeft w:val="0"/>
                  <w:marRight w:val="0"/>
                  <w:marTop w:val="0"/>
                  <w:marBottom w:val="0"/>
                  <w:divBdr>
                    <w:top w:val="none" w:sz="0" w:space="0" w:color="auto"/>
                    <w:left w:val="none" w:sz="0" w:space="0" w:color="auto"/>
                    <w:bottom w:val="none" w:sz="0" w:space="0" w:color="auto"/>
                    <w:right w:val="none" w:sz="0" w:space="0" w:color="auto"/>
                  </w:divBdr>
                </w:div>
                <w:div w:id="14016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animals/equine/farm-partners/heritage-hills-equestrian-center/Picutre%202.JPG/view"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xtension.psu.edu/animals/equine/farm-partners/heritage-hills-equestrian-center/Picture%205.JPG/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psu.edu/animals/equine/farm-partners/heritage-hills-equestrian-center/Picture%201.JPG/view"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xtension.psu.edu/animals/equine/farm-partners/heritage-hills-equestrian-center/Picture%203.JPG/vie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Swinker</dc:creator>
  <cp:lastModifiedBy>Ann Swinker</cp:lastModifiedBy>
  <cp:revision>1</cp:revision>
  <dcterms:created xsi:type="dcterms:W3CDTF">2013-07-22T15:31:00Z</dcterms:created>
  <dcterms:modified xsi:type="dcterms:W3CDTF">2013-07-22T15:32:00Z</dcterms:modified>
</cp:coreProperties>
</file>