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86" w:rsidRPr="0035062A" w:rsidRDefault="00C468E2" w:rsidP="008E1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 Financial and Business Management</w:t>
      </w:r>
      <w:r w:rsidR="005D40C7">
        <w:rPr>
          <w:b/>
          <w:sz w:val="28"/>
          <w:szCs w:val="28"/>
        </w:rPr>
        <w:t xml:space="preserve"> Agenda</w:t>
      </w:r>
    </w:p>
    <w:p w:rsidR="00964656" w:rsidRPr="00D80455" w:rsidRDefault="000C5CAE" w:rsidP="00090781">
      <w:pPr>
        <w:rPr>
          <w:b/>
          <w:sz w:val="28"/>
          <w:szCs w:val="28"/>
        </w:rPr>
      </w:pPr>
      <w:r w:rsidRPr="00D80455">
        <w:rPr>
          <w:b/>
          <w:sz w:val="28"/>
          <w:szCs w:val="28"/>
        </w:rPr>
        <w:t xml:space="preserve">Monday, </w:t>
      </w:r>
      <w:r w:rsidR="00101186" w:rsidRPr="00D80455">
        <w:rPr>
          <w:b/>
          <w:sz w:val="28"/>
          <w:szCs w:val="28"/>
        </w:rPr>
        <w:t>October 28,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5586"/>
        <w:gridCol w:w="2268"/>
      </w:tblGrid>
      <w:tr w:rsidR="00002E29" w:rsidRPr="00D80455" w:rsidTr="005D40C7">
        <w:tc>
          <w:tcPr>
            <w:tcW w:w="1722" w:type="dxa"/>
          </w:tcPr>
          <w:p w:rsidR="00002E29" w:rsidRPr="0035062A" w:rsidRDefault="0035062A" w:rsidP="0035062A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5586" w:type="dxa"/>
          </w:tcPr>
          <w:p w:rsidR="00002E29" w:rsidRPr="0035062A" w:rsidRDefault="005D7DFA" w:rsidP="005D40C7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ED4958">
              <w:rPr>
                <w:b/>
              </w:rPr>
              <w:t xml:space="preserve"> - Location</w:t>
            </w:r>
          </w:p>
        </w:tc>
        <w:tc>
          <w:tcPr>
            <w:tcW w:w="2268" w:type="dxa"/>
          </w:tcPr>
          <w:p w:rsidR="00002E29" w:rsidRPr="0035062A" w:rsidRDefault="005D40C7" w:rsidP="0035062A">
            <w:pPr>
              <w:jc w:val="center"/>
              <w:rPr>
                <w:b/>
              </w:rPr>
            </w:pPr>
            <w:r>
              <w:rPr>
                <w:b/>
              </w:rPr>
              <w:t>Presenter/</w:t>
            </w:r>
            <w:r w:rsidR="00002E29" w:rsidRPr="0035062A">
              <w:rPr>
                <w:b/>
              </w:rPr>
              <w:t>Facilitators</w:t>
            </w:r>
          </w:p>
        </w:tc>
      </w:tr>
      <w:tr w:rsidR="00002E29" w:rsidRPr="00D80455" w:rsidTr="005D40C7">
        <w:trPr>
          <w:trHeight w:val="332"/>
        </w:trPr>
        <w:tc>
          <w:tcPr>
            <w:tcW w:w="1722" w:type="dxa"/>
            <w:shd w:val="clear" w:color="auto" w:fill="FFFF00"/>
          </w:tcPr>
          <w:p w:rsidR="00002E29" w:rsidRPr="00D80455" w:rsidRDefault="00697B00" w:rsidP="0088053C">
            <w:r>
              <w:t>9:00</w:t>
            </w:r>
            <w:r w:rsidR="00002E29" w:rsidRPr="00D80455">
              <w:t>-9:25 AM</w:t>
            </w:r>
          </w:p>
        </w:tc>
        <w:tc>
          <w:tcPr>
            <w:tcW w:w="5586" w:type="dxa"/>
            <w:shd w:val="clear" w:color="auto" w:fill="FFFF00"/>
          </w:tcPr>
          <w:p w:rsidR="00002E29" w:rsidRPr="00781AC9" w:rsidRDefault="00002E29" w:rsidP="00002E29">
            <w:pPr>
              <w:rPr>
                <w:b/>
              </w:rPr>
            </w:pPr>
            <w:r w:rsidRPr="00D80455">
              <w:rPr>
                <w:b/>
              </w:rPr>
              <w:t>WELCOME</w:t>
            </w:r>
            <w:r w:rsidR="00781AC9">
              <w:rPr>
                <w:b/>
              </w:rPr>
              <w:t xml:space="preserve">: </w:t>
            </w:r>
            <w:r w:rsidR="00ED4958">
              <w:t xml:space="preserve">Review Goals, </w:t>
            </w:r>
            <w:r w:rsidRPr="00D80455">
              <w:t>Expectations</w:t>
            </w:r>
            <w:r w:rsidR="00ED4958">
              <w:t xml:space="preserve"> – White Ballroom</w:t>
            </w:r>
          </w:p>
        </w:tc>
        <w:tc>
          <w:tcPr>
            <w:tcW w:w="2268" w:type="dxa"/>
            <w:shd w:val="clear" w:color="auto" w:fill="FFFF00"/>
          </w:tcPr>
          <w:p w:rsidR="00002E29" w:rsidRPr="00D80455" w:rsidRDefault="00002E29">
            <w:r w:rsidRPr="00D80455">
              <w:t>Anu Rangarajan</w:t>
            </w:r>
          </w:p>
        </w:tc>
      </w:tr>
      <w:tr w:rsidR="00002E29" w:rsidRPr="00D80455" w:rsidTr="005D40C7">
        <w:trPr>
          <w:trHeight w:val="395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002E29" w:rsidRPr="00D80455" w:rsidRDefault="00002E29" w:rsidP="00002E29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>Workshop 1</w:t>
            </w:r>
            <w:r w:rsidR="00ED4958">
              <w:rPr>
                <w:b/>
                <w:sz w:val="28"/>
                <w:szCs w:val="28"/>
              </w:rPr>
              <w:t xml:space="preserve"> – White Ballroom</w:t>
            </w:r>
          </w:p>
        </w:tc>
      </w:tr>
      <w:tr w:rsidR="00002E29" w:rsidRPr="00D80455" w:rsidTr="005D40C7">
        <w:trPr>
          <w:trHeight w:val="296"/>
        </w:trPr>
        <w:tc>
          <w:tcPr>
            <w:tcW w:w="1722" w:type="dxa"/>
          </w:tcPr>
          <w:p w:rsidR="00002E29" w:rsidRPr="00D80455" w:rsidRDefault="00002E29" w:rsidP="00D248B3">
            <w:r w:rsidRPr="00D80455">
              <w:t>9:30-10:30 AM</w:t>
            </w:r>
          </w:p>
        </w:tc>
        <w:tc>
          <w:tcPr>
            <w:tcW w:w="5586" w:type="dxa"/>
          </w:tcPr>
          <w:p w:rsidR="00002E29" w:rsidRPr="00D80455" w:rsidRDefault="00EC0EBF" w:rsidP="00002E29">
            <w:pPr>
              <w:rPr>
                <w:b/>
              </w:rPr>
            </w:pPr>
            <w:r>
              <w:rPr>
                <w:b/>
              </w:rPr>
              <w:t>Matching Farm Business Management Tools to Farm Maturity</w:t>
            </w:r>
            <w:r w:rsidR="00540419">
              <w:rPr>
                <w:b/>
              </w:rPr>
              <w:t>: Presentation</w:t>
            </w:r>
          </w:p>
          <w:p w:rsidR="00F24D70" w:rsidRPr="00D80455" w:rsidRDefault="00F24D70" w:rsidP="00F24D70"/>
        </w:tc>
        <w:tc>
          <w:tcPr>
            <w:tcW w:w="2268" w:type="dxa"/>
          </w:tcPr>
          <w:p w:rsidR="00002E29" w:rsidRPr="00D80455" w:rsidRDefault="00EC0EBF" w:rsidP="007D729F">
            <w:r>
              <w:t>Christie Young and Monika Roth</w:t>
            </w:r>
          </w:p>
        </w:tc>
      </w:tr>
      <w:tr w:rsidR="00002E29" w:rsidRPr="00D80455" w:rsidTr="005D40C7">
        <w:trPr>
          <w:trHeight w:val="305"/>
        </w:trPr>
        <w:tc>
          <w:tcPr>
            <w:tcW w:w="1722" w:type="dxa"/>
          </w:tcPr>
          <w:p w:rsidR="00002E29" w:rsidRPr="00D80455" w:rsidRDefault="00002E29">
            <w:r w:rsidRPr="00D80455">
              <w:t>10:30-11:30 AM</w:t>
            </w:r>
          </w:p>
        </w:tc>
        <w:tc>
          <w:tcPr>
            <w:tcW w:w="5586" w:type="dxa"/>
          </w:tcPr>
          <w:p w:rsidR="00090781" w:rsidRPr="00540419" w:rsidRDefault="00090781" w:rsidP="00090781">
            <w:r w:rsidRPr="00540419">
              <w:rPr>
                <w:i/>
              </w:rPr>
              <w:t>Participant Presentations and Teaching Methods Sharing</w:t>
            </w:r>
          </w:p>
          <w:p w:rsidR="00002E29" w:rsidRPr="00D80455" w:rsidRDefault="00002E29" w:rsidP="005F32E3"/>
        </w:tc>
        <w:tc>
          <w:tcPr>
            <w:tcW w:w="2268" w:type="dxa"/>
          </w:tcPr>
          <w:p w:rsidR="00002E29" w:rsidRPr="00D80455" w:rsidRDefault="00EC0EBF" w:rsidP="0046420F">
            <w:r>
              <w:t>Christie Young and Monika Roth</w:t>
            </w:r>
          </w:p>
        </w:tc>
      </w:tr>
      <w:tr w:rsidR="00002E29" w:rsidRPr="00D80455" w:rsidTr="005D40C7">
        <w:trPr>
          <w:trHeight w:val="467"/>
        </w:trPr>
        <w:tc>
          <w:tcPr>
            <w:tcW w:w="1722" w:type="dxa"/>
            <w:tcBorders>
              <w:bottom w:val="single" w:sz="4" w:space="0" w:color="auto"/>
            </w:tcBorders>
          </w:tcPr>
          <w:p w:rsidR="00002E29" w:rsidRPr="00D80455" w:rsidRDefault="00002E29" w:rsidP="006220D9">
            <w:r w:rsidRPr="00D80455">
              <w:t>11:30-12:15 PM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:rsidR="00090781" w:rsidRPr="00540419" w:rsidRDefault="00090781" w:rsidP="00090781">
            <w:pPr>
              <w:rPr>
                <w:i/>
              </w:rPr>
            </w:pPr>
            <w:r w:rsidRPr="00540419">
              <w:rPr>
                <w:i/>
              </w:rPr>
              <w:t>Group Discussion, Action Plan, and Evaluation</w:t>
            </w:r>
          </w:p>
          <w:p w:rsidR="00002E29" w:rsidRPr="00D80455" w:rsidRDefault="00002E29" w:rsidP="000549DA"/>
        </w:tc>
        <w:tc>
          <w:tcPr>
            <w:tcW w:w="2268" w:type="dxa"/>
            <w:tcBorders>
              <w:bottom w:val="single" w:sz="4" w:space="0" w:color="auto"/>
            </w:tcBorders>
          </w:tcPr>
          <w:p w:rsidR="00002E29" w:rsidRPr="00D80455" w:rsidRDefault="00EC0EBF" w:rsidP="0046420F">
            <w:r>
              <w:t xml:space="preserve">Erica </w:t>
            </w:r>
            <w:proofErr w:type="spellStart"/>
            <w:r>
              <w:t>Frenay</w:t>
            </w:r>
            <w:proofErr w:type="spellEnd"/>
          </w:p>
        </w:tc>
      </w:tr>
      <w:tr w:rsidR="0085288B" w:rsidRPr="00D80455" w:rsidTr="005D40C7">
        <w:trPr>
          <w:trHeight w:val="305"/>
        </w:trPr>
        <w:tc>
          <w:tcPr>
            <w:tcW w:w="9576" w:type="dxa"/>
            <w:gridSpan w:val="3"/>
            <w:shd w:val="clear" w:color="auto" w:fill="D6E3BC" w:themeFill="accent3" w:themeFillTint="66"/>
          </w:tcPr>
          <w:p w:rsidR="0085288B" w:rsidRPr="00D80455" w:rsidRDefault="0085288B" w:rsidP="0085288B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>Lunch: 12:30-1:15</w:t>
            </w:r>
            <w:r w:rsidR="005D7DFA">
              <w:rPr>
                <w:b/>
                <w:sz w:val="28"/>
                <w:szCs w:val="28"/>
              </w:rPr>
              <w:t xml:space="preserve"> PM</w:t>
            </w:r>
            <w:r w:rsidR="00ED4958">
              <w:rPr>
                <w:b/>
                <w:sz w:val="28"/>
                <w:szCs w:val="28"/>
              </w:rPr>
              <w:t xml:space="preserve"> – White Ballroom</w:t>
            </w:r>
          </w:p>
        </w:tc>
      </w:tr>
      <w:tr w:rsidR="0085288B" w:rsidRPr="00D80455" w:rsidTr="005D40C7">
        <w:trPr>
          <w:trHeight w:val="440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85288B" w:rsidRPr="00D80455" w:rsidRDefault="0085288B" w:rsidP="0085288B">
            <w:pPr>
              <w:jc w:val="center"/>
            </w:pPr>
            <w:r w:rsidRPr="00D80455">
              <w:rPr>
                <w:b/>
                <w:sz w:val="28"/>
                <w:szCs w:val="28"/>
              </w:rPr>
              <w:t>Workshop 2</w:t>
            </w:r>
            <w:r w:rsidR="00ED4958">
              <w:rPr>
                <w:b/>
                <w:sz w:val="28"/>
                <w:szCs w:val="28"/>
              </w:rPr>
              <w:t xml:space="preserve"> – White Ballroom</w:t>
            </w:r>
          </w:p>
        </w:tc>
      </w:tr>
      <w:tr w:rsidR="00002E29" w:rsidRPr="00D80455" w:rsidTr="005D40C7">
        <w:trPr>
          <w:trHeight w:val="296"/>
        </w:trPr>
        <w:tc>
          <w:tcPr>
            <w:tcW w:w="1722" w:type="dxa"/>
          </w:tcPr>
          <w:p w:rsidR="00002E29" w:rsidRPr="00D80455" w:rsidRDefault="00EC0EBF" w:rsidP="00EC0EBF">
            <w:r>
              <w:t xml:space="preserve">1:30-2:30 </w:t>
            </w:r>
            <w:r w:rsidR="0085288B" w:rsidRPr="00D80455">
              <w:t>PM</w:t>
            </w:r>
          </w:p>
        </w:tc>
        <w:tc>
          <w:tcPr>
            <w:tcW w:w="5586" w:type="dxa"/>
          </w:tcPr>
          <w:p w:rsidR="00002E29" w:rsidRDefault="00EC0EBF">
            <w:pPr>
              <w:rPr>
                <w:b/>
              </w:rPr>
            </w:pPr>
            <w:r>
              <w:rPr>
                <w:b/>
              </w:rPr>
              <w:t>Market Channel Selection and Sales Projection: Presentation</w:t>
            </w:r>
          </w:p>
          <w:p w:rsidR="00D80455" w:rsidRPr="00D80455" w:rsidRDefault="00D80455" w:rsidP="00F24D70">
            <w:pPr>
              <w:rPr>
                <w:b/>
              </w:rPr>
            </w:pPr>
          </w:p>
        </w:tc>
        <w:tc>
          <w:tcPr>
            <w:tcW w:w="2268" w:type="dxa"/>
          </w:tcPr>
          <w:p w:rsidR="00002E29" w:rsidRPr="00D80455" w:rsidRDefault="00EC0EBF" w:rsidP="0085288B">
            <w:r>
              <w:t xml:space="preserve">Matt </w:t>
            </w:r>
            <w:proofErr w:type="spellStart"/>
            <w:r>
              <w:t>Leroux</w:t>
            </w:r>
            <w:proofErr w:type="spellEnd"/>
          </w:p>
        </w:tc>
      </w:tr>
      <w:tr w:rsidR="0085288B" w:rsidRPr="00D80455" w:rsidTr="005D40C7">
        <w:trPr>
          <w:trHeight w:val="278"/>
        </w:trPr>
        <w:tc>
          <w:tcPr>
            <w:tcW w:w="1722" w:type="dxa"/>
          </w:tcPr>
          <w:p w:rsidR="0085288B" w:rsidRPr="00D80455" w:rsidRDefault="0085288B" w:rsidP="0046420F">
            <w:r w:rsidRPr="00D80455">
              <w:t>2:30-3:30 PM</w:t>
            </w:r>
          </w:p>
        </w:tc>
        <w:tc>
          <w:tcPr>
            <w:tcW w:w="5586" w:type="dxa"/>
          </w:tcPr>
          <w:p w:rsidR="0085288B" w:rsidRPr="00540419" w:rsidRDefault="00540419" w:rsidP="000549DA">
            <w:r w:rsidRPr="00540419">
              <w:rPr>
                <w:i/>
              </w:rPr>
              <w:t>Participant Presentations and Teaching Methods Sharing</w:t>
            </w:r>
          </w:p>
          <w:p w:rsidR="0085288B" w:rsidRPr="00540419" w:rsidRDefault="0085288B" w:rsidP="000549DA"/>
        </w:tc>
        <w:tc>
          <w:tcPr>
            <w:tcW w:w="2268" w:type="dxa"/>
          </w:tcPr>
          <w:p w:rsidR="0085288B" w:rsidRPr="00D80455" w:rsidRDefault="00EC0EBF" w:rsidP="0046420F">
            <w:r>
              <w:t xml:space="preserve">Matt </w:t>
            </w:r>
            <w:proofErr w:type="spellStart"/>
            <w:r>
              <w:t>Leroux</w:t>
            </w:r>
            <w:proofErr w:type="spellEnd"/>
          </w:p>
        </w:tc>
      </w:tr>
      <w:tr w:rsidR="0085288B" w:rsidRPr="00D80455" w:rsidTr="005D40C7">
        <w:trPr>
          <w:trHeight w:val="557"/>
        </w:trPr>
        <w:tc>
          <w:tcPr>
            <w:tcW w:w="1722" w:type="dxa"/>
          </w:tcPr>
          <w:p w:rsidR="0085288B" w:rsidRPr="00D80455" w:rsidRDefault="0085288B" w:rsidP="0046420F">
            <w:r w:rsidRPr="00D80455">
              <w:t>3:30-4:15 PM</w:t>
            </w:r>
          </w:p>
        </w:tc>
        <w:tc>
          <w:tcPr>
            <w:tcW w:w="5586" w:type="dxa"/>
          </w:tcPr>
          <w:p w:rsidR="0085288B" w:rsidRPr="00540419" w:rsidRDefault="0085288B" w:rsidP="000549DA">
            <w:pPr>
              <w:rPr>
                <w:i/>
              </w:rPr>
            </w:pPr>
            <w:r w:rsidRPr="00540419">
              <w:rPr>
                <w:i/>
              </w:rPr>
              <w:t>Group Discussion</w:t>
            </w:r>
            <w:r w:rsidR="00540419" w:rsidRPr="00540419">
              <w:rPr>
                <w:i/>
              </w:rPr>
              <w:t>, Action Plan, and Evaluation</w:t>
            </w:r>
          </w:p>
          <w:p w:rsidR="0085288B" w:rsidRPr="00540419" w:rsidRDefault="0085288B" w:rsidP="000549DA"/>
        </w:tc>
        <w:tc>
          <w:tcPr>
            <w:tcW w:w="2268" w:type="dxa"/>
          </w:tcPr>
          <w:p w:rsidR="0085288B" w:rsidRPr="00D80455" w:rsidRDefault="00EC0EBF" w:rsidP="0046420F">
            <w:r>
              <w:t xml:space="preserve">Erica </w:t>
            </w:r>
            <w:proofErr w:type="spellStart"/>
            <w:r>
              <w:t>Frenay</w:t>
            </w:r>
            <w:proofErr w:type="spellEnd"/>
          </w:p>
        </w:tc>
      </w:tr>
      <w:tr w:rsidR="00D80455" w:rsidRPr="00D80455" w:rsidTr="005D40C7">
        <w:tc>
          <w:tcPr>
            <w:tcW w:w="9576" w:type="dxa"/>
            <w:gridSpan w:val="3"/>
            <w:shd w:val="clear" w:color="auto" w:fill="D6E3BC" w:themeFill="accent3" w:themeFillTint="66"/>
          </w:tcPr>
          <w:p w:rsidR="00D80455" w:rsidRPr="00D80455" w:rsidRDefault="00EC0EBF" w:rsidP="00D80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Dinner: 5:15</w:t>
            </w:r>
            <w:r w:rsidR="00D80455" w:rsidRPr="00D80455">
              <w:rPr>
                <w:b/>
                <w:sz w:val="28"/>
                <w:szCs w:val="28"/>
              </w:rPr>
              <w:t>-6:45 PM</w:t>
            </w:r>
            <w:r w:rsidR="00ED4958">
              <w:rPr>
                <w:b/>
                <w:sz w:val="28"/>
                <w:szCs w:val="28"/>
              </w:rPr>
              <w:t xml:space="preserve"> – Main Ballroom</w:t>
            </w:r>
          </w:p>
        </w:tc>
      </w:tr>
      <w:tr w:rsidR="00D80455" w:rsidRPr="00D80455" w:rsidTr="005D40C7">
        <w:tc>
          <w:tcPr>
            <w:tcW w:w="9576" w:type="dxa"/>
            <w:gridSpan w:val="3"/>
            <w:shd w:val="clear" w:color="auto" w:fill="DBE5F1" w:themeFill="accent1" w:themeFillTint="33"/>
          </w:tcPr>
          <w:p w:rsidR="00D80455" w:rsidRPr="00D80455" w:rsidRDefault="00D80455" w:rsidP="005D40C7">
            <w:pPr>
              <w:tabs>
                <w:tab w:val="center" w:pos="4095"/>
                <w:tab w:val="left" w:pos="5793"/>
                <w:tab w:val="right" w:pos="8190"/>
              </w:tabs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>Roundtable</w:t>
            </w:r>
            <w:r w:rsidR="00ED4958">
              <w:rPr>
                <w:b/>
                <w:sz w:val="28"/>
                <w:szCs w:val="28"/>
              </w:rPr>
              <w:t xml:space="preserve"> – Commons Room</w:t>
            </w:r>
          </w:p>
        </w:tc>
      </w:tr>
      <w:tr w:rsidR="00090781" w:rsidRPr="00D80455" w:rsidTr="005D40C7">
        <w:tc>
          <w:tcPr>
            <w:tcW w:w="1722" w:type="dxa"/>
          </w:tcPr>
          <w:p w:rsidR="00090781" w:rsidRPr="00D80455" w:rsidRDefault="00EC0EBF">
            <w:r>
              <w:t>7:00-</w:t>
            </w:r>
            <w:r w:rsidR="00090781" w:rsidRPr="00D80455">
              <w:t>9:00 PM</w:t>
            </w:r>
          </w:p>
        </w:tc>
        <w:tc>
          <w:tcPr>
            <w:tcW w:w="5586" w:type="dxa"/>
          </w:tcPr>
          <w:p w:rsidR="00090781" w:rsidRPr="00090781" w:rsidRDefault="00090781">
            <w:pPr>
              <w:rPr>
                <w:i/>
              </w:rPr>
            </w:pPr>
            <w:r w:rsidRPr="00090781">
              <w:rPr>
                <w:i/>
              </w:rPr>
              <w:t>Cultural Competency:</w:t>
            </w:r>
            <w:r>
              <w:rPr>
                <w:i/>
              </w:rPr>
              <w:t xml:space="preserve"> </w:t>
            </w:r>
            <w:r w:rsidRPr="00090781">
              <w:rPr>
                <w:i/>
              </w:rPr>
              <w:t>Improving Cultural Competencies, Inclusiveness and Communication to Reach Diverse BF Audiences</w:t>
            </w:r>
          </w:p>
        </w:tc>
        <w:tc>
          <w:tcPr>
            <w:tcW w:w="2268" w:type="dxa"/>
          </w:tcPr>
          <w:p w:rsidR="00090781" w:rsidRPr="00D80455" w:rsidRDefault="00090781">
            <w:r>
              <w:t>Gail Myers,</w:t>
            </w:r>
            <w:r w:rsidRPr="00D80455">
              <w:t xml:space="preserve"> Mary Peabody</w:t>
            </w:r>
            <w:r>
              <w:t>, Eduardo Gonzalez, and Joanna Green</w:t>
            </w:r>
          </w:p>
        </w:tc>
      </w:tr>
    </w:tbl>
    <w:p w:rsidR="008E1941" w:rsidRPr="0035062A" w:rsidRDefault="008E1941" w:rsidP="00D80455">
      <w:pPr>
        <w:jc w:val="center"/>
        <w:rPr>
          <w:b/>
          <w:sz w:val="28"/>
          <w:szCs w:val="28"/>
        </w:rPr>
      </w:pPr>
    </w:p>
    <w:p w:rsidR="00D80455" w:rsidRDefault="00D80455" w:rsidP="00D80455">
      <w:pPr>
        <w:rPr>
          <w:b/>
          <w:sz w:val="28"/>
          <w:szCs w:val="28"/>
        </w:rPr>
      </w:pPr>
      <w:r w:rsidRPr="00D80455">
        <w:rPr>
          <w:b/>
          <w:sz w:val="28"/>
          <w:szCs w:val="28"/>
        </w:rPr>
        <w:t>Tuesday, October 29,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5540"/>
        <w:gridCol w:w="2318"/>
      </w:tblGrid>
      <w:tr w:rsidR="0035062A" w:rsidRPr="00D80455" w:rsidTr="005D40C7">
        <w:tc>
          <w:tcPr>
            <w:tcW w:w="1718" w:type="dxa"/>
          </w:tcPr>
          <w:p w:rsidR="0035062A" w:rsidRPr="0035062A" w:rsidRDefault="0035062A" w:rsidP="005C7B6F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5540" w:type="dxa"/>
          </w:tcPr>
          <w:p w:rsidR="0035062A" w:rsidRPr="0035062A" w:rsidRDefault="005D7DFA" w:rsidP="005C7B6F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</w:p>
        </w:tc>
        <w:tc>
          <w:tcPr>
            <w:tcW w:w="2318" w:type="dxa"/>
          </w:tcPr>
          <w:p w:rsidR="0035062A" w:rsidRPr="0035062A" w:rsidRDefault="005D40C7" w:rsidP="005C7B6F">
            <w:pPr>
              <w:jc w:val="center"/>
              <w:rPr>
                <w:b/>
              </w:rPr>
            </w:pPr>
            <w:r>
              <w:rPr>
                <w:b/>
              </w:rPr>
              <w:t>Presenters/</w:t>
            </w:r>
            <w:r w:rsidR="0035062A" w:rsidRPr="0035062A">
              <w:rPr>
                <w:b/>
              </w:rPr>
              <w:t>Facilitators</w:t>
            </w:r>
          </w:p>
        </w:tc>
      </w:tr>
      <w:tr w:rsidR="0035062A" w:rsidRPr="00D80455" w:rsidTr="005D40C7">
        <w:trPr>
          <w:trHeight w:val="332"/>
        </w:trPr>
        <w:tc>
          <w:tcPr>
            <w:tcW w:w="1718" w:type="dxa"/>
            <w:shd w:val="clear" w:color="auto" w:fill="FFFF00"/>
          </w:tcPr>
          <w:p w:rsidR="0035062A" w:rsidRPr="00D80455" w:rsidRDefault="00C468E2" w:rsidP="005C7B6F">
            <w:r>
              <w:t>9:00-</w:t>
            </w:r>
            <w:r w:rsidR="0035062A" w:rsidRPr="00D80455">
              <w:t>9:25 AM</w:t>
            </w:r>
          </w:p>
        </w:tc>
        <w:tc>
          <w:tcPr>
            <w:tcW w:w="5540" w:type="dxa"/>
            <w:shd w:val="clear" w:color="auto" w:fill="FFFF00"/>
          </w:tcPr>
          <w:p w:rsidR="0035062A" w:rsidRPr="005D40C7" w:rsidRDefault="000071B1" w:rsidP="005C7B6F">
            <w:r w:rsidRPr="005D40C7">
              <w:t>Review of Previous Day and Process</w:t>
            </w:r>
            <w:r w:rsidR="00ED4958">
              <w:t xml:space="preserve"> – White Ballroom</w:t>
            </w:r>
          </w:p>
        </w:tc>
        <w:tc>
          <w:tcPr>
            <w:tcW w:w="2318" w:type="dxa"/>
            <w:shd w:val="clear" w:color="auto" w:fill="FFFF00"/>
          </w:tcPr>
          <w:p w:rsidR="0035062A" w:rsidRPr="00D80455" w:rsidRDefault="0035062A" w:rsidP="005C7B6F">
            <w:r w:rsidRPr="00D80455">
              <w:t>Anu Rangarajan</w:t>
            </w:r>
          </w:p>
        </w:tc>
      </w:tr>
      <w:tr w:rsidR="0035062A" w:rsidRPr="00D80455" w:rsidTr="005D40C7">
        <w:trPr>
          <w:trHeight w:val="395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35062A" w:rsidRPr="00D80455" w:rsidRDefault="0035062A" w:rsidP="0035062A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 xml:space="preserve">Workshop </w:t>
            </w:r>
            <w:r>
              <w:rPr>
                <w:b/>
                <w:sz w:val="28"/>
                <w:szCs w:val="28"/>
              </w:rPr>
              <w:t>3</w:t>
            </w:r>
            <w:r w:rsidR="00ED4958">
              <w:rPr>
                <w:b/>
                <w:sz w:val="28"/>
                <w:szCs w:val="28"/>
              </w:rPr>
              <w:t xml:space="preserve"> – White Ballroom</w:t>
            </w:r>
          </w:p>
        </w:tc>
      </w:tr>
      <w:tr w:rsidR="0035062A" w:rsidRPr="00D80455" w:rsidTr="005D40C7">
        <w:trPr>
          <w:trHeight w:val="359"/>
        </w:trPr>
        <w:tc>
          <w:tcPr>
            <w:tcW w:w="1718" w:type="dxa"/>
          </w:tcPr>
          <w:p w:rsidR="0035062A" w:rsidRPr="00D80455" w:rsidRDefault="0035062A" w:rsidP="005C7B6F">
            <w:r w:rsidRPr="00D80455">
              <w:t>9:30-10:30 AM</w:t>
            </w:r>
          </w:p>
        </w:tc>
        <w:tc>
          <w:tcPr>
            <w:tcW w:w="5540" w:type="dxa"/>
          </w:tcPr>
          <w:p w:rsidR="007F79C5" w:rsidRDefault="00EC0EBF" w:rsidP="007F79C5">
            <w:pPr>
              <w:rPr>
                <w:b/>
              </w:rPr>
            </w:pPr>
            <w:r>
              <w:rPr>
                <w:b/>
              </w:rPr>
              <w:t>Teaching Enterprise Budgeting: Presentation</w:t>
            </w:r>
          </w:p>
          <w:p w:rsidR="0035062A" w:rsidRPr="00D80455" w:rsidRDefault="0035062A" w:rsidP="000071B1"/>
        </w:tc>
        <w:tc>
          <w:tcPr>
            <w:tcW w:w="2318" w:type="dxa"/>
          </w:tcPr>
          <w:p w:rsidR="0035062A" w:rsidRPr="00D80455" w:rsidRDefault="00EC0EBF" w:rsidP="005C7B6F">
            <w:r>
              <w:t>Richard Wiswall</w:t>
            </w:r>
          </w:p>
        </w:tc>
      </w:tr>
      <w:tr w:rsidR="0035062A" w:rsidRPr="00D80455" w:rsidTr="005D40C7">
        <w:trPr>
          <w:trHeight w:val="575"/>
        </w:trPr>
        <w:tc>
          <w:tcPr>
            <w:tcW w:w="1718" w:type="dxa"/>
          </w:tcPr>
          <w:p w:rsidR="0035062A" w:rsidRPr="00D80455" w:rsidRDefault="0035062A" w:rsidP="005C7B6F">
            <w:r w:rsidRPr="00D80455">
              <w:t>10:30-11:30 AM</w:t>
            </w:r>
          </w:p>
        </w:tc>
        <w:tc>
          <w:tcPr>
            <w:tcW w:w="5540" w:type="dxa"/>
          </w:tcPr>
          <w:p w:rsidR="00090781" w:rsidRPr="00540419" w:rsidRDefault="00090781" w:rsidP="00090781">
            <w:r w:rsidRPr="00540419">
              <w:rPr>
                <w:i/>
              </w:rPr>
              <w:t>Participant Presentations and Teaching Methods Sharing</w:t>
            </w:r>
          </w:p>
          <w:p w:rsidR="0035062A" w:rsidRPr="00D80455" w:rsidRDefault="0035062A" w:rsidP="005C7B6F"/>
        </w:tc>
        <w:tc>
          <w:tcPr>
            <w:tcW w:w="2318" w:type="dxa"/>
          </w:tcPr>
          <w:p w:rsidR="0035062A" w:rsidRPr="00D80455" w:rsidRDefault="00EC0EBF" w:rsidP="005C7B6F">
            <w:r>
              <w:t>Richard Wiswall</w:t>
            </w:r>
          </w:p>
        </w:tc>
      </w:tr>
      <w:tr w:rsidR="0035062A" w:rsidRPr="00D80455" w:rsidTr="005D40C7">
        <w:trPr>
          <w:trHeight w:val="530"/>
        </w:trPr>
        <w:tc>
          <w:tcPr>
            <w:tcW w:w="1718" w:type="dxa"/>
            <w:tcBorders>
              <w:bottom w:val="single" w:sz="4" w:space="0" w:color="auto"/>
            </w:tcBorders>
          </w:tcPr>
          <w:p w:rsidR="0035062A" w:rsidRPr="00D80455" w:rsidRDefault="0035062A" w:rsidP="005C7B6F">
            <w:r w:rsidRPr="00D80455">
              <w:lastRenderedPageBreak/>
              <w:t>11:30-12:15 PM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090781" w:rsidRPr="00540419" w:rsidRDefault="00090781" w:rsidP="00090781">
            <w:pPr>
              <w:rPr>
                <w:i/>
              </w:rPr>
            </w:pPr>
            <w:r w:rsidRPr="00540419">
              <w:rPr>
                <w:i/>
              </w:rPr>
              <w:t>Group Discussion, Action Plan, and Evaluation</w:t>
            </w:r>
          </w:p>
          <w:p w:rsidR="0035062A" w:rsidRPr="00D80455" w:rsidRDefault="0035062A" w:rsidP="005C7B6F"/>
        </w:tc>
        <w:tc>
          <w:tcPr>
            <w:tcW w:w="2318" w:type="dxa"/>
            <w:tcBorders>
              <w:bottom w:val="single" w:sz="4" w:space="0" w:color="auto"/>
            </w:tcBorders>
          </w:tcPr>
          <w:p w:rsidR="0035062A" w:rsidRPr="00D80455" w:rsidRDefault="00EC0EBF" w:rsidP="005C7B6F">
            <w:r>
              <w:t xml:space="preserve">Erica </w:t>
            </w:r>
            <w:proofErr w:type="spellStart"/>
            <w:r>
              <w:t>Frenay</w:t>
            </w:r>
            <w:proofErr w:type="spellEnd"/>
          </w:p>
        </w:tc>
      </w:tr>
      <w:tr w:rsidR="0035062A" w:rsidRPr="00D80455" w:rsidTr="005D40C7">
        <w:trPr>
          <w:trHeight w:val="305"/>
        </w:trPr>
        <w:tc>
          <w:tcPr>
            <w:tcW w:w="9576" w:type="dxa"/>
            <w:gridSpan w:val="3"/>
            <w:shd w:val="clear" w:color="auto" w:fill="D6E3BC" w:themeFill="accent3" w:themeFillTint="66"/>
          </w:tcPr>
          <w:p w:rsidR="0035062A" w:rsidRPr="00D80455" w:rsidRDefault="0035062A" w:rsidP="005C7B6F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>Lunch: 12:30-1:15</w:t>
            </w:r>
            <w:r w:rsidR="005D7DFA">
              <w:rPr>
                <w:b/>
                <w:sz w:val="28"/>
                <w:szCs w:val="28"/>
              </w:rPr>
              <w:t xml:space="preserve"> PM</w:t>
            </w:r>
            <w:r w:rsidR="00ED4958">
              <w:rPr>
                <w:b/>
                <w:sz w:val="28"/>
                <w:szCs w:val="28"/>
              </w:rPr>
              <w:t xml:space="preserve"> – White Ballroom</w:t>
            </w:r>
          </w:p>
        </w:tc>
      </w:tr>
      <w:tr w:rsidR="0035062A" w:rsidRPr="00D80455" w:rsidTr="005D40C7">
        <w:trPr>
          <w:trHeight w:val="440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35062A" w:rsidRPr="00D80455" w:rsidRDefault="0035062A" w:rsidP="0035062A">
            <w:pPr>
              <w:jc w:val="center"/>
            </w:pPr>
            <w:r w:rsidRPr="00D80455">
              <w:rPr>
                <w:b/>
                <w:sz w:val="28"/>
                <w:szCs w:val="28"/>
              </w:rPr>
              <w:t xml:space="preserve">Workshop </w:t>
            </w:r>
            <w:r>
              <w:rPr>
                <w:b/>
                <w:sz w:val="28"/>
                <w:szCs w:val="28"/>
              </w:rPr>
              <w:t>4</w:t>
            </w:r>
            <w:r w:rsidR="00ED4958">
              <w:rPr>
                <w:b/>
                <w:sz w:val="28"/>
                <w:szCs w:val="28"/>
              </w:rPr>
              <w:t xml:space="preserve"> – White Ballroom</w:t>
            </w:r>
          </w:p>
        </w:tc>
      </w:tr>
      <w:tr w:rsidR="0035062A" w:rsidRPr="00D80455" w:rsidTr="005D40C7">
        <w:trPr>
          <w:trHeight w:val="530"/>
        </w:trPr>
        <w:tc>
          <w:tcPr>
            <w:tcW w:w="1718" w:type="dxa"/>
          </w:tcPr>
          <w:p w:rsidR="0035062A" w:rsidRPr="00D80455" w:rsidRDefault="00697B00" w:rsidP="005C7B6F">
            <w:r>
              <w:t>1:30-</w:t>
            </w:r>
            <w:r w:rsidR="00090781">
              <w:t>2:30</w:t>
            </w:r>
            <w:r w:rsidR="0035062A" w:rsidRPr="00D80455">
              <w:t xml:space="preserve"> PM</w:t>
            </w:r>
          </w:p>
        </w:tc>
        <w:tc>
          <w:tcPr>
            <w:tcW w:w="5540" w:type="dxa"/>
          </w:tcPr>
          <w:p w:rsidR="007F79C5" w:rsidRPr="007F79C5" w:rsidRDefault="00EC0EBF" w:rsidP="007F79C5">
            <w:pPr>
              <w:rPr>
                <w:b/>
              </w:rPr>
            </w:pPr>
            <w:r>
              <w:rPr>
                <w:b/>
              </w:rPr>
              <w:t>Developing Effective Record Keeping Strategies: Presenta</w:t>
            </w:r>
            <w:r w:rsidR="00697B00">
              <w:rPr>
                <w:b/>
              </w:rPr>
              <w:t>t</w:t>
            </w:r>
            <w:r>
              <w:rPr>
                <w:b/>
              </w:rPr>
              <w:t>ion</w:t>
            </w:r>
          </w:p>
          <w:p w:rsidR="0035062A" w:rsidRPr="00D80455" w:rsidRDefault="0035062A" w:rsidP="007F79C5">
            <w:pPr>
              <w:rPr>
                <w:b/>
              </w:rPr>
            </w:pPr>
          </w:p>
        </w:tc>
        <w:tc>
          <w:tcPr>
            <w:tcW w:w="2318" w:type="dxa"/>
          </w:tcPr>
          <w:p w:rsidR="0035062A" w:rsidRPr="00D80455" w:rsidRDefault="00EC0EBF" w:rsidP="005C7B6F">
            <w:proofErr w:type="spellStart"/>
            <w:r>
              <w:t>Guilia</w:t>
            </w:r>
            <w:proofErr w:type="spellEnd"/>
            <w:r>
              <w:t xml:space="preserve"> Stellari and Richard Wiswall</w:t>
            </w:r>
          </w:p>
        </w:tc>
      </w:tr>
      <w:tr w:rsidR="0035062A" w:rsidRPr="00D80455" w:rsidTr="005D40C7">
        <w:trPr>
          <w:trHeight w:val="512"/>
        </w:trPr>
        <w:tc>
          <w:tcPr>
            <w:tcW w:w="1718" w:type="dxa"/>
          </w:tcPr>
          <w:p w:rsidR="0035062A" w:rsidRPr="00D80455" w:rsidRDefault="0035062A" w:rsidP="005C7B6F">
            <w:r w:rsidRPr="00D80455">
              <w:t>2:30-3:30 PM</w:t>
            </w:r>
          </w:p>
        </w:tc>
        <w:tc>
          <w:tcPr>
            <w:tcW w:w="5540" w:type="dxa"/>
          </w:tcPr>
          <w:p w:rsidR="00090781" w:rsidRPr="00540419" w:rsidRDefault="00090781" w:rsidP="00090781">
            <w:r w:rsidRPr="00540419">
              <w:rPr>
                <w:i/>
              </w:rPr>
              <w:t>Participant Presentations and Teaching Methods Sharing</w:t>
            </w:r>
          </w:p>
          <w:p w:rsidR="0035062A" w:rsidRPr="00D80455" w:rsidRDefault="0035062A" w:rsidP="005C7B6F"/>
        </w:tc>
        <w:tc>
          <w:tcPr>
            <w:tcW w:w="2318" w:type="dxa"/>
          </w:tcPr>
          <w:p w:rsidR="0035062A" w:rsidRPr="00D80455" w:rsidRDefault="00EC0EBF" w:rsidP="005C7B6F">
            <w:r>
              <w:t xml:space="preserve">Matt </w:t>
            </w:r>
            <w:proofErr w:type="spellStart"/>
            <w:r>
              <w:t>Leroux</w:t>
            </w:r>
            <w:proofErr w:type="spellEnd"/>
            <w:r w:rsidR="0035062A" w:rsidRPr="00D80455">
              <w:t xml:space="preserve"> </w:t>
            </w:r>
          </w:p>
        </w:tc>
      </w:tr>
      <w:tr w:rsidR="0035062A" w:rsidRPr="00D80455" w:rsidTr="005D40C7">
        <w:trPr>
          <w:trHeight w:val="422"/>
        </w:trPr>
        <w:tc>
          <w:tcPr>
            <w:tcW w:w="1718" w:type="dxa"/>
          </w:tcPr>
          <w:p w:rsidR="0035062A" w:rsidRPr="00D80455" w:rsidRDefault="0035062A" w:rsidP="005C7B6F">
            <w:r w:rsidRPr="00D80455">
              <w:t>3:30-4:15 PM</w:t>
            </w:r>
          </w:p>
        </w:tc>
        <w:tc>
          <w:tcPr>
            <w:tcW w:w="5540" w:type="dxa"/>
          </w:tcPr>
          <w:p w:rsidR="00090781" w:rsidRPr="00540419" w:rsidRDefault="00090781" w:rsidP="00090781">
            <w:pPr>
              <w:rPr>
                <w:i/>
              </w:rPr>
            </w:pPr>
            <w:r w:rsidRPr="00540419">
              <w:rPr>
                <w:i/>
              </w:rPr>
              <w:t>Group Discussion, Action Plan, and Evaluation</w:t>
            </w:r>
          </w:p>
          <w:p w:rsidR="0035062A" w:rsidRPr="00D80455" w:rsidRDefault="0035062A" w:rsidP="005C7B6F"/>
        </w:tc>
        <w:tc>
          <w:tcPr>
            <w:tcW w:w="2318" w:type="dxa"/>
          </w:tcPr>
          <w:p w:rsidR="0035062A" w:rsidRPr="00D80455" w:rsidRDefault="00EC0EBF" w:rsidP="005C7B6F">
            <w:r>
              <w:t xml:space="preserve">Erica </w:t>
            </w:r>
            <w:proofErr w:type="spellStart"/>
            <w:r>
              <w:t>Frenay</w:t>
            </w:r>
            <w:proofErr w:type="spellEnd"/>
          </w:p>
        </w:tc>
      </w:tr>
      <w:tr w:rsidR="0035062A" w:rsidRPr="00D80455" w:rsidTr="005D40C7">
        <w:tc>
          <w:tcPr>
            <w:tcW w:w="9576" w:type="dxa"/>
            <w:gridSpan w:val="3"/>
            <w:shd w:val="clear" w:color="auto" w:fill="D6E3BC" w:themeFill="accent3" w:themeFillTint="66"/>
          </w:tcPr>
          <w:p w:rsidR="0035062A" w:rsidRPr="00D80455" w:rsidRDefault="00EC0EBF" w:rsidP="005C7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Dinner: 5:15</w:t>
            </w:r>
            <w:r w:rsidR="0035062A" w:rsidRPr="00D80455">
              <w:rPr>
                <w:b/>
                <w:sz w:val="28"/>
                <w:szCs w:val="28"/>
              </w:rPr>
              <w:t>-6:45 PM</w:t>
            </w:r>
            <w:r w:rsidR="00ED4958">
              <w:rPr>
                <w:b/>
                <w:sz w:val="28"/>
                <w:szCs w:val="28"/>
              </w:rPr>
              <w:t xml:space="preserve"> – Main Ballroom</w:t>
            </w:r>
          </w:p>
        </w:tc>
      </w:tr>
      <w:tr w:rsidR="0035062A" w:rsidRPr="00D80455" w:rsidTr="005D40C7">
        <w:tc>
          <w:tcPr>
            <w:tcW w:w="9576" w:type="dxa"/>
            <w:gridSpan w:val="3"/>
            <w:shd w:val="clear" w:color="auto" w:fill="DBE5F1" w:themeFill="accent1" w:themeFillTint="33"/>
          </w:tcPr>
          <w:p w:rsidR="0035062A" w:rsidRPr="00D80455" w:rsidRDefault="0035062A" w:rsidP="005D40C7">
            <w:pPr>
              <w:tabs>
                <w:tab w:val="center" w:pos="4095"/>
                <w:tab w:val="left" w:pos="5793"/>
                <w:tab w:val="right" w:pos="8190"/>
              </w:tabs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>Roundtable</w:t>
            </w:r>
            <w:r w:rsidR="00ED4958">
              <w:rPr>
                <w:b/>
                <w:sz w:val="28"/>
                <w:szCs w:val="28"/>
              </w:rPr>
              <w:t xml:space="preserve"> – Commons Room</w:t>
            </w:r>
          </w:p>
        </w:tc>
      </w:tr>
      <w:tr w:rsidR="00090781" w:rsidRPr="00D80455" w:rsidTr="005D40C7">
        <w:tc>
          <w:tcPr>
            <w:tcW w:w="1718" w:type="dxa"/>
          </w:tcPr>
          <w:p w:rsidR="00090781" w:rsidRPr="00D80455" w:rsidRDefault="00697B00" w:rsidP="005C7B6F">
            <w:r>
              <w:t>7:00-</w:t>
            </w:r>
            <w:r w:rsidR="00090781" w:rsidRPr="00D80455">
              <w:t>9:00 PM</w:t>
            </w:r>
          </w:p>
        </w:tc>
        <w:tc>
          <w:tcPr>
            <w:tcW w:w="5540" w:type="dxa"/>
          </w:tcPr>
          <w:p w:rsidR="00090781" w:rsidRPr="00090781" w:rsidRDefault="005D7DFA" w:rsidP="00090781">
            <w:pPr>
              <w:rPr>
                <w:i/>
              </w:rPr>
            </w:pPr>
            <w:r>
              <w:rPr>
                <w:i/>
              </w:rPr>
              <w:t>Cultural Competency</w:t>
            </w:r>
            <w:r w:rsidR="00090781" w:rsidRPr="00090781">
              <w:rPr>
                <w:i/>
              </w:rPr>
              <w:t>: Engaging Veterans, African Americans, Hispanics and other non-Traditional</w:t>
            </w:r>
            <w:r>
              <w:rPr>
                <w:i/>
              </w:rPr>
              <w:t xml:space="preserve"> BF</w:t>
            </w:r>
            <w:r w:rsidR="00090781" w:rsidRPr="00090781">
              <w:rPr>
                <w:i/>
              </w:rPr>
              <w:t xml:space="preserve"> Audiences</w:t>
            </w:r>
          </w:p>
        </w:tc>
        <w:tc>
          <w:tcPr>
            <w:tcW w:w="2318" w:type="dxa"/>
          </w:tcPr>
          <w:p w:rsidR="00090781" w:rsidRPr="00D80455" w:rsidRDefault="00090781" w:rsidP="00ED6DCB">
            <w:r w:rsidRPr="00D80455">
              <w:t>Tia Christopher</w:t>
            </w:r>
            <w:r>
              <w:t>,</w:t>
            </w:r>
            <w:r w:rsidR="007879BE">
              <w:t xml:space="preserve"> Joanna Green, </w:t>
            </w:r>
            <w:r w:rsidRPr="00D80455">
              <w:t>Gail Myer</w:t>
            </w:r>
            <w:r>
              <w:t xml:space="preserve">s, </w:t>
            </w:r>
            <w:r w:rsidR="007879BE">
              <w:t xml:space="preserve">Mary Peabody, Karen Washington, </w:t>
            </w:r>
            <w:bookmarkStart w:id="0" w:name="_GoBack"/>
            <w:bookmarkEnd w:id="0"/>
            <w:r>
              <w:t xml:space="preserve"> </w:t>
            </w:r>
            <w:r w:rsidR="00ED6DCB">
              <w:t>Christopher Wayne</w:t>
            </w:r>
          </w:p>
        </w:tc>
      </w:tr>
    </w:tbl>
    <w:p w:rsidR="0035062A" w:rsidRDefault="0035062A" w:rsidP="00D80455">
      <w:pPr>
        <w:rPr>
          <w:b/>
          <w:sz w:val="28"/>
          <w:szCs w:val="28"/>
        </w:rPr>
      </w:pPr>
    </w:p>
    <w:p w:rsidR="00EC72EB" w:rsidRDefault="00090781" w:rsidP="00EC72EB">
      <w:p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C72EB">
        <w:rPr>
          <w:b/>
          <w:sz w:val="28"/>
          <w:szCs w:val="28"/>
        </w:rPr>
        <w:t>ednesday</w:t>
      </w:r>
      <w:r w:rsidR="00EC72EB" w:rsidRPr="00D80455">
        <w:rPr>
          <w:b/>
          <w:sz w:val="28"/>
          <w:szCs w:val="28"/>
        </w:rPr>
        <w:t xml:space="preserve">, </w:t>
      </w:r>
      <w:r w:rsidR="00EC72EB">
        <w:rPr>
          <w:b/>
          <w:sz w:val="28"/>
          <w:szCs w:val="28"/>
        </w:rPr>
        <w:t>October 30</w:t>
      </w:r>
      <w:r w:rsidR="00EC72EB" w:rsidRPr="00D80455">
        <w:rPr>
          <w:b/>
          <w:sz w:val="28"/>
          <w:szCs w:val="28"/>
        </w:rPr>
        <w:t>, 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5490"/>
        <w:gridCol w:w="2358"/>
      </w:tblGrid>
      <w:tr w:rsidR="00BE0DC4" w:rsidRPr="00D80455" w:rsidTr="005D40C7">
        <w:tc>
          <w:tcPr>
            <w:tcW w:w="1728" w:type="dxa"/>
          </w:tcPr>
          <w:p w:rsidR="00BE0DC4" w:rsidRPr="0035062A" w:rsidRDefault="00BE0DC4" w:rsidP="005C7B6F">
            <w:pPr>
              <w:jc w:val="center"/>
              <w:rPr>
                <w:b/>
              </w:rPr>
            </w:pPr>
            <w:r w:rsidRPr="0035062A">
              <w:rPr>
                <w:b/>
              </w:rPr>
              <w:t>Time</w:t>
            </w:r>
          </w:p>
        </w:tc>
        <w:tc>
          <w:tcPr>
            <w:tcW w:w="5490" w:type="dxa"/>
          </w:tcPr>
          <w:p w:rsidR="00BE0DC4" w:rsidRPr="0035062A" w:rsidRDefault="005D7DFA" w:rsidP="005C7B6F">
            <w:pPr>
              <w:jc w:val="center"/>
              <w:rPr>
                <w:b/>
              </w:rPr>
            </w:pPr>
            <w:r>
              <w:rPr>
                <w:b/>
              </w:rPr>
              <w:t>Theme</w:t>
            </w:r>
            <w:r w:rsidR="00ED4958">
              <w:rPr>
                <w:b/>
              </w:rPr>
              <w:t xml:space="preserve"> – Location</w:t>
            </w:r>
          </w:p>
        </w:tc>
        <w:tc>
          <w:tcPr>
            <w:tcW w:w="2358" w:type="dxa"/>
          </w:tcPr>
          <w:p w:rsidR="00BE0DC4" w:rsidRPr="0035062A" w:rsidRDefault="005D40C7" w:rsidP="005C7B6F">
            <w:pPr>
              <w:jc w:val="center"/>
              <w:rPr>
                <w:b/>
              </w:rPr>
            </w:pPr>
            <w:r>
              <w:rPr>
                <w:b/>
              </w:rPr>
              <w:t>Presenters/</w:t>
            </w:r>
            <w:r w:rsidR="00BE0DC4" w:rsidRPr="0035062A">
              <w:rPr>
                <w:b/>
              </w:rPr>
              <w:t>Facilitators</w:t>
            </w:r>
          </w:p>
        </w:tc>
      </w:tr>
      <w:tr w:rsidR="00BE0DC4" w:rsidRPr="00D80455" w:rsidTr="005D40C7">
        <w:trPr>
          <w:trHeight w:val="350"/>
        </w:trPr>
        <w:tc>
          <w:tcPr>
            <w:tcW w:w="1728" w:type="dxa"/>
            <w:shd w:val="clear" w:color="auto" w:fill="FFFF00"/>
          </w:tcPr>
          <w:p w:rsidR="00BE0DC4" w:rsidRPr="00D80455" w:rsidRDefault="00EC0EBF" w:rsidP="005C7B6F">
            <w:r>
              <w:t>9:00</w:t>
            </w:r>
            <w:r w:rsidR="00BE0DC4" w:rsidRPr="00D80455">
              <w:t>-9:25 AM</w:t>
            </w:r>
          </w:p>
        </w:tc>
        <w:tc>
          <w:tcPr>
            <w:tcW w:w="5490" w:type="dxa"/>
            <w:shd w:val="clear" w:color="auto" w:fill="FFFF00"/>
          </w:tcPr>
          <w:p w:rsidR="00BE0DC4" w:rsidRPr="00BE0DC4" w:rsidRDefault="00BE0DC4" w:rsidP="005C7B6F">
            <w:r w:rsidRPr="00BE0DC4">
              <w:t>Review of Previous Day and Process</w:t>
            </w:r>
            <w:r w:rsidR="00ED4958">
              <w:t xml:space="preserve"> – White Ballroom</w:t>
            </w:r>
          </w:p>
        </w:tc>
        <w:tc>
          <w:tcPr>
            <w:tcW w:w="2358" w:type="dxa"/>
            <w:shd w:val="clear" w:color="auto" w:fill="FFFF00"/>
          </w:tcPr>
          <w:p w:rsidR="00BE0DC4" w:rsidRPr="00D80455" w:rsidRDefault="00BE0DC4" w:rsidP="005C7B6F">
            <w:r w:rsidRPr="00D80455">
              <w:t>Anu Rangarajan</w:t>
            </w:r>
          </w:p>
        </w:tc>
      </w:tr>
      <w:tr w:rsidR="00BE0DC4" w:rsidRPr="00D80455" w:rsidTr="005D40C7">
        <w:trPr>
          <w:trHeight w:val="395"/>
        </w:trPr>
        <w:tc>
          <w:tcPr>
            <w:tcW w:w="9576" w:type="dxa"/>
            <w:gridSpan w:val="3"/>
            <w:shd w:val="clear" w:color="auto" w:fill="DBE5F1" w:themeFill="accent1" w:themeFillTint="33"/>
            <w:vAlign w:val="center"/>
          </w:tcPr>
          <w:p w:rsidR="00BE0DC4" w:rsidRPr="00D80455" w:rsidRDefault="00BE0DC4" w:rsidP="005C7B6F">
            <w:pPr>
              <w:jc w:val="center"/>
              <w:rPr>
                <w:b/>
                <w:sz w:val="28"/>
                <w:szCs w:val="28"/>
              </w:rPr>
            </w:pPr>
            <w:r w:rsidRPr="00D80455">
              <w:rPr>
                <w:b/>
                <w:sz w:val="28"/>
                <w:szCs w:val="28"/>
              </w:rPr>
              <w:t xml:space="preserve">Workshop </w:t>
            </w:r>
            <w:r>
              <w:rPr>
                <w:b/>
                <w:sz w:val="28"/>
                <w:szCs w:val="28"/>
              </w:rPr>
              <w:t>5</w:t>
            </w:r>
            <w:r w:rsidR="00ED4958">
              <w:rPr>
                <w:b/>
                <w:sz w:val="28"/>
                <w:szCs w:val="28"/>
              </w:rPr>
              <w:t xml:space="preserve"> – White Ballroom</w:t>
            </w:r>
          </w:p>
        </w:tc>
      </w:tr>
      <w:tr w:rsidR="00BE0DC4" w:rsidRPr="00D80455" w:rsidTr="005D7DFA">
        <w:trPr>
          <w:trHeight w:val="377"/>
        </w:trPr>
        <w:tc>
          <w:tcPr>
            <w:tcW w:w="1728" w:type="dxa"/>
          </w:tcPr>
          <w:p w:rsidR="00BE0DC4" w:rsidRPr="00D80455" w:rsidRDefault="00BE0DC4" w:rsidP="005C7B6F">
            <w:r w:rsidRPr="00D80455">
              <w:t>9:30-10:30 AM</w:t>
            </w:r>
          </w:p>
        </w:tc>
        <w:tc>
          <w:tcPr>
            <w:tcW w:w="5490" w:type="dxa"/>
          </w:tcPr>
          <w:p w:rsidR="00BE0DC4" w:rsidRDefault="00EC0EBF" w:rsidP="005C7B6F">
            <w:pPr>
              <w:rPr>
                <w:b/>
              </w:rPr>
            </w:pPr>
            <w:r>
              <w:rPr>
                <w:b/>
              </w:rPr>
              <w:t>Creative Financing for the Farm: Presentation</w:t>
            </w:r>
          </w:p>
          <w:p w:rsidR="00BE0DC4" w:rsidRPr="00D80455" w:rsidRDefault="00BE0DC4" w:rsidP="000071B1"/>
        </w:tc>
        <w:tc>
          <w:tcPr>
            <w:tcW w:w="2358" w:type="dxa"/>
          </w:tcPr>
          <w:p w:rsidR="00BE0DC4" w:rsidRPr="00D80455" w:rsidRDefault="00EC0EBF" w:rsidP="005C7B6F">
            <w:r>
              <w:t>Ben Waterman</w:t>
            </w:r>
          </w:p>
        </w:tc>
      </w:tr>
      <w:tr w:rsidR="00BE0DC4" w:rsidRPr="00D80455" w:rsidTr="005D7DFA">
        <w:trPr>
          <w:trHeight w:val="359"/>
        </w:trPr>
        <w:tc>
          <w:tcPr>
            <w:tcW w:w="1728" w:type="dxa"/>
          </w:tcPr>
          <w:p w:rsidR="00BE0DC4" w:rsidRPr="00D80455" w:rsidRDefault="00BE0DC4" w:rsidP="005C7B6F">
            <w:r w:rsidRPr="00D80455">
              <w:t>10:30-11:30 AM</w:t>
            </w:r>
          </w:p>
        </w:tc>
        <w:tc>
          <w:tcPr>
            <w:tcW w:w="5490" w:type="dxa"/>
          </w:tcPr>
          <w:p w:rsidR="00090781" w:rsidRPr="00540419" w:rsidRDefault="00090781" w:rsidP="00090781">
            <w:r w:rsidRPr="00540419">
              <w:rPr>
                <w:i/>
              </w:rPr>
              <w:t>Participant Presentations and Teaching Methods Sharing</w:t>
            </w:r>
          </w:p>
          <w:p w:rsidR="00BE0DC4" w:rsidRPr="00D80455" w:rsidRDefault="00BE0DC4" w:rsidP="005C7B6F"/>
        </w:tc>
        <w:tc>
          <w:tcPr>
            <w:tcW w:w="2358" w:type="dxa"/>
          </w:tcPr>
          <w:p w:rsidR="00BE0DC4" w:rsidRPr="00D80455" w:rsidRDefault="00EC0EBF" w:rsidP="005C7B6F">
            <w:r>
              <w:t xml:space="preserve">Erica </w:t>
            </w:r>
            <w:proofErr w:type="spellStart"/>
            <w:r>
              <w:t>Frenay</w:t>
            </w:r>
            <w:proofErr w:type="spellEnd"/>
          </w:p>
        </w:tc>
      </w:tr>
      <w:tr w:rsidR="00BE0DC4" w:rsidRPr="00D80455" w:rsidTr="005D7DFA">
        <w:trPr>
          <w:trHeight w:val="395"/>
        </w:trPr>
        <w:tc>
          <w:tcPr>
            <w:tcW w:w="1728" w:type="dxa"/>
            <w:tcBorders>
              <w:bottom w:val="single" w:sz="4" w:space="0" w:color="auto"/>
            </w:tcBorders>
          </w:tcPr>
          <w:p w:rsidR="00BE0DC4" w:rsidRPr="00D80455" w:rsidRDefault="00BE0DC4" w:rsidP="005C7B6F">
            <w:r>
              <w:t xml:space="preserve">11:30-12:00 </w:t>
            </w:r>
            <w:r w:rsidRPr="00D80455">
              <w:t>PM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090781" w:rsidRPr="00540419" w:rsidRDefault="00090781" w:rsidP="00090781">
            <w:pPr>
              <w:rPr>
                <w:i/>
              </w:rPr>
            </w:pPr>
            <w:r w:rsidRPr="00540419">
              <w:rPr>
                <w:i/>
              </w:rPr>
              <w:t>Group Discussion, Action Plan, and Evaluation</w:t>
            </w:r>
          </w:p>
          <w:p w:rsidR="00BE0DC4" w:rsidRPr="00D80455" w:rsidRDefault="00BE0DC4" w:rsidP="005C7B6F"/>
        </w:tc>
        <w:tc>
          <w:tcPr>
            <w:tcW w:w="2358" w:type="dxa"/>
            <w:tcBorders>
              <w:bottom w:val="single" w:sz="4" w:space="0" w:color="auto"/>
            </w:tcBorders>
          </w:tcPr>
          <w:p w:rsidR="00BE0DC4" w:rsidRPr="00D80455" w:rsidRDefault="00EC0EBF" w:rsidP="005C7B6F">
            <w:r>
              <w:t xml:space="preserve">Erica </w:t>
            </w:r>
            <w:proofErr w:type="spellStart"/>
            <w:r>
              <w:t>Frenay</w:t>
            </w:r>
            <w:proofErr w:type="spellEnd"/>
          </w:p>
        </w:tc>
      </w:tr>
      <w:tr w:rsidR="00BE0DC4" w:rsidRPr="00D80455" w:rsidTr="005D40C7">
        <w:trPr>
          <w:trHeight w:val="305"/>
        </w:trPr>
        <w:tc>
          <w:tcPr>
            <w:tcW w:w="9576" w:type="dxa"/>
            <w:gridSpan w:val="3"/>
            <w:shd w:val="clear" w:color="auto" w:fill="D6E3BC" w:themeFill="accent3" w:themeFillTint="66"/>
          </w:tcPr>
          <w:p w:rsidR="00BE0DC4" w:rsidRPr="00D80455" w:rsidRDefault="00BE0DC4" w:rsidP="005C7B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Adjourn</w:t>
            </w:r>
          </w:p>
        </w:tc>
      </w:tr>
    </w:tbl>
    <w:p w:rsidR="00101186" w:rsidRDefault="00101186" w:rsidP="00090781"/>
    <w:sectPr w:rsidR="00101186" w:rsidSect="005D40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E3" w:rsidRDefault="00F50BE3" w:rsidP="007F79C5">
      <w:pPr>
        <w:spacing w:after="0" w:line="240" w:lineRule="auto"/>
      </w:pPr>
      <w:r>
        <w:separator/>
      </w:r>
    </w:p>
  </w:endnote>
  <w:endnote w:type="continuationSeparator" w:id="0">
    <w:p w:rsidR="00F50BE3" w:rsidRDefault="00F50BE3" w:rsidP="007F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61" w:rsidRDefault="00D25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98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0C7" w:rsidRDefault="005D40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9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0C7" w:rsidRDefault="005D4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61" w:rsidRDefault="00D25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E3" w:rsidRDefault="00F50BE3" w:rsidP="007F79C5">
      <w:pPr>
        <w:spacing w:after="0" w:line="240" w:lineRule="auto"/>
      </w:pPr>
      <w:r>
        <w:separator/>
      </w:r>
    </w:p>
  </w:footnote>
  <w:footnote w:type="continuationSeparator" w:id="0">
    <w:p w:rsidR="00F50BE3" w:rsidRDefault="00F50BE3" w:rsidP="007F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61" w:rsidRDefault="00D25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B7D" w:rsidRDefault="007F79C5" w:rsidP="002C5FA1">
    <w:pPr>
      <w:spacing w:line="240" w:lineRule="auto"/>
      <w:jc w:val="center"/>
      <w:rPr>
        <w:b/>
        <w:sz w:val="28"/>
        <w:szCs w:val="28"/>
      </w:rPr>
    </w:pPr>
    <w:r w:rsidRPr="00D80455">
      <w:rPr>
        <w:b/>
        <w:sz w:val="28"/>
        <w:szCs w:val="28"/>
      </w:rPr>
      <w:t xml:space="preserve">Beginning Farmer Service Organization Professional Development Training </w:t>
    </w:r>
    <w:r w:rsidRPr="00D80455">
      <w:rPr>
        <w:b/>
        <w:sz w:val="28"/>
        <w:szCs w:val="28"/>
      </w:rPr>
      <w:br/>
      <w:t>October 28-30, 2013</w:t>
    </w:r>
    <w:r w:rsidR="002C5FA1">
      <w:rPr>
        <w:b/>
        <w:sz w:val="28"/>
        <w:szCs w:val="28"/>
      </w:rPr>
      <w:t xml:space="preserve"> </w:t>
    </w:r>
  </w:p>
  <w:p w:rsidR="007F79C5" w:rsidRPr="00D25161" w:rsidRDefault="00B27B7D" w:rsidP="002C5FA1">
    <w:pPr>
      <w:spacing w:line="240" w:lineRule="auto"/>
      <w:jc w:val="center"/>
      <w:rPr>
        <w:b/>
        <w:i/>
        <w:sz w:val="24"/>
        <w:szCs w:val="24"/>
      </w:rPr>
    </w:pPr>
    <w:r w:rsidRPr="00D25161">
      <w:rPr>
        <w:b/>
        <w:i/>
        <w:sz w:val="24"/>
        <w:szCs w:val="24"/>
      </w:rPr>
      <w:t>Century Ho</w:t>
    </w:r>
    <w:r w:rsidR="005D7DFA" w:rsidRPr="00D25161">
      <w:rPr>
        <w:b/>
        <w:i/>
        <w:sz w:val="24"/>
        <w:szCs w:val="24"/>
      </w:rPr>
      <w:t>use, 997 New Loudon Rd</w:t>
    </w:r>
    <w:r w:rsidRPr="00D25161">
      <w:rPr>
        <w:b/>
        <w:i/>
        <w:sz w:val="24"/>
        <w:szCs w:val="24"/>
      </w:rPr>
      <w:t xml:space="preserve">, </w:t>
    </w:r>
    <w:r w:rsidR="002C5FA1" w:rsidRPr="00D25161">
      <w:rPr>
        <w:b/>
        <w:i/>
        <w:sz w:val="24"/>
        <w:szCs w:val="24"/>
      </w:rPr>
      <w:t>Latham, NY</w:t>
    </w:r>
    <w:r w:rsidRPr="00D25161">
      <w:rPr>
        <w:b/>
        <w:i/>
        <w:sz w:val="24"/>
        <w:szCs w:val="24"/>
      </w:rPr>
      <w:t xml:space="preserve"> 12110</w:t>
    </w:r>
  </w:p>
  <w:p w:rsidR="007F79C5" w:rsidRDefault="007F79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161" w:rsidRDefault="00D251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7FB"/>
    <w:multiLevelType w:val="hybridMultilevel"/>
    <w:tmpl w:val="02221F88"/>
    <w:lvl w:ilvl="0" w:tplc="2BBC36C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0D72"/>
    <w:multiLevelType w:val="hybridMultilevel"/>
    <w:tmpl w:val="875E99A8"/>
    <w:lvl w:ilvl="0" w:tplc="450ADD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Segoe U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5693C"/>
    <w:multiLevelType w:val="hybridMultilevel"/>
    <w:tmpl w:val="E3A26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A5924"/>
    <w:multiLevelType w:val="hybridMultilevel"/>
    <w:tmpl w:val="1C86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805F1"/>
    <w:multiLevelType w:val="hybridMultilevel"/>
    <w:tmpl w:val="37B81D26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5E55"/>
    <w:multiLevelType w:val="hybridMultilevel"/>
    <w:tmpl w:val="41B0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015DF"/>
    <w:multiLevelType w:val="hybridMultilevel"/>
    <w:tmpl w:val="7D162D28"/>
    <w:lvl w:ilvl="0" w:tplc="04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6F8C"/>
    <w:multiLevelType w:val="hybridMultilevel"/>
    <w:tmpl w:val="377A9B6C"/>
    <w:lvl w:ilvl="0" w:tplc="10A629E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73B69"/>
    <w:multiLevelType w:val="multilevel"/>
    <w:tmpl w:val="02221F8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8374C"/>
    <w:multiLevelType w:val="multilevel"/>
    <w:tmpl w:val="C07A969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Segoe U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B65CF"/>
    <w:multiLevelType w:val="hybridMultilevel"/>
    <w:tmpl w:val="23AC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04EF8"/>
    <w:multiLevelType w:val="hybridMultilevel"/>
    <w:tmpl w:val="32321D3A"/>
    <w:lvl w:ilvl="0" w:tplc="9906FF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951FA"/>
    <w:multiLevelType w:val="hybridMultilevel"/>
    <w:tmpl w:val="AA7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86"/>
    <w:rsid w:val="00002E29"/>
    <w:rsid w:val="000071B1"/>
    <w:rsid w:val="00027532"/>
    <w:rsid w:val="00090781"/>
    <w:rsid w:val="000B1C25"/>
    <w:rsid w:val="000C5CAE"/>
    <w:rsid w:val="00101186"/>
    <w:rsid w:val="001C15B7"/>
    <w:rsid w:val="002C5FA1"/>
    <w:rsid w:val="002E67AD"/>
    <w:rsid w:val="00312EDE"/>
    <w:rsid w:val="0035062A"/>
    <w:rsid w:val="00355960"/>
    <w:rsid w:val="003A1688"/>
    <w:rsid w:val="003B1595"/>
    <w:rsid w:val="0042001A"/>
    <w:rsid w:val="004B39F8"/>
    <w:rsid w:val="00540419"/>
    <w:rsid w:val="005774A5"/>
    <w:rsid w:val="00587F90"/>
    <w:rsid w:val="005D40C7"/>
    <w:rsid w:val="005D7DFA"/>
    <w:rsid w:val="005F0671"/>
    <w:rsid w:val="005F32E3"/>
    <w:rsid w:val="006139FA"/>
    <w:rsid w:val="0064485E"/>
    <w:rsid w:val="0069543C"/>
    <w:rsid w:val="00697B00"/>
    <w:rsid w:val="0071268D"/>
    <w:rsid w:val="00781AC9"/>
    <w:rsid w:val="007879BE"/>
    <w:rsid w:val="007B7C29"/>
    <w:rsid w:val="007D729F"/>
    <w:rsid w:val="007F79C5"/>
    <w:rsid w:val="0082615F"/>
    <w:rsid w:val="0085288B"/>
    <w:rsid w:val="0088053C"/>
    <w:rsid w:val="008E1941"/>
    <w:rsid w:val="00964656"/>
    <w:rsid w:val="0098229D"/>
    <w:rsid w:val="00A22B64"/>
    <w:rsid w:val="00A94536"/>
    <w:rsid w:val="00B00AAC"/>
    <w:rsid w:val="00B27B7D"/>
    <w:rsid w:val="00B51B64"/>
    <w:rsid w:val="00B7576A"/>
    <w:rsid w:val="00B81591"/>
    <w:rsid w:val="00B83A91"/>
    <w:rsid w:val="00BA7A52"/>
    <w:rsid w:val="00BC7355"/>
    <w:rsid w:val="00BE0DC4"/>
    <w:rsid w:val="00C468E2"/>
    <w:rsid w:val="00CA3FE2"/>
    <w:rsid w:val="00D005B8"/>
    <w:rsid w:val="00D25161"/>
    <w:rsid w:val="00D26E0E"/>
    <w:rsid w:val="00D80455"/>
    <w:rsid w:val="00DB5B03"/>
    <w:rsid w:val="00EC0EBF"/>
    <w:rsid w:val="00EC72EB"/>
    <w:rsid w:val="00ED4958"/>
    <w:rsid w:val="00ED6DCB"/>
    <w:rsid w:val="00ED7279"/>
    <w:rsid w:val="00EE2A27"/>
    <w:rsid w:val="00F007D1"/>
    <w:rsid w:val="00F02CED"/>
    <w:rsid w:val="00F24D70"/>
    <w:rsid w:val="00F50BE3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C5"/>
  </w:style>
  <w:style w:type="paragraph" w:styleId="Footer">
    <w:name w:val="footer"/>
    <w:basedOn w:val="Normal"/>
    <w:link w:val="Foot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C5"/>
  </w:style>
  <w:style w:type="paragraph" w:styleId="BalloonText">
    <w:name w:val="Balloon Text"/>
    <w:basedOn w:val="Normal"/>
    <w:link w:val="BalloonTextChar"/>
    <w:uiPriority w:val="99"/>
    <w:semiHidden/>
    <w:unhideWhenUsed/>
    <w:rsid w:val="007F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C5"/>
  </w:style>
  <w:style w:type="paragraph" w:styleId="Footer">
    <w:name w:val="footer"/>
    <w:basedOn w:val="Normal"/>
    <w:link w:val="FooterChar"/>
    <w:uiPriority w:val="99"/>
    <w:unhideWhenUsed/>
    <w:rsid w:val="007F7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C5"/>
  </w:style>
  <w:style w:type="paragraph" w:styleId="BalloonText">
    <w:name w:val="Balloon Text"/>
    <w:basedOn w:val="Normal"/>
    <w:link w:val="BalloonTextChar"/>
    <w:uiPriority w:val="99"/>
    <w:semiHidden/>
    <w:unhideWhenUsed/>
    <w:rsid w:val="007F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E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DFFEF-DFB0-49F0-A0D9-6C941F25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2013-10-18T21:18:00Z</cp:lastPrinted>
  <dcterms:created xsi:type="dcterms:W3CDTF">2013-10-18T21:03:00Z</dcterms:created>
  <dcterms:modified xsi:type="dcterms:W3CDTF">2013-10-24T02:42:00Z</dcterms:modified>
</cp:coreProperties>
</file>