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9C" w:rsidRDefault="003D51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1pt;margin-top:250.6pt;width:26.2pt;height:38.35pt;z-index:251665408;mso-height-percent:200;mso-height-percent:200;mso-width-relative:margin;mso-height-relative:margin" stroked="f">
            <v:textbox style="mso-fit-shape-to-text:t">
              <w:txbxContent>
                <w:p w:rsidR="003D514E" w:rsidRPr="003D514E" w:rsidRDefault="003D514E" w:rsidP="003D514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57.1pt;margin-top:21.4pt;width:26.2pt;height:35.7pt;z-index:251664384;mso-height-percent:200;mso-height-percent:200;mso-width-relative:margin;mso-height-relative:margin" stroked="f">
            <v:textbox style="mso-fit-shape-to-text:t">
              <w:txbxContent>
                <w:p w:rsidR="003D514E" w:rsidRPr="003D514E" w:rsidRDefault="003D514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514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object w:dxaOrig="7124" w:dyaOrig="9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95pt;height:488.45pt" o:ole="">
            <v:imagedata r:id="rId4" o:title=""/>
          </v:shape>
          <o:OLEObject Type="Embed" ProgID="SigmaPlotGraphicObject.10" ShapeID="_x0000_i1025" DrawAspect="Content" ObjectID="_1452687944" r:id="rId5"/>
        </w:object>
      </w:r>
      <w:r>
        <w:rPr>
          <w:noProof/>
          <w:lang w:eastAsia="zh-TW"/>
        </w:rPr>
        <w:pict>
          <v:shape id="_x0000_s1027" type="#_x0000_t202" style="position:absolute;margin-left:-299.95pt;margin-top:17.7pt;width:24.95pt;height:35.7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D514E" w:rsidRPr="003D514E" w:rsidRDefault="003D514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br w:type="textWrapping" w:clear="all"/>
      </w:r>
      <w:proofErr w:type="gramStart"/>
      <w:r>
        <w:t>Fig. 1.</w:t>
      </w:r>
      <w:proofErr w:type="gramEnd"/>
      <w:r>
        <w:t xml:space="preserve"> Mean number of </w:t>
      </w:r>
      <w:proofErr w:type="spellStart"/>
      <w:r>
        <w:t>thrips</w:t>
      </w:r>
      <w:proofErr w:type="spellEnd"/>
      <w:r>
        <w:t xml:space="preserve"> per flower sample, for Big Island (A) and Oahu (B) trials</w:t>
      </w:r>
    </w:p>
    <w:sectPr w:rsidR="003E009C" w:rsidSect="00C83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514E"/>
    <w:rsid w:val="003D514E"/>
    <w:rsid w:val="006E06C7"/>
    <w:rsid w:val="0096338F"/>
    <w:rsid w:val="009F0AEE"/>
    <w:rsid w:val="00C8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2014-02-01T01:27:00Z</dcterms:created>
  <dcterms:modified xsi:type="dcterms:W3CDTF">2014-02-01T01:39:00Z</dcterms:modified>
</cp:coreProperties>
</file>