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55" w:rsidRPr="00D32E9A" w:rsidRDefault="006D7655" w:rsidP="006D7655">
      <w:pPr>
        <w:rPr>
          <w:b/>
        </w:rPr>
      </w:pPr>
      <w:proofErr w:type="gramStart"/>
      <w:r w:rsidRPr="00D32E9A">
        <w:rPr>
          <w:b/>
        </w:rPr>
        <w:t xml:space="preserve">Table </w:t>
      </w:r>
      <w:r>
        <w:rPr>
          <w:b/>
        </w:rPr>
        <w:t>4</w:t>
      </w:r>
      <w:r w:rsidRPr="00D32E9A">
        <w:rPr>
          <w:b/>
        </w:rPr>
        <w:t>.</w:t>
      </w:r>
      <w:proofErr w:type="gramEnd"/>
      <w:r w:rsidRPr="00D32E9A">
        <w:rPr>
          <w:b/>
        </w:rPr>
        <w:t xml:space="preserve">  </w:t>
      </w:r>
      <w:proofErr w:type="gramStart"/>
      <w:r w:rsidRPr="00D32E9A">
        <w:rPr>
          <w:b/>
        </w:rPr>
        <w:t xml:space="preserve">Results of soil </w:t>
      </w:r>
      <w:r>
        <w:rPr>
          <w:b/>
        </w:rPr>
        <w:t>micronutrient</w:t>
      </w:r>
      <w:r w:rsidRPr="00D32E9A">
        <w:rPr>
          <w:b/>
        </w:rPr>
        <w:t xml:space="preserve"> analyses for the 16 direct seed and conventional study locations</w:t>
      </w:r>
      <w:r>
        <w:rPr>
          <w:b/>
        </w:rPr>
        <w:t xml:space="preserve"> in spring, 2013</w:t>
      </w:r>
      <w:r w:rsidRPr="00D32E9A">
        <w:rPr>
          <w:b/>
        </w:rPr>
        <w:t>.</w:t>
      </w:r>
      <w:proofErr w:type="gramEnd"/>
      <w:r>
        <w:rPr>
          <w:b/>
        </w:rPr>
        <w:t xml:space="preserve">  Values are means across landscape positions and depths.</w:t>
      </w:r>
    </w:p>
    <w:tbl>
      <w:tblPr>
        <w:tblStyle w:val="TableGrid"/>
        <w:tblW w:w="10479" w:type="dxa"/>
        <w:tblLook w:val="04A0" w:firstRow="1" w:lastRow="0" w:firstColumn="1" w:lastColumn="0" w:noHBand="0" w:noVBand="1"/>
      </w:tblPr>
      <w:tblGrid>
        <w:gridCol w:w="1638"/>
        <w:gridCol w:w="810"/>
        <w:gridCol w:w="900"/>
        <w:gridCol w:w="810"/>
        <w:gridCol w:w="831"/>
        <w:gridCol w:w="990"/>
        <w:gridCol w:w="720"/>
        <w:gridCol w:w="900"/>
        <w:gridCol w:w="900"/>
        <w:gridCol w:w="990"/>
        <w:gridCol w:w="990"/>
      </w:tblGrid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jc w:val="center"/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GROWER</w:t>
            </w:r>
          </w:p>
        </w:tc>
        <w:tc>
          <w:tcPr>
            <w:tcW w:w="810" w:type="dxa"/>
            <w:vAlign w:val="bottom"/>
          </w:tcPr>
          <w:p w:rsidR="005F3CE3" w:rsidRPr="00DC65D0" w:rsidRDefault="005F3CE3" w:rsidP="001D2E86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>l</w:t>
            </w:r>
          </w:p>
        </w:tc>
        <w:tc>
          <w:tcPr>
            <w:tcW w:w="900" w:type="dxa"/>
            <w:vAlign w:val="bottom"/>
          </w:tcPr>
          <w:p w:rsidR="005F3CE3" w:rsidRPr="00DC65D0" w:rsidRDefault="005F3CE3" w:rsidP="001D2E86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d</w:t>
            </w:r>
          </w:p>
        </w:tc>
        <w:tc>
          <w:tcPr>
            <w:tcW w:w="810" w:type="dxa"/>
            <w:vAlign w:val="bottom"/>
          </w:tcPr>
          <w:p w:rsidR="005F3CE3" w:rsidRPr="00DC65D0" w:rsidRDefault="005F3CE3" w:rsidP="001D2E86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M</w:t>
            </w:r>
            <w:r>
              <w:rPr>
                <w:b/>
                <w:color w:val="000000"/>
              </w:rPr>
              <w:t>o</w:t>
            </w:r>
          </w:p>
        </w:tc>
        <w:tc>
          <w:tcPr>
            <w:tcW w:w="831" w:type="dxa"/>
            <w:vAlign w:val="bottom"/>
          </w:tcPr>
          <w:p w:rsidR="005F3CE3" w:rsidRPr="00DC65D0" w:rsidRDefault="005F3CE3" w:rsidP="001D2E86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i</w:t>
            </w:r>
          </w:p>
        </w:tc>
        <w:tc>
          <w:tcPr>
            <w:tcW w:w="990" w:type="dxa"/>
            <w:vAlign w:val="bottom"/>
          </w:tcPr>
          <w:p w:rsidR="005F3CE3" w:rsidRPr="00DC65D0" w:rsidRDefault="005F3CE3" w:rsidP="001D2E86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Z</w:t>
            </w:r>
            <w:r>
              <w:rPr>
                <w:b/>
                <w:color w:val="000000"/>
              </w:rPr>
              <w:t>n</w:t>
            </w:r>
          </w:p>
        </w:tc>
        <w:tc>
          <w:tcPr>
            <w:tcW w:w="720" w:type="dxa"/>
            <w:vAlign w:val="bottom"/>
          </w:tcPr>
          <w:p w:rsidR="005F3CE3" w:rsidRPr="00DC65D0" w:rsidRDefault="005F3CE3" w:rsidP="001D2E86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F</w:t>
            </w:r>
            <w:r>
              <w:rPr>
                <w:b/>
                <w:color w:val="000000"/>
              </w:rPr>
              <w:t>e</w:t>
            </w:r>
          </w:p>
        </w:tc>
        <w:tc>
          <w:tcPr>
            <w:tcW w:w="900" w:type="dxa"/>
            <w:vAlign w:val="bottom"/>
          </w:tcPr>
          <w:p w:rsidR="005F3CE3" w:rsidRPr="00DC65D0" w:rsidRDefault="005F3CE3" w:rsidP="001D2E86">
            <w:pPr>
              <w:jc w:val="center"/>
              <w:rPr>
                <w:b/>
                <w:color w:val="000000"/>
              </w:rPr>
            </w:pPr>
            <w:proofErr w:type="spellStart"/>
            <w:r w:rsidRPr="00DC65D0">
              <w:rPr>
                <w:b/>
                <w:color w:val="000000"/>
              </w:rPr>
              <w:t>M</w:t>
            </w:r>
            <w:r>
              <w:rPr>
                <w:b/>
                <w:color w:val="000000"/>
              </w:rPr>
              <w:t>n</w:t>
            </w:r>
            <w:proofErr w:type="spellEnd"/>
          </w:p>
        </w:tc>
        <w:tc>
          <w:tcPr>
            <w:tcW w:w="900" w:type="dxa"/>
            <w:vAlign w:val="bottom"/>
          </w:tcPr>
          <w:p w:rsidR="005F3CE3" w:rsidRPr="00DC65D0" w:rsidRDefault="005F3CE3" w:rsidP="001D2E86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u</w:t>
            </w:r>
          </w:p>
        </w:tc>
        <w:tc>
          <w:tcPr>
            <w:tcW w:w="990" w:type="dxa"/>
            <w:vAlign w:val="bottom"/>
          </w:tcPr>
          <w:p w:rsidR="005F3CE3" w:rsidRPr="00DC65D0" w:rsidRDefault="005F3CE3" w:rsidP="00F93AE7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B</w:t>
            </w:r>
          </w:p>
        </w:tc>
        <w:tc>
          <w:tcPr>
            <w:tcW w:w="990" w:type="dxa"/>
            <w:vAlign w:val="bottom"/>
          </w:tcPr>
          <w:p w:rsidR="005F3CE3" w:rsidRPr="00DC65D0" w:rsidRDefault="005F3CE3" w:rsidP="00F93AE7">
            <w:pPr>
              <w:jc w:val="center"/>
              <w:rPr>
                <w:b/>
                <w:color w:val="000000"/>
              </w:rPr>
            </w:pPr>
            <w:r w:rsidRPr="00DC65D0"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a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</w:p>
        </w:tc>
        <w:tc>
          <w:tcPr>
            <w:tcW w:w="7851" w:type="dxa"/>
            <w:gridSpan w:val="9"/>
            <w:vAlign w:val="center"/>
          </w:tcPr>
          <w:p w:rsidR="005F3CE3" w:rsidRPr="00F557A1" w:rsidRDefault="005F3CE3" w:rsidP="005F3C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 kg</w:t>
            </w:r>
            <w:r w:rsidRPr="00126AFF">
              <w:rPr>
                <w:color w:val="000000"/>
                <w:vertAlign w:val="superscript"/>
              </w:rPr>
              <w:t>-1</w:t>
            </w:r>
          </w:p>
        </w:tc>
        <w:tc>
          <w:tcPr>
            <w:tcW w:w="990" w:type="dxa"/>
            <w:vAlign w:val="center"/>
          </w:tcPr>
          <w:p w:rsidR="005F3CE3" w:rsidRPr="00F557A1" w:rsidRDefault="005F3CE3" w:rsidP="005F3CE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meq</w:t>
            </w:r>
            <w:proofErr w:type="spellEnd"/>
            <w:r>
              <w:rPr>
                <w:color w:val="000000"/>
              </w:rPr>
              <w:t xml:space="preserve"> 100 g</w:t>
            </w:r>
            <w:r w:rsidRPr="00126AFF">
              <w:rPr>
                <w:color w:val="000000"/>
                <w:vertAlign w:val="superscript"/>
              </w:rPr>
              <w:t>-1</w:t>
            </w:r>
          </w:p>
        </w:tc>
        <w:bookmarkStart w:id="0" w:name="_GoBack"/>
        <w:bookmarkEnd w:id="0"/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Bailey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3.3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0.04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0.7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1.33</w:t>
            </w:r>
          </w:p>
        </w:tc>
        <w:tc>
          <w:tcPr>
            <w:tcW w:w="72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68.1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44.6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1.20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0.14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0.10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Cochran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5.5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0.05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1.3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1.34</w:t>
            </w:r>
          </w:p>
        </w:tc>
        <w:tc>
          <w:tcPr>
            <w:tcW w:w="72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49.8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73.4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1.84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0.30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0.13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Esser</w:t>
            </w:r>
            <w:proofErr w:type="spellEnd"/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22.1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0.06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0.02</w:t>
            </w:r>
          </w:p>
        </w:tc>
        <w:tc>
          <w:tcPr>
            <w:tcW w:w="831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0.9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0.84</w:t>
            </w:r>
          </w:p>
        </w:tc>
        <w:tc>
          <w:tcPr>
            <w:tcW w:w="72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69.8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70.5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1.66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0.18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0.19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Druffel</w:t>
            </w:r>
            <w:proofErr w:type="spellEnd"/>
            <w:r>
              <w:rPr>
                <w:b/>
                <w:color w:val="000000"/>
              </w:rPr>
              <w:t xml:space="preserve"> (tilled)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17.1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0.05</w:t>
            </w:r>
          </w:p>
        </w:tc>
        <w:tc>
          <w:tcPr>
            <w:tcW w:w="810" w:type="dxa"/>
            <w:vAlign w:val="bottom"/>
          </w:tcPr>
          <w:p w:rsidR="005F3CE3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0.01</w:t>
            </w:r>
          </w:p>
        </w:tc>
        <w:tc>
          <w:tcPr>
            <w:tcW w:w="831" w:type="dxa"/>
            <w:vAlign w:val="bottom"/>
          </w:tcPr>
          <w:p w:rsidR="005F3CE3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1.9</w:t>
            </w:r>
          </w:p>
        </w:tc>
        <w:tc>
          <w:tcPr>
            <w:tcW w:w="990" w:type="dxa"/>
            <w:vAlign w:val="bottom"/>
          </w:tcPr>
          <w:p w:rsidR="005F3CE3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0.99</w:t>
            </w:r>
          </w:p>
        </w:tc>
        <w:tc>
          <w:tcPr>
            <w:tcW w:w="720" w:type="dxa"/>
            <w:vAlign w:val="bottom"/>
          </w:tcPr>
          <w:p w:rsidR="005F3CE3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86.4</w:t>
            </w:r>
          </w:p>
        </w:tc>
        <w:tc>
          <w:tcPr>
            <w:tcW w:w="900" w:type="dxa"/>
            <w:vAlign w:val="bottom"/>
          </w:tcPr>
          <w:p w:rsidR="005F3CE3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101.6</w:t>
            </w:r>
          </w:p>
        </w:tc>
        <w:tc>
          <w:tcPr>
            <w:tcW w:w="900" w:type="dxa"/>
            <w:vAlign w:val="bottom"/>
          </w:tcPr>
          <w:p w:rsidR="005F3CE3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2.22</w:t>
            </w:r>
          </w:p>
        </w:tc>
        <w:tc>
          <w:tcPr>
            <w:tcW w:w="990" w:type="dxa"/>
            <w:vAlign w:val="bottom"/>
          </w:tcPr>
          <w:p w:rsidR="005F3CE3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0.24</w:t>
            </w:r>
          </w:p>
        </w:tc>
        <w:tc>
          <w:tcPr>
            <w:tcW w:w="990" w:type="dxa"/>
            <w:vAlign w:val="bottom"/>
          </w:tcPr>
          <w:p w:rsidR="005F3CE3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0.11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Hutchens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13.2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0.08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1.1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1.94</w:t>
            </w:r>
          </w:p>
        </w:tc>
        <w:tc>
          <w:tcPr>
            <w:tcW w:w="72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99.4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96.5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1.95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0.29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0.07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r w:rsidRPr="003D0C98">
              <w:rPr>
                <w:b/>
                <w:color w:val="000000"/>
              </w:rPr>
              <w:t>Sorensen</w:t>
            </w:r>
            <w:r w:rsidRPr="000F1454">
              <w:rPr>
                <w:b/>
                <w:color w:val="000000"/>
              </w:rPr>
              <w:t xml:space="preserve"> (</w:t>
            </w:r>
            <w:r w:rsidRPr="003D0C98">
              <w:rPr>
                <w:b/>
                <w:color w:val="000000"/>
              </w:rPr>
              <w:t>tilled</w:t>
            </w:r>
            <w:r w:rsidRPr="000F1454">
              <w:rPr>
                <w:b/>
                <w:color w:val="000000"/>
              </w:rPr>
              <w:t>)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3.9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0.02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0.01</w:t>
            </w:r>
          </w:p>
        </w:tc>
        <w:tc>
          <w:tcPr>
            <w:tcW w:w="831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0.4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0.17</w:t>
            </w:r>
          </w:p>
        </w:tc>
        <w:tc>
          <w:tcPr>
            <w:tcW w:w="72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25.1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21.2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1.33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0.31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0.13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Jensen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7.9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0.08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1.8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1.02</w:t>
            </w:r>
          </w:p>
        </w:tc>
        <w:tc>
          <w:tcPr>
            <w:tcW w:w="72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93.3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78.3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2.35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0.23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Koch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1.7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0.04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0.01</w:t>
            </w:r>
          </w:p>
        </w:tc>
        <w:tc>
          <w:tcPr>
            <w:tcW w:w="831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0.4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0.73</w:t>
            </w:r>
          </w:p>
        </w:tc>
        <w:tc>
          <w:tcPr>
            <w:tcW w:w="72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40.0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20.9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1.56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0.19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Juris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3.5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0.04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0.8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1.21</w:t>
            </w:r>
          </w:p>
        </w:tc>
        <w:tc>
          <w:tcPr>
            <w:tcW w:w="72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42.0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42.7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1.84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0.28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Jirava</w:t>
            </w:r>
            <w:proofErr w:type="spellEnd"/>
            <w:r w:rsidRPr="00D32E9A">
              <w:rPr>
                <w:b/>
                <w:color w:val="000000"/>
              </w:rPr>
              <w:t xml:space="preserve"> </w:t>
            </w:r>
            <w:r w:rsidRPr="000F1454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tilled)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0.3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0.02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0.02</w:t>
            </w:r>
          </w:p>
        </w:tc>
        <w:tc>
          <w:tcPr>
            <w:tcW w:w="831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0.3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0.47</w:t>
            </w:r>
          </w:p>
        </w:tc>
        <w:tc>
          <w:tcPr>
            <w:tcW w:w="72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19.7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13.1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1.28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0.30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0.12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Odberg</w:t>
            </w:r>
            <w:proofErr w:type="spellEnd"/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19.2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0.05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0.01</w:t>
            </w:r>
          </w:p>
        </w:tc>
        <w:tc>
          <w:tcPr>
            <w:tcW w:w="831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1.4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1.05</w:t>
            </w:r>
          </w:p>
        </w:tc>
        <w:tc>
          <w:tcPr>
            <w:tcW w:w="72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73.9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87.2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2.23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0.19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0.11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Schultheis</w:t>
            </w:r>
            <w:proofErr w:type="spellEnd"/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49.1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1.26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0.06</w:t>
            </w:r>
          </w:p>
        </w:tc>
        <w:tc>
          <w:tcPr>
            <w:tcW w:w="831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2.24</w:t>
            </w:r>
          </w:p>
        </w:tc>
        <w:tc>
          <w:tcPr>
            <w:tcW w:w="72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94.8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118.8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1.80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0.38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Sheffels</w:t>
            </w:r>
            <w:proofErr w:type="spellEnd"/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7.8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0.06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0.02</w:t>
            </w:r>
          </w:p>
        </w:tc>
        <w:tc>
          <w:tcPr>
            <w:tcW w:w="831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0.4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0.99</w:t>
            </w:r>
          </w:p>
        </w:tc>
        <w:tc>
          <w:tcPr>
            <w:tcW w:w="72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19.2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25.3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1.17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0.30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0.17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Stubbs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4.6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0.05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0.03</w:t>
            </w:r>
          </w:p>
        </w:tc>
        <w:tc>
          <w:tcPr>
            <w:tcW w:w="831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0.7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0.44</w:t>
            </w:r>
          </w:p>
        </w:tc>
        <w:tc>
          <w:tcPr>
            <w:tcW w:w="72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31.1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36.6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2.00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0.25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0.09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r w:rsidRPr="00D32E9A">
              <w:rPr>
                <w:b/>
                <w:color w:val="000000"/>
              </w:rPr>
              <w:t>Thorn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12.3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0.06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0.01</w:t>
            </w:r>
          </w:p>
        </w:tc>
        <w:tc>
          <w:tcPr>
            <w:tcW w:w="831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1.1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1.08</w:t>
            </w:r>
          </w:p>
        </w:tc>
        <w:tc>
          <w:tcPr>
            <w:tcW w:w="72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74.8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84.4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1.63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0.18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0.07</w:t>
            </w:r>
          </w:p>
        </w:tc>
      </w:tr>
      <w:tr w:rsidR="005F3CE3" w:rsidRPr="00F557A1" w:rsidTr="005F3CE3">
        <w:tc>
          <w:tcPr>
            <w:tcW w:w="1638" w:type="dxa"/>
            <w:vAlign w:val="bottom"/>
          </w:tcPr>
          <w:p w:rsidR="005F3CE3" w:rsidRPr="00D32E9A" w:rsidRDefault="005F3CE3" w:rsidP="001D2E86">
            <w:pPr>
              <w:rPr>
                <w:b/>
                <w:color w:val="000000"/>
              </w:rPr>
            </w:pPr>
            <w:proofErr w:type="spellStart"/>
            <w:r w:rsidRPr="00D32E9A">
              <w:rPr>
                <w:b/>
                <w:color w:val="000000"/>
              </w:rPr>
              <w:t>Zenner</w:t>
            </w:r>
            <w:proofErr w:type="spellEnd"/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2.0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0.08</w:t>
            </w:r>
          </w:p>
        </w:tc>
        <w:tc>
          <w:tcPr>
            <w:tcW w:w="81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1.5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1.29</w:t>
            </w:r>
          </w:p>
        </w:tc>
        <w:tc>
          <w:tcPr>
            <w:tcW w:w="72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57.3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130.2</w:t>
            </w:r>
          </w:p>
        </w:tc>
        <w:tc>
          <w:tcPr>
            <w:tcW w:w="900" w:type="dxa"/>
            <w:vAlign w:val="bottom"/>
          </w:tcPr>
          <w:p w:rsidR="005F3CE3" w:rsidRPr="00F557A1" w:rsidRDefault="005F3CE3" w:rsidP="001D2E86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2.25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0.44</w:t>
            </w:r>
          </w:p>
        </w:tc>
        <w:tc>
          <w:tcPr>
            <w:tcW w:w="990" w:type="dxa"/>
            <w:vAlign w:val="bottom"/>
          </w:tcPr>
          <w:p w:rsidR="005F3CE3" w:rsidRPr="00F557A1" w:rsidRDefault="005F3CE3" w:rsidP="00F93AE7">
            <w:pPr>
              <w:jc w:val="right"/>
              <w:rPr>
                <w:color w:val="000000"/>
              </w:rPr>
            </w:pPr>
            <w:r w:rsidRPr="00F557A1">
              <w:rPr>
                <w:color w:val="000000"/>
              </w:rPr>
              <w:t>0.10</w:t>
            </w:r>
          </w:p>
        </w:tc>
      </w:tr>
    </w:tbl>
    <w:p w:rsidR="00D1535B" w:rsidRDefault="005F3CE3"/>
    <w:sectPr w:rsidR="00D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55"/>
    <w:rsid w:val="004F4CEC"/>
    <w:rsid w:val="005F3CE3"/>
    <w:rsid w:val="006D7655"/>
    <w:rsid w:val="0099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Stubbs, Tami LaShaw</dc:creator>
  <cp:lastModifiedBy>Stubbs, Tami LaShaw</cp:lastModifiedBy>
  <cp:revision>2</cp:revision>
  <dcterms:created xsi:type="dcterms:W3CDTF">2014-02-08T01:27:00Z</dcterms:created>
  <dcterms:modified xsi:type="dcterms:W3CDTF">2014-02-26T18:49:00Z</dcterms:modified>
</cp:coreProperties>
</file>