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25" w:rsidRPr="00B40C79" w:rsidRDefault="00410D25" w:rsidP="00410D25">
      <w:pPr>
        <w:spacing w:after="0"/>
        <w:rPr>
          <w:rFonts w:cs="Times New Roman"/>
        </w:rPr>
      </w:pPr>
      <w:r>
        <w:rPr>
          <w:rFonts w:cs="Times New Roman"/>
        </w:rPr>
        <w:t xml:space="preserve">Table </w:t>
      </w:r>
      <w:r>
        <w:rPr>
          <w:rFonts w:cs="Times New Roman"/>
        </w:rPr>
        <w:t>5</w:t>
      </w:r>
      <w:bookmarkStart w:id="0" w:name="_GoBack"/>
      <w:bookmarkEnd w:id="0"/>
      <w:r>
        <w:rPr>
          <w:rFonts w:cs="Times New Roman"/>
        </w:rPr>
        <w:t xml:space="preserve">. Under trellis mowing trial: fruit ripeness and yield components, cv. Merlot, </w:t>
      </w:r>
      <w:r w:rsidRPr="006C34BE">
        <w:rPr>
          <w:rFonts w:cs="Times New Roman"/>
        </w:rPr>
        <w:t>10.20.14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545"/>
        <w:gridCol w:w="1723"/>
        <w:gridCol w:w="900"/>
        <w:gridCol w:w="810"/>
        <w:gridCol w:w="630"/>
        <w:gridCol w:w="810"/>
        <w:gridCol w:w="990"/>
        <w:gridCol w:w="990"/>
        <w:gridCol w:w="1080"/>
        <w:gridCol w:w="1080"/>
      </w:tblGrid>
      <w:tr w:rsidR="00410D25" w:rsidRPr="00B40C79" w:rsidTr="0010182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rPr>
                <w:rFonts w:cs="Times New Roman"/>
              </w:rPr>
            </w:pPr>
          </w:p>
          <w:p w:rsidR="00410D25" w:rsidRPr="00B40C79" w:rsidRDefault="00410D25" w:rsidP="0010182E">
            <w:pPr>
              <w:jc w:val="center"/>
              <w:rPr>
                <w:rFonts w:cs="Times New Roman"/>
              </w:rPr>
            </w:pPr>
            <w:r>
              <w:t>Treatments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jc w:val="center"/>
              <w:rPr>
                <w:rFonts w:cs="Times New Roman"/>
                <w:sz w:val="20"/>
              </w:rPr>
            </w:pPr>
          </w:p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Brix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jc w:val="center"/>
              <w:rPr>
                <w:rFonts w:cs="Times New Roman"/>
                <w:sz w:val="20"/>
              </w:rPr>
            </w:pPr>
          </w:p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TA, g/l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jc w:val="center"/>
              <w:rPr>
                <w:rFonts w:cs="Times New Roman"/>
                <w:sz w:val="20"/>
              </w:rPr>
            </w:pPr>
          </w:p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pH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Berry wt. –g.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Berry no./clust.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Clust.no/</w:t>
            </w:r>
          </w:p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vine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Crop wt./</w:t>
            </w:r>
          </w:p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vine-lbs.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5A4DA5" w:rsidRDefault="00410D25" w:rsidP="0010182E">
            <w:pPr>
              <w:jc w:val="center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Avg. clust. wt.-lbs.</w:t>
            </w:r>
          </w:p>
        </w:tc>
      </w:tr>
      <w:tr w:rsidR="00410D25" w:rsidRPr="00B40C79" w:rsidTr="0010182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04038F" w:rsidRDefault="00410D25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04038F">
              <w:rPr>
                <w:rFonts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Pr="005A4DA5" w:rsidRDefault="00410D25" w:rsidP="0010182E">
            <w:pPr>
              <w:tabs>
                <w:tab w:val="decimal" w:pos="342"/>
              </w:tabs>
              <w:jc w:val="right"/>
              <w:rPr>
                <w:rFonts w:cs="Times New Roman"/>
                <w:sz w:val="20"/>
              </w:rPr>
            </w:pPr>
            <w:r w:rsidRPr="005A4DA5">
              <w:rPr>
                <w:rFonts w:cs="Times New Roman"/>
                <w:sz w:val="20"/>
              </w:rPr>
              <w:t>Mow</w:t>
            </w:r>
            <w:r>
              <w:rPr>
                <w:rFonts w:cs="Times New Roman"/>
                <w:sz w:val="20"/>
              </w:rPr>
              <w:t xml:space="preserve"> 4x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tabs>
                <w:tab w:val="decimal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 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tabs>
                <w:tab w:val="decimal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410D25" w:rsidRPr="00B40C79" w:rsidTr="0010182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04038F" w:rsidRDefault="00410D25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04038F">
              <w:rPr>
                <w:rFonts w:cs="Times New Roman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Pr="005A4DA5" w:rsidRDefault="00410D25" w:rsidP="0010182E">
            <w:pPr>
              <w:tabs>
                <w:tab w:val="decimal" w:pos="342"/>
              </w:tabs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Glyphosate 2x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tabs>
                <w:tab w:val="decimal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 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tabs>
                <w:tab w:val="decimal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</w:tr>
      <w:tr w:rsidR="00410D25" w:rsidRPr="00B40C79" w:rsidTr="0010182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04038F" w:rsidRDefault="00410D25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04038F">
              <w:rPr>
                <w:rFonts w:cs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Pr="005A4DA5" w:rsidRDefault="00410D25" w:rsidP="0010182E">
            <w:pPr>
              <w:tabs>
                <w:tab w:val="decimal" w:pos="342"/>
              </w:tabs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Mow + 6-30 glyph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tabs>
                <w:tab w:val="decimal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 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tabs>
                <w:tab w:val="decimal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 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</w:tr>
      <w:tr w:rsidR="00410D25" w:rsidRPr="00B40C79" w:rsidTr="0010182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04038F" w:rsidRDefault="00410D25" w:rsidP="001018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04038F">
              <w:rPr>
                <w:rFonts w:cs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Pr="005A4DA5" w:rsidRDefault="00410D25" w:rsidP="0010182E">
            <w:pPr>
              <w:tabs>
                <w:tab w:val="decimal" w:pos="342"/>
              </w:tabs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Mow + 8-3 glyph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tabs>
                <w:tab w:val="decimal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 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tabs>
                <w:tab w:val="decimal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 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410D25" w:rsidRPr="00B40C79" w:rsidTr="0010182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04038F" w:rsidRDefault="00410D25" w:rsidP="0010182E">
            <w:pPr>
              <w:jc w:val="right"/>
            </w:pPr>
            <w:r w:rsidRPr="009523AD">
              <w:rPr>
                <w:rFonts w:cs="Times New Roman"/>
                <w:sz w:val="20"/>
                <w:szCs w:val="20"/>
              </w:rPr>
              <w:t>Significance</w:t>
            </w:r>
            <w:r w:rsidRPr="005A4DA5">
              <w:rPr>
                <w:rFonts w:cs="Times New Roman"/>
                <w:sz w:val="20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5E4C4D" w:rsidRDefault="00410D25" w:rsidP="0010182E">
            <w:pPr>
              <w:jc w:val="center"/>
              <w:rPr>
                <w:sz w:val="20"/>
                <w:szCs w:val="20"/>
              </w:rPr>
            </w:pPr>
            <w:r w:rsidRPr="005E4C4D">
              <w:rPr>
                <w:sz w:val="20"/>
                <w:szCs w:val="20"/>
              </w:rPr>
              <w:t>0.0243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Pr="005E4C4D" w:rsidRDefault="00410D25" w:rsidP="0010182E">
            <w:pPr>
              <w:jc w:val="center"/>
              <w:rPr>
                <w:sz w:val="20"/>
                <w:szCs w:val="20"/>
              </w:rPr>
            </w:pPr>
            <w:r w:rsidRPr="005E4C4D">
              <w:rPr>
                <w:sz w:val="20"/>
                <w:szCs w:val="20"/>
              </w:rPr>
              <w:t>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5" w:rsidRDefault="00410D25" w:rsidP="00101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410D25" w:rsidRPr="005A4DA5" w:rsidRDefault="00410D25" w:rsidP="00410D25">
      <w:pPr>
        <w:rPr>
          <w:sz w:val="20"/>
        </w:rPr>
      </w:pPr>
      <w:r w:rsidRPr="005A4DA5">
        <w:rPr>
          <w:sz w:val="20"/>
        </w:rPr>
        <w:t>1 – Values followed by the same letter are not significantly different at p=0.05; ns – no significant difference.</w:t>
      </w:r>
    </w:p>
    <w:p w:rsidR="00AC5911" w:rsidRDefault="00AC5911"/>
    <w:sectPr w:rsidR="00AC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25"/>
    <w:rsid w:val="00410D25"/>
    <w:rsid w:val="00A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2014-12-22T17:21:00Z</dcterms:created>
  <dcterms:modified xsi:type="dcterms:W3CDTF">2014-12-22T17:22:00Z</dcterms:modified>
</cp:coreProperties>
</file>