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0E" w:rsidRDefault="0047440E"/>
    <w:p w:rsidR="00695A6A" w:rsidRDefault="00695A6A">
      <w:r w:rsidRPr="00BE30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EFB06C" wp14:editId="1E50272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552825" cy="695325"/>
                <wp:effectExtent l="0" t="0" r="9525" b="9525"/>
                <wp:wrapTight wrapText="bothSides">
                  <wp:wrapPolygon edited="0">
                    <wp:start x="0" y="0"/>
                    <wp:lineTo x="0" y="21304"/>
                    <wp:lineTo x="21542" y="21304"/>
                    <wp:lineTo x="21542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6A" w:rsidRPr="006B1999" w:rsidRDefault="00695A6A" w:rsidP="00695A6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Figure</w:t>
                            </w:r>
                            <w:r w:rsidRPr="006B19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6B19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Periods of low forage growth and availability during the grazing season. Alternative forage crops and mixtures may fill these niches.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FB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279.75pt;height:54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" stroked="f">
                <v:textbox>
                  <w:txbxContent>
                    <w:p w:rsidR="00695A6A" w:rsidRPr="006B1999" w:rsidRDefault="00695A6A" w:rsidP="00695A6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Figure</w:t>
                      </w:r>
                      <w:r w:rsidRPr="006B19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Pr="006B19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Periods of low forage growth and availability during the grazing season. Alternative forage crops and mixtures may fill these niches.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95A6A" w:rsidRDefault="00695A6A">
      <w:bookmarkStart w:id="0" w:name="_GoBack"/>
      <w:bookmarkEnd w:id="0"/>
      <w:r w:rsidRPr="00BE30AC">
        <w:rPr>
          <w:noProof/>
        </w:rPr>
        <w:drawing>
          <wp:anchor distT="0" distB="0" distL="114300" distR="114300" simplePos="0" relativeHeight="251659264" behindDoc="1" locked="0" layoutInCell="1" allowOverlap="1" wp14:anchorId="7A7342FF" wp14:editId="32DE2620">
            <wp:simplePos x="0" y="0"/>
            <wp:positionH relativeFrom="margin">
              <wp:align>left</wp:align>
            </wp:positionH>
            <wp:positionV relativeFrom="paragraph">
              <wp:posOffset>456565</wp:posOffset>
            </wp:positionV>
            <wp:extent cx="3629025" cy="1878965"/>
            <wp:effectExtent l="0" t="0" r="9525" b="6985"/>
            <wp:wrapTight wrapText="bothSides">
              <wp:wrapPolygon edited="0">
                <wp:start x="0" y="0"/>
                <wp:lineTo x="0" y="21461"/>
                <wp:lineTo x="21543" y="21461"/>
                <wp:lineTo x="215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7896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6A"/>
    <w:rsid w:val="0047440E"/>
    <w:rsid w:val="006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80757-9E5B-4A21-9E0C-A5498B21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Brito, Andre</dc:creator>
  <cp:keywords/>
  <dc:description/>
  <cp:lastModifiedBy>Brito, Andre</cp:lastModifiedBy>
  <cp:revision>1</cp:revision>
  <dcterms:created xsi:type="dcterms:W3CDTF">2014-12-30T21:08:00Z</dcterms:created>
  <dcterms:modified xsi:type="dcterms:W3CDTF">2014-12-30T21:10:00Z</dcterms:modified>
</cp:coreProperties>
</file>