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DC" w:rsidRDefault="00002141">
      <w:r>
        <w:rPr>
          <w:noProof/>
        </w:rPr>
        <w:drawing>
          <wp:inline distT="0" distB="0" distL="0" distR="0" wp14:anchorId="4AD7E73D" wp14:editId="57CEEA59">
            <wp:extent cx="5324857" cy="3002280"/>
            <wp:effectExtent l="0" t="0" r="0" b="0"/>
            <wp:docPr id="370818" name="Picture 370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818" name="Picture 3708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4857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141" w:rsidRDefault="00002141" w:rsidP="00002141">
      <w:pPr>
        <w:ind w:left="-5" w:right="1425"/>
      </w:pPr>
      <w:r>
        <w:t xml:space="preserve">Figure 1.1: Sampling Dates, Field Management, and Peak Events. Peak events were classified by the following criteria: </w:t>
      </w:r>
    </w:p>
    <w:p w:rsidR="00002141" w:rsidRDefault="00002141" w:rsidP="004825EA">
      <w:pPr>
        <w:spacing w:after="0" w:line="240" w:lineRule="auto"/>
        <w:ind w:left="-14" w:right="4782"/>
      </w:pPr>
      <w:r>
        <w:t xml:space="preserve">Greatest Daily Rainfall Event (3.0 - 5.8 cm) </w:t>
      </w:r>
    </w:p>
    <w:p w:rsidR="00002141" w:rsidRDefault="00002141" w:rsidP="004825EA">
      <w:pPr>
        <w:spacing w:after="0" w:line="240" w:lineRule="auto"/>
        <w:ind w:left="-14" w:right="4782"/>
        <w:rPr>
          <w:vertAlign w:val="superscript"/>
        </w:rPr>
      </w:pPr>
      <w:r>
        <w:t>Snowfall Event (8.9 - 38.6 cm)</w:t>
      </w:r>
    </w:p>
    <w:p w:rsidR="00002141" w:rsidRDefault="00002141" w:rsidP="004825EA">
      <w:pPr>
        <w:spacing w:after="0" w:line="240" w:lineRule="auto"/>
        <w:ind w:left="-14"/>
      </w:pPr>
      <w:r>
        <w:t xml:space="preserve">Greatest Gage Height Event (3.1 - 5.0 meters); solid line signifies flood stage; broken line signifies action stage for the </w:t>
      </w:r>
      <w:proofErr w:type="spellStart"/>
      <w:r>
        <w:t>Intervale</w:t>
      </w:r>
      <w:proofErr w:type="spellEnd"/>
      <w:r>
        <w:t xml:space="preserve"> Farming Community</w:t>
      </w:r>
    </w:p>
    <w:p w:rsidR="00002141" w:rsidRDefault="00002141" w:rsidP="00002141">
      <w:pPr>
        <w:spacing w:after="101" w:line="248" w:lineRule="auto"/>
        <w:ind w:left="-15"/>
      </w:pPr>
    </w:p>
    <w:p w:rsidR="004825EA" w:rsidRDefault="004825EA" w:rsidP="00002141">
      <w:pPr>
        <w:spacing w:after="101" w:line="248" w:lineRule="auto"/>
        <w:ind w:left="-15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D7A54D0" wp14:editId="19147AA5">
            <wp:simplePos x="0" y="0"/>
            <wp:positionH relativeFrom="margin">
              <wp:align>left</wp:align>
            </wp:positionH>
            <wp:positionV relativeFrom="paragraph">
              <wp:posOffset>466090</wp:posOffset>
            </wp:positionV>
            <wp:extent cx="4887468" cy="3214878"/>
            <wp:effectExtent l="0" t="0" r="8890" b="5080"/>
            <wp:wrapSquare wrapText="bothSides"/>
            <wp:docPr id="5991" name="Picture 5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1" name="Picture 59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7468" cy="3214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Figure 2:</w:t>
      </w:r>
      <w:r w:rsidR="00B15B0E">
        <w:t xml:space="preserve"> </w:t>
      </w:r>
      <w:r>
        <w:t xml:space="preserve">Regression of iron with elevation. </w:t>
      </w:r>
      <w:r w:rsidR="00B15B0E">
        <w:t>Iron was inversely correlated with elevation on all sampling dates except for October 2012 and April 2013.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218"/>
        <w:gridCol w:w="2757"/>
        <w:gridCol w:w="2699"/>
        <w:gridCol w:w="2676"/>
      </w:tblGrid>
      <w:tr w:rsidR="00510887" w:rsidTr="004006FD">
        <w:tc>
          <w:tcPr>
            <w:tcW w:w="1231" w:type="dxa"/>
          </w:tcPr>
          <w:p w:rsidR="00510887" w:rsidRDefault="00510887" w:rsidP="004006FD">
            <w:pPr>
              <w:jc w:val="center"/>
            </w:pPr>
          </w:p>
        </w:tc>
        <w:tc>
          <w:tcPr>
            <w:tcW w:w="3053" w:type="dxa"/>
          </w:tcPr>
          <w:p w:rsidR="00510887" w:rsidRDefault="00510887" w:rsidP="004006FD">
            <w:pPr>
              <w:jc w:val="center"/>
            </w:pPr>
            <w:r>
              <w:t>May</w:t>
            </w:r>
          </w:p>
        </w:tc>
        <w:tc>
          <w:tcPr>
            <w:tcW w:w="3302" w:type="dxa"/>
          </w:tcPr>
          <w:p w:rsidR="00510887" w:rsidRDefault="00510887" w:rsidP="004006FD">
            <w:pPr>
              <w:jc w:val="center"/>
            </w:pPr>
            <w:r>
              <w:t>June</w:t>
            </w:r>
          </w:p>
        </w:tc>
        <w:tc>
          <w:tcPr>
            <w:tcW w:w="1764" w:type="dxa"/>
          </w:tcPr>
          <w:p w:rsidR="00510887" w:rsidRDefault="00510887" w:rsidP="004006FD">
            <w:pPr>
              <w:jc w:val="center"/>
            </w:pPr>
            <w:r>
              <w:t>Elevation</w:t>
            </w:r>
          </w:p>
        </w:tc>
      </w:tr>
      <w:tr w:rsidR="00510887" w:rsidTr="004006FD">
        <w:tc>
          <w:tcPr>
            <w:tcW w:w="1231" w:type="dxa"/>
          </w:tcPr>
          <w:p w:rsidR="00510887" w:rsidRDefault="00510887" w:rsidP="004006FD">
            <w:pPr>
              <w:jc w:val="center"/>
            </w:pPr>
            <w:r>
              <w:t>Depression 1</w:t>
            </w:r>
          </w:p>
        </w:tc>
        <w:tc>
          <w:tcPr>
            <w:tcW w:w="3053" w:type="dxa"/>
          </w:tcPr>
          <w:p w:rsidR="00510887" w:rsidRDefault="00510887" w:rsidP="004006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8DCD60" wp14:editId="1A0CAB60">
                  <wp:extent cx="1600200" cy="179222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92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2" w:type="dxa"/>
          </w:tcPr>
          <w:p w:rsidR="00510887" w:rsidRDefault="00510887" w:rsidP="004006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1750FF" wp14:editId="608B3FA5">
                  <wp:extent cx="1550547" cy="1695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258" cy="17148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</w:tcPr>
          <w:p w:rsidR="00510887" w:rsidRDefault="00510887" w:rsidP="004006F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158444" wp14:editId="2980110D">
                  <wp:extent cx="1554480" cy="173736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737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887" w:rsidTr="004006FD">
        <w:tc>
          <w:tcPr>
            <w:tcW w:w="1231" w:type="dxa"/>
          </w:tcPr>
          <w:p w:rsidR="00510887" w:rsidRDefault="00510887" w:rsidP="004006FD">
            <w:pPr>
              <w:jc w:val="center"/>
            </w:pPr>
            <w:r>
              <w:t>Depression 2</w:t>
            </w:r>
          </w:p>
        </w:tc>
        <w:tc>
          <w:tcPr>
            <w:tcW w:w="3053" w:type="dxa"/>
          </w:tcPr>
          <w:p w:rsidR="00510887" w:rsidRDefault="00510887" w:rsidP="004006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1AEC3A" wp14:editId="70E53200">
                  <wp:extent cx="1548019" cy="16954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395" cy="17232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2" w:type="dxa"/>
          </w:tcPr>
          <w:p w:rsidR="00510887" w:rsidRDefault="00510887" w:rsidP="004006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BC2E66" wp14:editId="054CD766">
                  <wp:extent cx="1513231" cy="1657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201" cy="16825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</w:tcPr>
          <w:p w:rsidR="00510887" w:rsidRDefault="00510887" w:rsidP="004006F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F01D72" wp14:editId="69A6A3DC">
                  <wp:extent cx="1442077" cy="1579418"/>
                  <wp:effectExtent l="0" t="0" r="635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161" cy="15882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887" w:rsidTr="004006FD">
        <w:tc>
          <w:tcPr>
            <w:tcW w:w="1231" w:type="dxa"/>
          </w:tcPr>
          <w:p w:rsidR="00510887" w:rsidRDefault="00510887" w:rsidP="004006FD">
            <w:pPr>
              <w:jc w:val="center"/>
            </w:pPr>
            <w:r>
              <w:t>Depression 3</w:t>
            </w:r>
          </w:p>
        </w:tc>
        <w:tc>
          <w:tcPr>
            <w:tcW w:w="3053" w:type="dxa"/>
          </w:tcPr>
          <w:p w:rsidR="00510887" w:rsidRDefault="00510887" w:rsidP="004006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E91C18" wp14:editId="61E79125">
                  <wp:extent cx="1543050" cy="168725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28" cy="1733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2" w:type="dxa"/>
          </w:tcPr>
          <w:p w:rsidR="00510887" w:rsidRDefault="00510887" w:rsidP="004006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B81CC6" wp14:editId="313493B9">
                  <wp:extent cx="1524415" cy="16668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354" cy="16788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</w:tcPr>
          <w:p w:rsidR="00510887" w:rsidRDefault="00510887" w:rsidP="004006F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13F819" wp14:editId="1E21B365">
                  <wp:extent cx="1477014" cy="1615044"/>
                  <wp:effectExtent l="0" t="0" r="8890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260" cy="16229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887" w:rsidTr="004006FD">
        <w:tc>
          <w:tcPr>
            <w:tcW w:w="1231" w:type="dxa"/>
          </w:tcPr>
          <w:p w:rsidR="00510887" w:rsidRDefault="00510887" w:rsidP="004006FD">
            <w:pPr>
              <w:jc w:val="center"/>
            </w:pPr>
            <w:r>
              <w:t>Depression 4</w:t>
            </w:r>
          </w:p>
        </w:tc>
        <w:tc>
          <w:tcPr>
            <w:tcW w:w="3053" w:type="dxa"/>
          </w:tcPr>
          <w:p w:rsidR="00510887" w:rsidRDefault="00510887" w:rsidP="004006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EBFB24" wp14:editId="310E5890">
                  <wp:extent cx="1565413" cy="1714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01" cy="17205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2" w:type="dxa"/>
          </w:tcPr>
          <w:p w:rsidR="00510887" w:rsidRDefault="00510887" w:rsidP="004006FD">
            <w:pPr>
              <w:jc w:val="center"/>
            </w:pPr>
            <w:r w:rsidRPr="00326F89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E6866E7" wp14:editId="5640768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19050</wp:posOffset>
                  </wp:positionV>
                  <wp:extent cx="1091565" cy="1729105"/>
                  <wp:effectExtent l="0" t="0" r="0" b="4445"/>
                  <wp:wrapSquare wrapText="bothSides"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50" t="11000" r="41438" b="9000"/>
                          <a:stretch/>
                        </pic:blipFill>
                        <pic:spPr bwMode="auto">
                          <a:xfrm>
                            <a:off x="0" y="0"/>
                            <a:ext cx="1091565" cy="172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4" w:type="dxa"/>
          </w:tcPr>
          <w:p w:rsidR="00510887" w:rsidRPr="00326F89" w:rsidRDefault="00510887" w:rsidP="004006F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10AF68" wp14:editId="5525D463">
                  <wp:extent cx="1444433" cy="1579419"/>
                  <wp:effectExtent l="0" t="0" r="3810" b="190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329" cy="15989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887" w:rsidRDefault="00510887" w:rsidP="00002141">
      <w:pPr>
        <w:ind w:left="-5" w:right="1425"/>
      </w:pPr>
      <w:r>
        <w:t xml:space="preserve">Figure 3: Phosphorus distributions across four depressions in the study field. The images show that P is almost inversely </w:t>
      </w:r>
      <w:r w:rsidR="00973D24">
        <w:t xml:space="preserve">related to elevation, i.e. low elevations seem to match up with high MME-P. However, in some areas MME-P is more aligned with the slopes of the depression.  </w:t>
      </w:r>
    </w:p>
    <w:p w:rsidR="00510887" w:rsidRDefault="00510887">
      <w:r>
        <w:br w:type="page"/>
      </w:r>
    </w:p>
    <w:p w:rsidR="00002141" w:rsidRDefault="00002141" w:rsidP="00002141">
      <w:pPr>
        <w:ind w:left="-5" w:right="1425"/>
      </w:pPr>
      <w:r>
        <w:lastRenderedPageBreak/>
        <w:t>Table 1: Statistical Parameter Estimates for Moisture Distribution</w:t>
      </w:r>
      <w:r w:rsidR="004825EA">
        <w:t xml:space="preserve"> in Depression 1</w:t>
      </w:r>
      <w:r>
        <w:t>. Also listed are parameters of linear regression between moisture and elevation in Depression 1 by sampling date. Letter by mean values denote significant difference when letters are different. Significance levels</w:t>
      </w:r>
      <w:r w:rsidR="004825EA">
        <w:t xml:space="preserve"> of linear regressions</w:t>
      </w:r>
      <w:r>
        <w:t xml:space="preserve"> are indicated by asterisks * &lt;0.1, ** &lt;0.05, ***p&lt;0.001.</w:t>
      </w:r>
    </w:p>
    <w:tbl>
      <w:tblPr>
        <w:tblStyle w:val="TableGrid"/>
        <w:tblW w:w="7879" w:type="dxa"/>
        <w:tblInd w:w="30" w:type="dxa"/>
        <w:tblCellMar>
          <w:top w:w="52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194"/>
        <w:gridCol w:w="339"/>
        <w:gridCol w:w="912"/>
        <w:gridCol w:w="611"/>
        <w:gridCol w:w="726"/>
        <w:gridCol w:w="884"/>
        <w:gridCol w:w="1005"/>
        <w:gridCol w:w="576"/>
        <w:gridCol w:w="647"/>
        <w:gridCol w:w="985"/>
      </w:tblGrid>
      <w:tr w:rsidR="00002141" w:rsidTr="004825EA">
        <w:trPr>
          <w:trHeight w:val="665"/>
        </w:trPr>
        <w:tc>
          <w:tcPr>
            <w:tcW w:w="1194" w:type="dxa"/>
            <w:tcBorders>
              <w:top w:val="single" w:sz="9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02141" w:rsidRDefault="00002141" w:rsidP="00CE1464">
            <w:pPr>
              <w:spacing w:line="259" w:lineRule="auto"/>
              <w:ind w:left="36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</w:t>
            </w:r>
          </w:p>
        </w:tc>
        <w:tc>
          <w:tcPr>
            <w:tcW w:w="339" w:type="dxa"/>
            <w:tcBorders>
              <w:top w:val="single" w:sz="9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2141" w:rsidRDefault="00002141" w:rsidP="00CE146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n</w:t>
            </w:r>
          </w:p>
        </w:tc>
        <w:tc>
          <w:tcPr>
            <w:tcW w:w="2249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141" w:rsidRDefault="00002141" w:rsidP="00CE1464">
            <w:pPr>
              <w:spacing w:after="112" w:line="259" w:lineRule="auto"/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Percent Moisture</w:t>
            </w:r>
          </w:p>
          <w:p w:rsidR="00002141" w:rsidRDefault="00002141" w:rsidP="00CE1464">
            <w:pPr>
              <w:tabs>
                <w:tab w:val="center" w:pos="1042"/>
                <w:tab w:val="right" w:pos="2134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Mean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CV(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>%)</w:t>
            </w:r>
          </w:p>
        </w:tc>
        <w:tc>
          <w:tcPr>
            <w:tcW w:w="88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002141" w:rsidRDefault="00002141" w:rsidP="00CE1464">
            <w:pPr>
              <w:spacing w:line="259" w:lineRule="auto"/>
              <w:ind w:left="1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Slope</w:t>
            </w:r>
          </w:p>
        </w:tc>
        <w:tc>
          <w:tcPr>
            <w:tcW w:w="3213" w:type="dxa"/>
            <w:gridSpan w:val="4"/>
            <w:tcBorders>
              <w:top w:val="single" w:sz="9" w:space="0" w:color="000000"/>
              <w:left w:val="nil"/>
              <w:bottom w:val="single" w:sz="6" w:space="0" w:color="000000"/>
              <w:right w:val="nil"/>
            </w:tcBorders>
          </w:tcPr>
          <w:p w:rsidR="00002141" w:rsidRDefault="00002141" w:rsidP="00CE1464">
            <w:pPr>
              <w:spacing w:after="100"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Linear Regression Parameters</w:t>
            </w:r>
          </w:p>
          <w:p w:rsidR="00002141" w:rsidRDefault="00002141" w:rsidP="00CE1464">
            <w:pPr>
              <w:tabs>
                <w:tab w:val="center" w:pos="1116"/>
                <w:tab w:val="center" w:pos="1676"/>
                <w:tab w:val="center" w:pos="2371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Intercept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>SE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>R</w:t>
            </w:r>
            <w:r>
              <w:rPr>
                <w:rFonts w:ascii="Times New Roman" w:eastAsia="Times New Roman" w:hAnsi="Times New Roman" w:cs="Times New Roman"/>
                <w:b/>
                <w:sz w:val="1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P(t)</w:t>
            </w:r>
          </w:p>
        </w:tc>
      </w:tr>
      <w:tr w:rsidR="00002141" w:rsidTr="004825EA">
        <w:trPr>
          <w:trHeight w:val="356"/>
        </w:trPr>
        <w:tc>
          <w:tcPr>
            <w:tcW w:w="1194" w:type="dxa"/>
            <w:tcBorders>
              <w:top w:val="single" w:sz="6" w:space="0" w:color="000000"/>
              <w:left w:val="single" w:sz="6" w:space="0" w:color="FFFFFF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117"/>
            </w:pPr>
            <w:r>
              <w:rPr>
                <w:rFonts w:ascii="Times New Roman" w:eastAsia="Times New Roman" w:hAnsi="Times New Roman" w:cs="Times New Roman"/>
                <w:sz w:val="18"/>
              </w:rPr>
              <w:t>May 2012</w:t>
            </w:r>
            <w:r>
              <w:rPr>
                <w:rFonts w:ascii="Times New Roman" w:eastAsia="Times New Roman" w:hAnsi="Times New Roman" w:cs="Times New Roman"/>
                <w:sz w:val="18"/>
                <w:vertAlign w:val="subscript"/>
              </w:rPr>
              <w:t>◊</w:t>
            </w:r>
          </w:p>
        </w:tc>
        <w:tc>
          <w:tcPr>
            <w:tcW w:w="339" w:type="dxa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:rsidR="00002141" w:rsidRDefault="00002141" w:rsidP="00CE1464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FFFFFF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40.28a</w:t>
            </w: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4.23</w:t>
            </w:r>
          </w:p>
        </w:tc>
        <w:tc>
          <w:tcPr>
            <w:tcW w:w="726" w:type="dxa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:rsidR="00002141" w:rsidRDefault="00002141" w:rsidP="00CE146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10.51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FFFFFF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- 0.116</w:t>
            </w:r>
          </w:p>
        </w:tc>
        <w:tc>
          <w:tcPr>
            <w:tcW w:w="10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201"/>
            </w:pPr>
            <w:r>
              <w:rPr>
                <w:rFonts w:ascii="Times New Roman" w:eastAsia="Times New Roman" w:hAnsi="Times New Roman" w:cs="Times New Roman"/>
                <w:sz w:val="18"/>
              </w:rPr>
              <w:t>42.13</w:t>
            </w:r>
          </w:p>
        </w:tc>
        <w:tc>
          <w:tcPr>
            <w:tcW w:w="5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0.05</w:t>
            </w:r>
          </w:p>
        </w:tc>
        <w:tc>
          <w:tcPr>
            <w:tcW w:w="64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0.08</w:t>
            </w: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:rsidR="00002141" w:rsidRDefault="00002141" w:rsidP="00CE1464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0.0278**</w:t>
            </w:r>
          </w:p>
        </w:tc>
      </w:tr>
      <w:tr w:rsidR="00002141" w:rsidTr="004825EA">
        <w:trPr>
          <w:trHeight w:val="335"/>
        </w:trPr>
        <w:tc>
          <w:tcPr>
            <w:tcW w:w="1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117"/>
            </w:pPr>
            <w:r>
              <w:rPr>
                <w:rFonts w:ascii="Times New Roman" w:eastAsia="Times New Roman" w:hAnsi="Times New Roman" w:cs="Times New Roman"/>
                <w:sz w:val="18"/>
              </w:rPr>
              <w:t>Oct. 2012</w:t>
            </w:r>
            <w:r>
              <w:rPr>
                <w:rFonts w:ascii="Times New Roman" w:eastAsia="Times New Roman" w:hAnsi="Times New Roman" w:cs="Times New Roman"/>
                <w:sz w:val="18"/>
                <w:vertAlign w:val="subscript"/>
              </w:rPr>
              <w:t>◊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002141" w:rsidRDefault="00002141" w:rsidP="00CE1464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912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36.56b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1.91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002141" w:rsidRDefault="00002141" w:rsidP="00CE146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5.21</w:t>
            </w:r>
          </w:p>
        </w:tc>
        <w:tc>
          <w:tcPr>
            <w:tcW w:w="88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- 0.172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201"/>
            </w:pPr>
            <w:r>
              <w:rPr>
                <w:rFonts w:ascii="Times New Roman" w:eastAsia="Times New Roman" w:hAnsi="Times New Roman" w:cs="Times New Roman"/>
                <w:sz w:val="18"/>
              </w:rPr>
              <w:t>38.21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0.07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0.20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002141" w:rsidRDefault="00002141" w:rsidP="00CE1464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0.0206**</w:t>
            </w:r>
          </w:p>
        </w:tc>
      </w:tr>
      <w:tr w:rsidR="00002141" w:rsidTr="004825EA">
        <w:trPr>
          <w:trHeight w:val="336"/>
        </w:trPr>
        <w:tc>
          <w:tcPr>
            <w:tcW w:w="1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117"/>
            </w:pPr>
            <w:r>
              <w:rPr>
                <w:rFonts w:ascii="Times New Roman" w:eastAsia="Times New Roman" w:hAnsi="Times New Roman" w:cs="Times New Roman"/>
                <w:sz w:val="18"/>
              </w:rPr>
              <w:t>Apr. 2013</w:t>
            </w:r>
            <w:r>
              <w:rPr>
                <w:rFonts w:ascii="Times New Roman" w:eastAsia="Times New Roman" w:hAnsi="Times New Roman" w:cs="Times New Roman"/>
                <w:sz w:val="18"/>
                <w:vertAlign w:val="subscript"/>
              </w:rPr>
              <w:t>‡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002141" w:rsidRDefault="00002141" w:rsidP="00CE1464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912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38.15c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1.31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002141" w:rsidRDefault="00002141" w:rsidP="00CE146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3.43</w:t>
            </w:r>
          </w:p>
        </w:tc>
        <w:tc>
          <w:tcPr>
            <w:tcW w:w="88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- 0.128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201"/>
            </w:pPr>
            <w:r>
              <w:rPr>
                <w:rFonts w:ascii="Times New Roman" w:eastAsia="Times New Roman" w:hAnsi="Times New Roman" w:cs="Times New Roman"/>
                <w:sz w:val="18"/>
              </w:rPr>
              <w:t>38.93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0.06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0.35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002141" w:rsidRDefault="00002141" w:rsidP="00CE1464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0.0464**</w:t>
            </w:r>
          </w:p>
        </w:tc>
      </w:tr>
      <w:tr w:rsidR="00002141" w:rsidTr="004825EA">
        <w:trPr>
          <w:trHeight w:val="336"/>
        </w:trPr>
        <w:tc>
          <w:tcPr>
            <w:tcW w:w="1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117"/>
            </w:pPr>
            <w:r>
              <w:rPr>
                <w:rFonts w:ascii="Times New Roman" w:eastAsia="Times New Roman" w:hAnsi="Times New Roman" w:cs="Times New Roman"/>
                <w:sz w:val="18"/>
              </w:rPr>
              <w:t>June 2013</w:t>
            </w:r>
            <w:r>
              <w:rPr>
                <w:rFonts w:ascii="Times New Roman" w:eastAsia="Times New Roman" w:hAnsi="Times New Roman" w:cs="Times New Roman"/>
                <w:sz w:val="18"/>
                <w:vertAlign w:val="subscript"/>
              </w:rPr>
              <w:t>‡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002141" w:rsidRDefault="00002141" w:rsidP="00CE1464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912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31.75d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1.56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002141" w:rsidRDefault="00002141" w:rsidP="00CE146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4.91</w:t>
            </w:r>
          </w:p>
        </w:tc>
        <w:tc>
          <w:tcPr>
            <w:tcW w:w="88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- 0.154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201"/>
            </w:pPr>
            <w:r>
              <w:rPr>
                <w:rFonts w:ascii="Times New Roman" w:eastAsia="Times New Roman" w:hAnsi="Times New Roman" w:cs="Times New Roman"/>
                <w:sz w:val="18"/>
              </w:rPr>
              <w:t>32.67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0.77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0.12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002141" w:rsidRDefault="00002141" w:rsidP="00CE1464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0.0562*</w:t>
            </w:r>
          </w:p>
        </w:tc>
      </w:tr>
      <w:tr w:rsidR="00002141" w:rsidTr="004825EA">
        <w:trPr>
          <w:trHeight w:val="336"/>
        </w:trPr>
        <w:tc>
          <w:tcPr>
            <w:tcW w:w="1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117"/>
            </w:pPr>
            <w:r>
              <w:rPr>
                <w:rFonts w:ascii="Times New Roman" w:eastAsia="Times New Roman" w:hAnsi="Times New Roman" w:cs="Times New Roman"/>
                <w:sz w:val="18"/>
              </w:rPr>
              <w:t>May 2014</w:t>
            </w:r>
            <w:r>
              <w:rPr>
                <w:rFonts w:ascii="Times New Roman" w:eastAsia="Times New Roman" w:hAnsi="Times New Roman" w:cs="Times New Roman"/>
                <w:sz w:val="18"/>
                <w:vertAlign w:val="subscript"/>
              </w:rPr>
              <w:t>‡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002141" w:rsidRDefault="00002141" w:rsidP="00CE1464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912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35.17e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1.80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002141" w:rsidRDefault="00002141" w:rsidP="00CE146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5.11</w:t>
            </w:r>
          </w:p>
        </w:tc>
        <w:tc>
          <w:tcPr>
            <w:tcW w:w="88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- 0.230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201"/>
            </w:pPr>
            <w:r>
              <w:rPr>
                <w:rFonts w:ascii="Times New Roman" w:eastAsia="Times New Roman" w:hAnsi="Times New Roman" w:cs="Times New Roman"/>
                <w:sz w:val="18"/>
              </w:rPr>
              <w:t>37.46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0.04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0.49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002141" w:rsidRDefault="00002141" w:rsidP="00CE1464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&lt;0.0001***</w:t>
            </w:r>
          </w:p>
        </w:tc>
      </w:tr>
      <w:tr w:rsidR="00002141" w:rsidTr="004825EA">
        <w:trPr>
          <w:trHeight w:val="336"/>
        </w:trPr>
        <w:tc>
          <w:tcPr>
            <w:tcW w:w="119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117"/>
            </w:pPr>
            <w:r>
              <w:rPr>
                <w:rFonts w:ascii="Times New Roman" w:eastAsia="Times New Roman" w:hAnsi="Times New Roman" w:cs="Times New Roman"/>
                <w:sz w:val="18"/>
              </w:rPr>
              <w:t>Aug. 2013</w:t>
            </w:r>
            <w:r>
              <w:rPr>
                <w:rFonts w:ascii="Times New Roman" w:eastAsia="Times New Roman" w:hAnsi="Times New Roman" w:cs="Times New Roman"/>
                <w:sz w:val="18"/>
                <w:vertAlign w:val="subscript"/>
              </w:rPr>
              <w:t>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002141" w:rsidRDefault="00002141" w:rsidP="00CE1464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912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28.36f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1.17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002141" w:rsidRDefault="00002141" w:rsidP="00CE146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4.12</w:t>
            </w:r>
          </w:p>
        </w:tc>
        <w:tc>
          <w:tcPr>
            <w:tcW w:w="88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- 0.114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201"/>
            </w:pPr>
            <w:r>
              <w:rPr>
                <w:rFonts w:ascii="Times New Roman" w:eastAsia="Times New Roman" w:hAnsi="Times New Roman" w:cs="Times New Roman"/>
                <w:sz w:val="18"/>
              </w:rPr>
              <w:t>29.10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0.05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002141" w:rsidRDefault="00002141" w:rsidP="00CE1464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0.15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002141" w:rsidRDefault="00002141" w:rsidP="00CE1464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0.0364**</w:t>
            </w:r>
          </w:p>
        </w:tc>
      </w:tr>
      <w:tr w:rsidR="00002141" w:rsidTr="004825EA">
        <w:trPr>
          <w:trHeight w:val="313"/>
        </w:trPr>
        <w:tc>
          <w:tcPr>
            <w:tcW w:w="1194" w:type="dxa"/>
            <w:tcBorders>
              <w:top w:val="nil"/>
              <w:left w:val="single" w:sz="6" w:space="0" w:color="FFFFFF"/>
              <w:bottom w:val="single" w:sz="6" w:space="0" w:color="000000"/>
              <w:right w:val="nil"/>
            </w:tcBorders>
          </w:tcPr>
          <w:p w:rsidR="00002141" w:rsidRDefault="00002141" w:rsidP="00CE1464">
            <w:pPr>
              <w:spacing w:line="259" w:lineRule="auto"/>
              <w:ind w:left="117"/>
            </w:pPr>
            <w:r>
              <w:rPr>
                <w:rFonts w:ascii="Times New Roman" w:eastAsia="Times New Roman" w:hAnsi="Times New Roman" w:cs="Times New Roman"/>
                <w:sz w:val="18"/>
              </w:rPr>
              <w:t>June 2014</w:t>
            </w:r>
            <w:r>
              <w:rPr>
                <w:rFonts w:ascii="Times New Roman" w:eastAsia="Times New Roman" w:hAnsi="Times New Roman" w:cs="Times New Roman"/>
                <w:sz w:val="18"/>
                <w:vertAlign w:val="subscript"/>
              </w:rPr>
              <w:t>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000000"/>
              <w:right w:val="single" w:sz="6" w:space="0" w:color="FFFFFF"/>
            </w:tcBorders>
          </w:tcPr>
          <w:p w:rsidR="00002141" w:rsidRDefault="00002141" w:rsidP="00CE1464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912" w:type="dxa"/>
            <w:tcBorders>
              <w:top w:val="nil"/>
              <w:left w:val="single" w:sz="6" w:space="0" w:color="FFFFFF"/>
              <w:bottom w:val="single" w:sz="6" w:space="0" w:color="000000"/>
              <w:right w:val="nil"/>
            </w:tcBorders>
          </w:tcPr>
          <w:p w:rsidR="00002141" w:rsidRDefault="00002141" w:rsidP="00CE1464">
            <w:pPr>
              <w:spacing w:line="259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29.49g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2141" w:rsidRDefault="00002141" w:rsidP="00CE146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0.59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6" w:space="0" w:color="000000"/>
              <w:right w:val="single" w:sz="6" w:space="0" w:color="FFFFFF"/>
            </w:tcBorders>
          </w:tcPr>
          <w:p w:rsidR="00002141" w:rsidRDefault="00002141" w:rsidP="00CE146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1.99</w:t>
            </w:r>
          </w:p>
        </w:tc>
        <w:tc>
          <w:tcPr>
            <w:tcW w:w="884" w:type="dxa"/>
            <w:tcBorders>
              <w:top w:val="nil"/>
              <w:left w:val="single" w:sz="6" w:space="0" w:color="FFFFFF"/>
              <w:bottom w:val="single" w:sz="6" w:space="0" w:color="000000"/>
              <w:right w:val="nil"/>
            </w:tcBorders>
          </w:tcPr>
          <w:p w:rsidR="00002141" w:rsidRDefault="00002141" w:rsidP="00CE1464">
            <w:pPr>
              <w:spacing w:line="259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- 0.008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2141" w:rsidRDefault="00002141" w:rsidP="00CE1464">
            <w:pPr>
              <w:spacing w:line="259" w:lineRule="auto"/>
              <w:ind w:left="201"/>
            </w:pPr>
            <w:r>
              <w:rPr>
                <w:rFonts w:ascii="Times New Roman" w:eastAsia="Times New Roman" w:hAnsi="Times New Roman" w:cs="Times New Roman"/>
                <w:sz w:val="18"/>
              </w:rPr>
              <w:t>29.59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2141" w:rsidRDefault="00002141" w:rsidP="00CE1464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0.02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2141" w:rsidRDefault="00002141" w:rsidP="00CE1464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0.001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000000"/>
              <w:right w:val="single" w:sz="6" w:space="0" w:color="FFFFFF"/>
            </w:tcBorders>
          </w:tcPr>
          <w:p w:rsidR="00002141" w:rsidRDefault="00002141" w:rsidP="00CE1464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0.7066</w:t>
            </w:r>
          </w:p>
        </w:tc>
      </w:tr>
    </w:tbl>
    <w:p w:rsidR="004825EA" w:rsidRDefault="004825EA" w:rsidP="004825EA">
      <w:pPr>
        <w:ind w:left="-5" w:right="1425"/>
      </w:pPr>
    </w:p>
    <w:p w:rsidR="004825EA" w:rsidRDefault="004825EA" w:rsidP="004825EA">
      <w:pPr>
        <w:ind w:left="-5" w:right="1425"/>
      </w:pPr>
      <w:r>
        <w:t>Table 2</w:t>
      </w:r>
      <w:r>
        <w:t>: Statistical Parameter Estimates for Phosphorus Distribution. Also listed are parameters of linear regression between MME-phosphorus concentrations and MME-iron concentrations in Depression 1 by sampling date. Letter by mean values denote signi</w:t>
      </w:r>
      <w:r>
        <w:t>fi</w:t>
      </w:r>
      <w:r>
        <w:t>cant di</w:t>
      </w:r>
      <w:r>
        <w:t>ff</w:t>
      </w:r>
      <w:r>
        <w:t>erence when letters are di</w:t>
      </w:r>
      <w:r>
        <w:t>ff</w:t>
      </w:r>
      <w:r>
        <w:t>erent. . Significance levels of linear regressions are indicated by asterisks * &lt;0.1, ** &lt;0.05, ***p&lt;0.001.</w:t>
      </w:r>
      <w:r w:rsidR="00973D24">
        <w:t xml:space="preserve"> MME-P on Post Irene and Peak Events are significantly different from non-Peak events. In most cases, the non-peak events are low except for in May 2012 when it was lower. At this point in time the soil had been flooded for a couple of months. </w:t>
      </w:r>
    </w:p>
    <w:tbl>
      <w:tblPr>
        <w:tblStyle w:val="TableGrid"/>
        <w:tblW w:w="7655" w:type="dxa"/>
        <w:tblInd w:w="13" w:type="dxa"/>
        <w:tblCellMar>
          <w:top w:w="55" w:type="dxa"/>
          <w:bottom w:w="66" w:type="dxa"/>
          <w:right w:w="107" w:type="dxa"/>
        </w:tblCellMar>
        <w:tblLook w:val="04A0" w:firstRow="1" w:lastRow="0" w:firstColumn="1" w:lastColumn="0" w:noHBand="0" w:noVBand="1"/>
      </w:tblPr>
      <w:tblGrid>
        <w:gridCol w:w="1206"/>
        <w:gridCol w:w="306"/>
        <w:gridCol w:w="861"/>
        <w:gridCol w:w="551"/>
        <w:gridCol w:w="726"/>
        <w:gridCol w:w="849"/>
        <w:gridCol w:w="1017"/>
        <w:gridCol w:w="572"/>
        <w:gridCol w:w="584"/>
        <w:gridCol w:w="983"/>
      </w:tblGrid>
      <w:tr w:rsidR="004825EA" w:rsidTr="004006FD">
        <w:trPr>
          <w:trHeight w:val="698"/>
        </w:trPr>
        <w:tc>
          <w:tcPr>
            <w:tcW w:w="1207" w:type="dxa"/>
            <w:tcBorders>
              <w:top w:val="single" w:sz="9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825EA" w:rsidRDefault="004825EA" w:rsidP="004006FD">
            <w:pPr>
              <w:spacing w:line="259" w:lineRule="auto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</w:t>
            </w:r>
          </w:p>
        </w:tc>
        <w:tc>
          <w:tcPr>
            <w:tcW w:w="306" w:type="dxa"/>
            <w:tcBorders>
              <w:top w:val="single" w:sz="9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n</w:t>
            </w:r>
          </w:p>
        </w:tc>
        <w:tc>
          <w:tcPr>
            <w:tcW w:w="2138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5EA" w:rsidRDefault="004825EA" w:rsidP="004006FD">
            <w:pPr>
              <w:spacing w:after="124" w:line="259" w:lineRule="auto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Phosphorus (ppm)</w:t>
            </w:r>
          </w:p>
          <w:p w:rsidR="004825EA" w:rsidRDefault="004825EA" w:rsidP="004006FD">
            <w:pPr>
              <w:tabs>
                <w:tab w:val="center" w:pos="992"/>
                <w:tab w:val="right" w:pos="2031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Mean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>CV (%)</w:t>
            </w:r>
          </w:p>
        </w:tc>
        <w:tc>
          <w:tcPr>
            <w:tcW w:w="84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4825EA" w:rsidRDefault="004825EA" w:rsidP="004006FD">
            <w:pPr>
              <w:spacing w:line="259" w:lineRule="auto"/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Slope</w:t>
            </w:r>
          </w:p>
        </w:tc>
        <w:tc>
          <w:tcPr>
            <w:tcW w:w="3155" w:type="dxa"/>
            <w:gridSpan w:val="4"/>
            <w:tcBorders>
              <w:top w:val="single" w:sz="9" w:space="0" w:color="000000"/>
              <w:left w:val="nil"/>
              <w:bottom w:val="single" w:sz="6" w:space="0" w:color="000000"/>
              <w:right w:val="nil"/>
            </w:tcBorders>
          </w:tcPr>
          <w:p w:rsidR="004825EA" w:rsidRDefault="004825EA" w:rsidP="004006FD">
            <w:pPr>
              <w:spacing w:after="116"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Linear Regression Parameters</w:t>
            </w:r>
          </w:p>
          <w:p w:rsidR="004825EA" w:rsidRDefault="004825EA" w:rsidP="004006FD">
            <w:pPr>
              <w:tabs>
                <w:tab w:val="center" w:pos="1127"/>
                <w:tab w:val="center" w:pos="1684"/>
                <w:tab w:val="center" w:pos="2316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Intercept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>SE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>R</w:t>
            </w:r>
            <w:r>
              <w:rPr>
                <w:rFonts w:ascii="Times New Roman" w:eastAsia="Times New Roman" w:hAnsi="Times New Roman" w:cs="Times New Roman"/>
                <w:b/>
                <w:sz w:val="1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P(t)</w:t>
            </w:r>
          </w:p>
        </w:tc>
      </w:tr>
      <w:tr w:rsidR="004825EA" w:rsidTr="004006FD">
        <w:trPr>
          <w:trHeight w:val="367"/>
        </w:trPr>
        <w:tc>
          <w:tcPr>
            <w:tcW w:w="1207" w:type="dxa"/>
            <w:tcBorders>
              <w:top w:val="single" w:sz="6" w:space="0" w:color="000000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May 2012</w:t>
            </w:r>
            <w:r>
              <w:rPr>
                <w:rFonts w:ascii="Times New Roman" w:eastAsia="Times New Roman" w:hAnsi="Times New Roman" w:cs="Times New Roman"/>
                <w:sz w:val="18"/>
                <w:vertAlign w:val="subscript"/>
              </w:rPr>
              <w:t>◊</w:t>
            </w: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18"/>
              </w:rPr>
              <w:t>2.18a</w:t>
            </w:r>
          </w:p>
        </w:tc>
        <w:tc>
          <w:tcPr>
            <w:tcW w:w="5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0.82</w:t>
            </w:r>
          </w:p>
        </w:tc>
        <w:tc>
          <w:tcPr>
            <w:tcW w:w="726" w:type="dxa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37.49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26"/>
            </w:pPr>
            <w:r>
              <w:rPr>
                <w:rFonts w:ascii="Times New Roman" w:eastAsia="Times New Roman" w:hAnsi="Times New Roman" w:cs="Times New Roman"/>
                <w:sz w:val="18"/>
              </w:rPr>
              <w:t>+ 0.071</w:t>
            </w:r>
          </w:p>
        </w:tc>
        <w:tc>
          <w:tcPr>
            <w:tcW w:w="10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87"/>
            </w:pPr>
            <w:r>
              <w:rPr>
                <w:rFonts w:ascii="Times New Roman" w:eastAsia="Times New Roman" w:hAnsi="Times New Roman" w:cs="Times New Roman"/>
                <w:sz w:val="18"/>
              </w:rPr>
              <w:t>1.68</w:t>
            </w:r>
          </w:p>
        </w:tc>
        <w:tc>
          <w:tcPr>
            <w:tcW w:w="5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>0.02</w:t>
            </w: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0.23</w:t>
            </w:r>
          </w:p>
        </w:tc>
        <w:tc>
          <w:tcPr>
            <w:tcW w:w="9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>&lt;0.0001***</w:t>
            </w:r>
          </w:p>
        </w:tc>
      </w:tr>
      <w:tr w:rsidR="004825EA" w:rsidTr="004006FD">
        <w:trPr>
          <w:trHeight w:val="351"/>
        </w:trPr>
        <w:tc>
          <w:tcPr>
            <w:tcW w:w="1207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Oct. 2012</w:t>
            </w:r>
            <w:r>
              <w:rPr>
                <w:rFonts w:ascii="Times New Roman" w:eastAsia="Times New Roman" w:hAnsi="Times New Roman" w:cs="Times New Roman"/>
                <w:sz w:val="18"/>
                <w:vertAlign w:val="subscript"/>
              </w:rPr>
              <w:t>◊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861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18"/>
              </w:rPr>
              <w:t>4.70bc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2.31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49.27</w:t>
            </w:r>
          </w:p>
        </w:tc>
        <w:tc>
          <w:tcPr>
            <w:tcW w:w="849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26"/>
            </w:pPr>
            <w:r>
              <w:rPr>
                <w:rFonts w:ascii="Times New Roman" w:eastAsia="Times New Roman" w:hAnsi="Times New Roman" w:cs="Times New Roman"/>
                <w:sz w:val="18"/>
              </w:rPr>
              <w:t>+ 0.446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87"/>
            </w:pPr>
            <w:r>
              <w:rPr>
                <w:rFonts w:ascii="Times New Roman" w:eastAsia="Times New Roman" w:hAnsi="Times New Roman" w:cs="Times New Roman"/>
                <w:sz w:val="18"/>
              </w:rPr>
              <w:t>2.58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>0.42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>0.04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>0.2993</w:t>
            </w:r>
          </w:p>
        </w:tc>
      </w:tr>
      <w:tr w:rsidR="004825EA" w:rsidTr="004006FD">
        <w:trPr>
          <w:trHeight w:val="351"/>
        </w:trPr>
        <w:tc>
          <w:tcPr>
            <w:tcW w:w="1207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Apr. 2013</w:t>
            </w:r>
            <w:r>
              <w:rPr>
                <w:rFonts w:ascii="Times New Roman" w:eastAsia="Times New Roman" w:hAnsi="Times New Roman" w:cs="Times New Roman"/>
                <w:sz w:val="18"/>
                <w:vertAlign w:val="subscript"/>
              </w:rPr>
              <w:t>‡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861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18"/>
              </w:rPr>
              <w:t>4.56bd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1.76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38.75</w:t>
            </w:r>
          </w:p>
        </w:tc>
        <w:tc>
          <w:tcPr>
            <w:tcW w:w="849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26"/>
            </w:pPr>
            <w:r>
              <w:rPr>
                <w:rFonts w:ascii="Times New Roman" w:eastAsia="Times New Roman" w:hAnsi="Times New Roman" w:cs="Times New Roman"/>
                <w:sz w:val="18"/>
              </w:rPr>
              <w:t>+ 0.319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87"/>
            </w:pPr>
            <w:r>
              <w:rPr>
                <w:rFonts w:ascii="Times New Roman" w:eastAsia="Times New Roman" w:hAnsi="Times New Roman" w:cs="Times New Roman"/>
                <w:sz w:val="18"/>
              </w:rPr>
              <w:t>1.49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>0.17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>0.14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>0.0766*</w:t>
            </w:r>
          </w:p>
        </w:tc>
      </w:tr>
      <w:tr w:rsidR="004825EA" w:rsidTr="004006FD">
        <w:trPr>
          <w:trHeight w:val="351"/>
        </w:trPr>
        <w:tc>
          <w:tcPr>
            <w:tcW w:w="1207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June 2013</w:t>
            </w:r>
            <w:r>
              <w:rPr>
                <w:rFonts w:ascii="Times New Roman" w:eastAsia="Times New Roman" w:hAnsi="Times New Roman" w:cs="Times New Roman"/>
                <w:sz w:val="18"/>
                <w:vertAlign w:val="subscript"/>
              </w:rPr>
              <w:t>‡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861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18"/>
              </w:rPr>
              <w:t>4.82cd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1.60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33.21</w:t>
            </w:r>
          </w:p>
        </w:tc>
        <w:tc>
          <w:tcPr>
            <w:tcW w:w="849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26"/>
            </w:pPr>
            <w:r>
              <w:rPr>
                <w:rFonts w:ascii="Times New Roman" w:eastAsia="Times New Roman" w:hAnsi="Times New Roman" w:cs="Times New Roman"/>
                <w:sz w:val="18"/>
              </w:rPr>
              <w:t>+ 0.140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87"/>
            </w:pPr>
            <w:r>
              <w:rPr>
                <w:rFonts w:ascii="Times New Roman" w:eastAsia="Times New Roman" w:hAnsi="Times New Roman" w:cs="Times New Roman"/>
                <w:sz w:val="18"/>
              </w:rPr>
              <w:t>3.43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>0.05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0.23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>0.0080**</w:t>
            </w:r>
          </w:p>
        </w:tc>
      </w:tr>
      <w:tr w:rsidR="004825EA" w:rsidTr="004006FD">
        <w:trPr>
          <w:trHeight w:val="351"/>
        </w:trPr>
        <w:tc>
          <w:tcPr>
            <w:tcW w:w="1207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May 2014</w:t>
            </w:r>
            <w:r>
              <w:rPr>
                <w:rFonts w:ascii="Times New Roman" w:eastAsia="Times New Roman" w:hAnsi="Times New Roman" w:cs="Times New Roman"/>
                <w:sz w:val="18"/>
                <w:vertAlign w:val="subscript"/>
              </w:rPr>
              <w:t>‡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861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18"/>
              </w:rPr>
              <w:t>3.84b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0.31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8.12</w:t>
            </w:r>
          </w:p>
        </w:tc>
        <w:tc>
          <w:tcPr>
            <w:tcW w:w="849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26"/>
            </w:pPr>
            <w:r>
              <w:rPr>
                <w:rFonts w:ascii="Times New Roman" w:eastAsia="Times New Roman" w:hAnsi="Times New Roman" w:cs="Times New Roman"/>
                <w:sz w:val="18"/>
              </w:rPr>
              <w:t>+ 0.018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87"/>
            </w:pPr>
            <w:r>
              <w:rPr>
                <w:rFonts w:ascii="Times New Roman" w:eastAsia="Times New Roman" w:hAnsi="Times New Roman" w:cs="Times New Roman"/>
                <w:sz w:val="18"/>
              </w:rPr>
              <w:t>3.62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>0.01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>0.08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>0.0732*</w:t>
            </w:r>
          </w:p>
        </w:tc>
      </w:tr>
      <w:tr w:rsidR="004825EA" w:rsidTr="004006FD">
        <w:trPr>
          <w:trHeight w:val="351"/>
        </w:trPr>
        <w:tc>
          <w:tcPr>
            <w:tcW w:w="1207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Aug. 2013</w:t>
            </w:r>
            <w:r>
              <w:rPr>
                <w:rFonts w:ascii="Times New Roman" w:eastAsia="Times New Roman" w:hAnsi="Times New Roman" w:cs="Times New Roman"/>
                <w:sz w:val="18"/>
                <w:vertAlign w:val="subscript"/>
              </w:rPr>
              <w:t>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861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18"/>
              </w:rPr>
              <w:t>3.04e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0.85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28.02</w:t>
            </w:r>
          </w:p>
        </w:tc>
        <w:tc>
          <w:tcPr>
            <w:tcW w:w="849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26"/>
            </w:pPr>
            <w:r>
              <w:rPr>
                <w:rFonts w:ascii="Times New Roman" w:eastAsia="Times New Roman" w:hAnsi="Times New Roman" w:cs="Times New Roman"/>
                <w:sz w:val="18"/>
              </w:rPr>
              <w:t>+ 0.011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87"/>
            </w:pPr>
            <w:r>
              <w:rPr>
                <w:rFonts w:ascii="Times New Roman" w:eastAsia="Times New Roman" w:hAnsi="Times New Roman" w:cs="Times New Roman"/>
                <w:sz w:val="18"/>
              </w:rPr>
              <w:t>2.88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>0.01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>0.02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>0.4426</w:t>
            </w:r>
          </w:p>
        </w:tc>
      </w:tr>
      <w:tr w:rsidR="004825EA" w:rsidTr="004006FD">
        <w:trPr>
          <w:trHeight w:val="332"/>
        </w:trPr>
        <w:tc>
          <w:tcPr>
            <w:tcW w:w="1207" w:type="dxa"/>
            <w:tcBorders>
              <w:top w:val="nil"/>
              <w:left w:val="single" w:sz="6" w:space="0" w:color="FFFFFF"/>
              <w:bottom w:val="single" w:sz="9" w:space="0" w:color="000000"/>
              <w:right w:val="nil"/>
            </w:tcBorders>
          </w:tcPr>
          <w:p w:rsidR="004825EA" w:rsidRDefault="004825EA" w:rsidP="004006FD">
            <w:pPr>
              <w:spacing w:line="259" w:lineRule="auto"/>
              <w:ind w:left="134"/>
            </w:pPr>
            <w:r>
              <w:rPr>
                <w:rFonts w:ascii="Times New Roman" w:eastAsia="Times New Roman" w:hAnsi="Times New Roman" w:cs="Times New Roman"/>
                <w:sz w:val="18"/>
              </w:rPr>
              <w:t>June 2014</w:t>
            </w:r>
            <w:r>
              <w:rPr>
                <w:rFonts w:ascii="Times New Roman" w:eastAsia="Times New Roman" w:hAnsi="Times New Roman" w:cs="Times New Roman"/>
                <w:sz w:val="18"/>
                <w:vertAlign w:val="subscript"/>
              </w:rPr>
              <w:t>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9" w:space="0" w:color="000000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861" w:type="dxa"/>
            <w:tcBorders>
              <w:top w:val="nil"/>
              <w:left w:val="single" w:sz="6" w:space="0" w:color="FFFFFF"/>
              <w:bottom w:val="single" w:sz="9" w:space="0" w:color="000000"/>
              <w:right w:val="nil"/>
            </w:tcBorders>
          </w:tcPr>
          <w:p w:rsidR="004825EA" w:rsidRDefault="004825EA" w:rsidP="004006FD">
            <w:pPr>
              <w:spacing w:line="259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18"/>
              </w:rPr>
              <w:t>3.26e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0.28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9" w:space="0" w:color="000000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8.48</w:t>
            </w:r>
          </w:p>
        </w:tc>
        <w:tc>
          <w:tcPr>
            <w:tcW w:w="849" w:type="dxa"/>
            <w:tcBorders>
              <w:top w:val="nil"/>
              <w:left w:val="single" w:sz="6" w:space="0" w:color="FFFFFF"/>
              <w:bottom w:val="single" w:sz="9" w:space="0" w:color="000000"/>
              <w:right w:val="nil"/>
            </w:tcBorders>
          </w:tcPr>
          <w:p w:rsidR="004825EA" w:rsidRDefault="004825EA" w:rsidP="004006FD">
            <w:pPr>
              <w:spacing w:line="259" w:lineRule="auto"/>
              <w:ind w:left="126"/>
            </w:pPr>
            <w:r>
              <w:rPr>
                <w:rFonts w:ascii="Times New Roman" w:eastAsia="Times New Roman" w:hAnsi="Times New Roman" w:cs="Times New Roman"/>
                <w:sz w:val="18"/>
              </w:rPr>
              <w:t>- 0.006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4825EA" w:rsidRDefault="004825EA" w:rsidP="004006FD">
            <w:pPr>
              <w:spacing w:line="259" w:lineRule="auto"/>
              <w:ind w:left="87"/>
            </w:pPr>
            <w:r>
              <w:rPr>
                <w:rFonts w:ascii="Times New Roman" w:eastAsia="Times New Roman" w:hAnsi="Times New Roman" w:cs="Times New Roman"/>
                <w:sz w:val="18"/>
              </w:rPr>
              <w:t>3.32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4825EA" w:rsidRDefault="004825EA" w:rsidP="004006FD">
            <w:pPr>
              <w:spacing w:line="259" w:lineRule="auto"/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>0.02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4825EA" w:rsidRDefault="004825EA" w:rsidP="004006FD">
            <w:pPr>
              <w:spacing w:line="259" w:lineRule="auto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>0.01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4825EA" w:rsidRDefault="004825EA" w:rsidP="004006FD">
            <w:pPr>
              <w:spacing w:line="259" w:lineRule="auto"/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>0.6894</w:t>
            </w:r>
          </w:p>
        </w:tc>
      </w:tr>
    </w:tbl>
    <w:p w:rsidR="004825EA" w:rsidRDefault="004825EA" w:rsidP="004825EA">
      <w:pPr>
        <w:ind w:left="-5" w:right="1425"/>
      </w:pPr>
    </w:p>
    <w:p w:rsidR="00973D24" w:rsidRDefault="00973D24" w:rsidP="004825EA">
      <w:pPr>
        <w:ind w:left="-5" w:right="1425"/>
      </w:pPr>
    </w:p>
    <w:p w:rsidR="004825EA" w:rsidRDefault="004825EA" w:rsidP="004825EA">
      <w:pPr>
        <w:ind w:left="-5" w:right="1425"/>
      </w:pPr>
      <w:r>
        <w:t>Table 3:</w:t>
      </w:r>
      <w:r>
        <w:t xml:space="preserve"> May 2014: Statistical Parameter Estimates for Phosphorus Distribution. Also listed are parameters of linear regression between MME-phosphorus and MME</w:t>
      </w:r>
      <w:r w:rsidR="00973D24">
        <w:t xml:space="preserve"> - </w:t>
      </w:r>
      <w:r>
        <w:t>iron in Depressions 1-4 and Scattered Set. Let</w:t>
      </w:r>
      <w:r w:rsidR="00973D24">
        <w:t>ter by mean values denote signifi</w:t>
      </w:r>
      <w:r>
        <w:t>cant di</w:t>
      </w:r>
      <w:r w:rsidR="00973D24">
        <w:t>ffe</w:t>
      </w:r>
      <w:r>
        <w:t>rence when letters are di</w:t>
      </w:r>
      <w:r w:rsidR="00973D24">
        <w:t>ff</w:t>
      </w:r>
      <w:r>
        <w:t>erent. . Significance levels of linear regressions are indicated by asterisks * &lt;0.1, ** &lt;0.05, ***p&lt;0.001.</w:t>
      </w:r>
    </w:p>
    <w:tbl>
      <w:tblPr>
        <w:tblStyle w:val="TableGrid"/>
        <w:tblW w:w="8156" w:type="dxa"/>
        <w:tblInd w:w="28" w:type="dxa"/>
        <w:tblCellMar>
          <w:top w:w="77" w:type="dxa"/>
          <w:bottom w:w="64" w:type="dxa"/>
          <w:right w:w="36" w:type="dxa"/>
        </w:tblCellMar>
        <w:tblLook w:val="04A0" w:firstRow="1" w:lastRow="0" w:firstColumn="1" w:lastColumn="0" w:noHBand="0" w:noVBand="1"/>
      </w:tblPr>
      <w:tblGrid>
        <w:gridCol w:w="1103"/>
        <w:gridCol w:w="406"/>
        <w:gridCol w:w="931"/>
        <w:gridCol w:w="599"/>
        <w:gridCol w:w="774"/>
        <w:gridCol w:w="930"/>
        <w:gridCol w:w="1130"/>
        <w:gridCol w:w="691"/>
        <w:gridCol w:w="761"/>
        <w:gridCol w:w="831"/>
      </w:tblGrid>
      <w:tr w:rsidR="004825EA" w:rsidTr="004006FD">
        <w:trPr>
          <w:trHeight w:val="708"/>
        </w:trPr>
        <w:tc>
          <w:tcPr>
            <w:tcW w:w="1103" w:type="dxa"/>
            <w:tcBorders>
              <w:top w:val="single" w:sz="10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825EA" w:rsidRDefault="004825EA" w:rsidP="004006FD">
            <w:pPr>
              <w:spacing w:line="259" w:lineRule="auto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Date</w:t>
            </w:r>
          </w:p>
        </w:tc>
        <w:tc>
          <w:tcPr>
            <w:tcW w:w="406" w:type="dxa"/>
            <w:tcBorders>
              <w:top w:val="single" w:sz="10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n</w:t>
            </w:r>
          </w:p>
        </w:tc>
        <w:tc>
          <w:tcPr>
            <w:tcW w:w="93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25EA" w:rsidRDefault="00973D24" w:rsidP="004006FD">
            <w:pPr>
              <w:spacing w:after="114" w:line="259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Phosp</w:t>
            </w:r>
            <w:proofErr w:type="spellEnd"/>
          </w:p>
          <w:p w:rsidR="004825EA" w:rsidRDefault="004825EA" w:rsidP="004006FD">
            <w:pPr>
              <w:spacing w:line="259" w:lineRule="auto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Mean</w:t>
            </w:r>
          </w:p>
        </w:tc>
        <w:tc>
          <w:tcPr>
            <w:tcW w:w="599" w:type="dxa"/>
            <w:tcBorders>
              <w:top w:val="single" w:sz="10" w:space="0" w:color="000000"/>
              <w:left w:val="nil"/>
              <w:bottom w:val="single" w:sz="6" w:space="0" w:color="000000"/>
              <w:right w:val="nil"/>
            </w:tcBorders>
          </w:tcPr>
          <w:p w:rsidR="004825EA" w:rsidRDefault="004825EA" w:rsidP="004006FD">
            <w:pPr>
              <w:spacing w:after="114" w:line="259" w:lineRule="auto"/>
              <w:ind w:left="-3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horus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(</w:t>
            </w:r>
          </w:p>
          <w:p w:rsidR="004825EA" w:rsidRDefault="004825EA" w:rsidP="004006FD">
            <w:pPr>
              <w:spacing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Std</w:t>
            </w:r>
            <w:proofErr w:type="spellEnd"/>
          </w:p>
        </w:tc>
        <w:tc>
          <w:tcPr>
            <w:tcW w:w="774" w:type="dxa"/>
            <w:tcBorders>
              <w:top w:val="single" w:sz="10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825EA" w:rsidRDefault="004825EA" w:rsidP="004006FD">
            <w:pPr>
              <w:spacing w:after="114" w:line="259" w:lineRule="auto"/>
              <w:ind w:left="-56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ppm)</w:t>
            </w:r>
          </w:p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CV (%)</w:t>
            </w:r>
          </w:p>
        </w:tc>
        <w:tc>
          <w:tcPr>
            <w:tcW w:w="93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4825EA" w:rsidRDefault="004825EA" w:rsidP="004006FD">
            <w:pPr>
              <w:spacing w:line="259" w:lineRule="auto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Slope</w:t>
            </w:r>
          </w:p>
        </w:tc>
        <w:tc>
          <w:tcPr>
            <w:tcW w:w="3413" w:type="dxa"/>
            <w:gridSpan w:val="4"/>
            <w:tcBorders>
              <w:top w:val="single" w:sz="10" w:space="0" w:color="000000"/>
              <w:left w:val="nil"/>
              <w:bottom w:val="single" w:sz="6" w:space="0" w:color="000000"/>
              <w:right w:val="nil"/>
            </w:tcBorders>
          </w:tcPr>
          <w:p w:rsidR="004825EA" w:rsidRDefault="004825EA" w:rsidP="004006FD">
            <w:pPr>
              <w:spacing w:after="107"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Linear Regression Parameters</w:t>
            </w:r>
          </w:p>
          <w:p w:rsidR="004825EA" w:rsidRDefault="004825EA" w:rsidP="004006FD">
            <w:pPr>
              <w:tabs>
                <w:tab w:val="center" w:pos="1248"/>
                <w:tab w:val="center" w:pos="1923"/>
                <w:tab w:val="center" w:pos="2735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Intercept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ab/>
              <w:t>SE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ab/>
              <w:t>R</w:t>
            </w:r>
            <w:r>
              <w:rPr>
                <w:rFonts w:ascii="Times New Roman" w:eastAsia="Times New Roman" w:hAnsi="Times New Roman" w:cs="Times New Roman"/>
                <w:b/>
                <w:sz w:val="19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9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P(t)</w:t>
            </w:r>
          </w:p>
        </w:tc>
      </w:tr>
      <w:tr w:rsidR="004825EA" w:rsidTr="004006FD">
        <w:trPr>
          <w:trHeight w:val="392"/>
        </w:trPr>
        <w:tc>
          <w:tcPr>
            <w:tcW w:w="1103" w:type="dxa"/>
            <w:tcBorders>
              <w:top w:val="single" w:sz="6" w:space="0" w:color="000000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26"/>
            </w:pPr>
            <w:r>
              <w:rPr>
                <w:rFonts w:ascii="Times New Roman" w:eastAsia="Times New Roman" w:hAnsi="Times New Roman" w:cs="Times New Roman"/>
                <w:sz w:val="19"/>
              </w:rPr>
              <w:t>Dep. 1</w:t>
            </w:r>
          </w:p>
        </w:tc>
        <w:tc>
          <w:tcPr>
            <w:tcW w:w="406" w:type="dxa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  <w:ind w:left="41"/>
            </w:pPr>
            <w:r>
              <w:rPr>
                <w:rFonts w:ascii="Times New Roman" w:eastAsia="Times New Roman" w:hAnsi="Times New Roman" w:cs="Times New Roman"/>
                <w:sz w:val="19"/>
              </w:rPr>
              <w:t>43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64"/>
            </w:pPr>
            <w:r>
              <w:rPr>
                <w:rFonts w:ascii="Times New Roman" w:eastAsia="Times New Roman" w:hAnsi="Times New Roman" w:cs="Times New Roman"/>
                <w:sz w:val="19"/>
              </w:rPr>
              <w:t>3.84a</w:t>
            </w:r>
          </w:p>
        </w:tc>
        <w:tc>
          <w:tcPr>
            <w:tcW w:w="59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0.31</w:t>
            </w:r>
          </w:p>
        </w:tc>
        <w:tc>
          <w:tcPr>
            <w:tcW w:w="774" w:type="dxa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8.12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65"/>
            </w:pPr>
            <w:r>
              <w:rPr>
                <w:rFonts w:ascii="Times New Roman" w:eastAsia="Times New Roman" w:hAnsi="Times New Roman" w:cs="Times New Roman"/>
                <w:sz w:val="19"/>
              </w:rPr>
              <w:t>+ 0.018</w:t>
            </w:r>
          </w:p>
        </w:tc>
        <w:tc>
          <w:tcPr>
            <w:tcW w:w="11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57"/>
            </w:pPr>
            <w:r>
              <w:rPr>
                <w:rFonts w:ascii="Times New Roman" w:eastAsia="Times New Roman" w:hAnsi="Times New Roman" w:cs="Times New Roman"/>
                <w:sz w:val="19"/>
              </w:rPr>
              <w:t>3.62</w:t>
            </w:r>
          </w:p>
        </w:tc>
        <w:tc>
          <w:tcPr>
            <w:tcW w:w="6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40"/>
            </w:pPr>
            <w:r>
              <w:rPr>
                <w:rFonts w:ascii="Times New Roman" w:eastAsia="Times New Roman" w:hAnsi="Times New Roman" w:cs="Times New Roman"/>
                <w:sz w:val="19"/>
              </w:rPr>
              <w:t>0.01</w:t>
            </w: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41"/>
            </w:pPr>
            <w:r>
              <w:rPr>
                <w:rFonts w:ascii="Times New Roman" w:eastAsia="Times New Roman" w:hAnsi="Times New Roman" w:cs="Times New Roman"/>
                <w:sz w:val="19"/>
              </w:rPr>
              <w:t>0.08</w:t>
            </w:r>
          </w:p>
        </w:tc>
        <w:tc>
          <w:tcPr>
            <w:tcW w:w="831" w:type="dxa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  <w:ind w:left="40"/>
            </w:pPr>
            <w:r>
              <w:rPr>
                <w:rFonts w:ascii="Times New Roman" w:eastAsia="Times New Roman" w:hAnsi="Times New Roman" w:cs="Times New Roman"/>
                <w:sz w:val="19"/>
              </w:rPr>
              <w:t>0.0732*</w:t>
            </w:r>
          </w:p>
        </w:tc>
      </w:tr>
      <w:tr w:rsidR="004825EA" w:rsidTr="004006FD">
        <w:trPr>
          <w:trHeight w:val="396"/>
        </w:trPr>
        <w:tc>
          <w:tcPr>
            <w:tcW w:w="1103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26"/>
            </w:pPr>
            <w:r>
              <w:rPr>
                <w:rFonts w:ascii="Times New Roman" w:eastAsia="Times New Roman" w:hAnsi="Times New Roman" w:cs="Times New Roman"/>
                <w:sz w:val="19"/>
              </w:rPr>
              <w:t>Dep. 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  <w:ind w:left="41"/>
            </w:pPr>
            <w:r>
              <w:rPr>
                <w:rFonts w:ascii="Times New Roman" w:eastAsia="Times New Roman" w:hAnsi="Times New Roman" w:cs="Times New Roman"/>
                <w:sz w:val="19"/>
              </w:rPr>
              <w:t>39</w:t>
            </w:r>
          </w:p>
        </w:tc>
        <w:tc>
          <w:tcPr>
            <w:tcW w:w="931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64"/>
            </w:pPr>
            <w:r>
              <w:rPr>
                <w:rFonts w:ascii="Times New Roman" w:eastAsia="Times New Roman" w:hAnsi="Times New Roman" w:cs="Times New Roman"/>
                <w:sz w:val="19"/>
              </w:rPr>
              <w:t>3.77a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0.37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9.84</w:t>
            </w:r>
          </w:p>
        </w:tc>
        <w:tc>
          <w:tcPr>
            <w:tcW w:w="930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65"/>
            </w:pPr>
            <w:r>
              <w:rPr>
                <w:rFonts w:ascii="Times New Roman" w:eastAsia="Times New Roman" w:hAnsi="Times New Roman" w:cs="Times New Roman"/>
                <w:sz w:val="19"/>
              </w:rPr>
              <w:t>+ 0.010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57"/>
            </w:pPr>
            <w:r>
              <w:rPr>
                <w:rFonts w:ascii="Times New Roman" w:eastAsia="Times New Roman" w:hAnsi="Times New Roman" w:cs="Times New Roman"/>
                <w:sz w:val="19"/>
              </w:rPr>
              <w:t>3.68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40"/>
            </w:pPr>
            <w:r>
              <w:rPr>
                <w:rFonts w:ascii="Times New Roman" w:eastAsia="Times New Roman" w:hAnsi="Times New Roman" w:cs="Times New Roman"/>
                <w:sz w:val="19"/>
              </w:rPr>
              <w:t>0.03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41"/>
            </w:pPr>
            <w:r>
              <w:rPr>
                <w:rFonts w:ascii="Times New Roman" w:eastAsia="Times New Roman" w:hAnsi="Times New Roman" w:cs="Times New Roman"/>
                <w:sz w:val="19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  <w:ind w:left="40"/>
            </w:pPr>
            <w:r>
              <w:rPr>
                <w:rFonts w:ascii="Times New Roman" w:eastAsia="Times New Roman" w:hAnsi="Times New Roman" w:cs="Times New Roman"/>
                <w:sz w:val="19"/>
              </w:rPr>
              <w:t>0.6904</w:t>
            </w:r>
          </w:p>
        </w:tc>
      </w:tr>
      <w:tr w:rsidR="004825EA" w:rsidTr="004006FD">
        <w:trPr>
          <w:trHeight w:val="396"/>
        </w:trPr>
        <w:tc>
          <w:tcPr>
            <w:tcW w:w="1103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26"/>
            </w:pPr>
            <w:r>
              <w:rPr>
                <w:rFonts w:ascii="Times New Roman" w:eastAsia="Times New Roman" w:hAnsi="Times New Roman" w:cs="Times New Roman"/>
                <w:sz w:val="19"/>
              </w:rPr>
              <w:t>Dep. 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  <w:ind w:left="41"/>
            </w:pPr>
            <w:r>
              <w:rPr>
                <w:rFonts w:ascii="Times New Roman" w:eastAsia="Times New Roman" w:hAnsi="Times New Roman" w:cs="Times New Roman"/>
                <w:sz w:val="19"/>
              </w:rPr>
              <w:t>33</w:t>
            </w:r>
          </w:p>
        </w:tc>
        <w:tc>
          <w:tcPr>
            <w:tcW w:w="931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64"/>
            </w:pPr>
            <w:r>
              <w:rPr>
                <w:rFonts w:ascii="Times New Roman" w:eastAsia="Times New Roman" w:hAnsi="Times New Roman" w:cs="Times New Roman"/>
                <w:sz w:val="19"/>
              </w:rPr>
              <w:t>2.86b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0.30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10.62</w:t>
            </w:r>
          </w:p>
        </w:tc>
        <w:tc>
          <w:tcPr>
            <w:tcW w:w="930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65"/>
            </w:pPr>
            <w:r>
              <w:rPr>
                <w:rFonts w:ascii="Times New Roman" w:eastAsia="Times New Roman" w:hAnsi="Times New Roman" w:cs="Times New Roman"/>
                <w:sz w:val="19"/>
              </w:rPr>
              <w:t>+ 0.001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57"/>
            </w:pPr>
            <w:r>
              <w:rPr>
                <w:rFonts w:ascii="Times New Roman" w:eastAsia="Times New Roman" w:hAnsi="Times New Roman" w:cs="Times New Roman"/>
                <w:sz w:val="19"/>
              </w:rPr>
              <w:t>2.82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40"/>
            </w:pPr>
            <w:r>
              <w:rPr>
                <w:rFonts w:ascii="Times New Roman" w:eastAsia="Times New Roman" w:hAnsi="Times New Roman" w:cs="Times New Roman"/>
                <w:sz w:val="19"/>
              </w:rPr>
              <w:t>0.01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41"/>
            </w:pPr>
            <w:r>
              <w:rPr>
                <w:rFonts w:ascii="Times New Roman" w:eastAsia="Times New Roman" w:hAnsi="Times New Roman" w:cs="Times New Roman"/>
                <w:sz w:val="19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  <w:ind w:left="40"/>
            </w:pPr>
            <w:r>
              <w:rPr>
                <w:rFonts w:ascii="Times New Roman" w:eastAsia="Times New Roman" w:hAnsi="Times New Roman" w:cs="Times New Roman"/>
                <w:sz w:val="19"/>
              </w:rPr>
              <w:t>0.8981</w:t>
            </w:r>
          </w:p>
        </w:tc>
      </w:tr>
      <w:tr w:rsidR="004825EA" w:rsidTr="004006FD">
        <w:trPr>
          <w:trHeight w:val="396"/>
        </w:trPr>
        <w:tc>
          <w:tcPr>
            <w:tcW w:w="1103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26"/>
            </w:pPr>
            <w:r>
              <w:rPr>
                <w:rFonts w:ascii="Times New Roman" w:eastAsia="Times New Roman" w:hAnsi="Times New Roman" w:cs="Times New Roman"/>
                <w:sz w:val="19"/>
              </w:rPr>
              <w:t>Dep. 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  <w:ind w:left="41"/>
            </w:pPr>
            <w:r>
              <w:rPr>
                <w:rFonts w:ascii="Times New Roman" w:eastAsia="Times New Roman" w:hAnsi="Times New Roman" w:cs="Times New Roman"/>
                <w:sz w:val="19"/>
              </w:rPr>
              <w:t>33</w:t>
            </w:r>
          </w:p>
        </w:tc>
        <w:tc>
          <w:tcPr>
            <w:tcW w:w="931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64"/>
            </w:pPr>
            <w:r>
              <w:rPr>
                <w:rFonts w:ascii="Times New Roman" w:eastAsia="Times New Roman" w:hAnsi="Times New Roman" w:cs="Times New Roman"/>
                <w:sz w:val="19"/>
              </w:rPr>
              <w:t>3.77a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0.52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13.85</w:t>
            </w:r>
          </w:p>
        </w:tc>
        <w:tc>
          <w:tcPr>
            <w:tcW w:w="930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65"/>
            </w:pPr>
            <w:r>
              <w:rPr>
                <w:rFonts w:ascii="Times New Roman" w:eastAsia="Times New Roman" w:hAnsi="Times New Roman" w:cs="Times New Roman"/>
                <w:sz w:val="19"/>
              </w:rPr>
              <w:t>- 0.060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57"/>
            </w:pPr>
            <w:r>
              <w:rPr>
                <w:rFonts w:ascii="Times New Roman" w:eastAsia="Times New Roman" w:hAnsi="Times New Roman" w:cs="Times New Roman"/>
                <w:sz w:val="19"/>
              </w:rPr>
              <w:t>4.22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40"/>
            </w:pPr>
            <w:r>
              <w:rPr>
                <w:rFonts w:ascii="Times New Roman" w:eastAsia="Times New Roman" w:hAnsi="Times New Roman" w:cs="Times New Roman"/>
                <w:sz w:val="19"/>
              </w:rPr>
              <w:t>0.03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41"/>
            </w:pPr>
            <w:r>
              <w:rPr>
                <w:rFonts w:ascii="Times New Roman" w:eastAsia="Times New Roman" w:hAnsi="Times New Roman" w:cs="Times New Roman"/>
                <w:sz w:val="19"/>
              </w:rPr>
              <w:t>0.10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  <w:ind w:left="40"/>
            </w:pPr>
            <w:r>
              <w:rPr>
                <w:rFonts w:ascii="Times New Roman" w:eastAsia="Times New Roman" w:hAnsi="Times New Roman" w:cs="Times New Roman"/>
                <w:sz w:val="19"/>
              </w:rPr>
              <w:t>0.0816*</w:t>
            </w:r>
          </w:p>
        </w:tc>
      </w:tr>
      <w:tr w:rsidR="004825EA" w:rsidTr="004006FD">
        <w:trPr>
          <w:trHeight w:val="398"/>
        </w:trPr>
        <w:tc>
          <w:tcPr>
            <w:tcW w:w="1103" w:type="dxa"/>
            <w:tcBorders>
              <w:top w:val="nil"/>
              <w:left w:val="single" w:sz="6" w:space="0" w:color="FFFFFF"/>
              <w:bottom w:val="single" w:sz="6" w:space="0" w:color="000000"/>
              <w:right w:val="nil"/>
            </w:tcBorders>
          </w:tcPr>
          <w:p w:rsidR="004825EA" w:rsidRDefault="004825EA" w:rsidP="004006FD">
            <w:pPr>
              <w:spacing w:line="259" w:lineRule="auto"/>
              <w:ind w:left="126"/>
            </w:pPr>
            <w:r>
              <w:rPr>
                <w:rFonts w:ascii="Times New Roman" w:eastAsia="Times New Roman" w:hAnsi="Times New Roman" w:cs="Times New Roman"/>
                <w:sz w:val="19"/>
              </w:rPr>
              <w:t>Scattered</w:t>
            </w:r>
          </w:p>
        </w:tc>
        <w:tc>
          <w:tcPr>
            <w:tcW w:w="406" w:type="dxa"/>
            <w:tcBorders>
              <w:top w:val="nil"/>
              <w:left w:val="nil"/>
              <w:bottom w:val="single" w:sz="6" w:space="0" w:color="000000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  <w:ind w:left="41"/>
            </w:pPr>
            <w:r>
              <w:rPr>
                <w:rFonts w:ascii="Times New Roman" w:eastAsia="Times New Roman" w:hAnsi="Times New Roman" w:cs="Times New Roman"/>
                <w:sz w:val="19"/>
              </w:rPr>
              <w:t>19</w:t>
            </w:r>
          </w:p>
        </w:tc>
        <w:tc>
          <w:tcPr>
            <w:tcW w:w="931" w:type="dxa"/>
            <w:tcBorders>
              <w:top w:val="nil"/>
              <w:left w:val="single" w:sz="6" w:space="0" w:color="FFFFFF"/>
              <w:bottom w:val="single" w:sz="6" w:space="0" w:color="000000"/>
              <w:right w:val="nil"/>
            </w:tcBorders>
          </w:tcPr>
          <w:p w:rsidR="004825EA" w:rsidRDefault="004825EA" w:rsidP="004006FD">
            <w:pPr>
              <w:spacing w:line="259" w:lineRule="auto"/>
              <w:ind w:left="164"/>
            </w:pPr>
            <w:r>
              <w:rPr>
                <w:rFonts w:ascii="Times New Roman" w:eastAsia="Times New Roman" w:hAnsi="Times New Roman" w:cs="Times New Roman"/>
                <w:sz w:val="19"/>
              </w:rPr>
              <w:t>2.88b</w:t>
            </w:r>
          </w:p>
        </w:tc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0.39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13.51</w:t>
            </w:r>
          </w:p>
        </w:tc>
        <w:tc>
          <w:tcPr>
            <w:tcW w:w="930" w:type="dxa"/>
            <w:tcBorders>
              <w:top w:val="nil"/>
              <w:left w:val="single" w:sz="6" w:space="0" w:color="FFFFFF"/>
              <w:bottom w:val="single" w:sz="6" w:space="0" w:color="000000"/>
              <w:right w:val="nil"/>
            </w:tcBorders>
          </w:tcPr>
          <w:p w:rsidR="004825EA" w:rsidRDefault="004825EA" w:rsidP="004006FD">
            <w:pPr>
              <w:spacing w:line="259" w:lineRule="auto"/>
              <w:ind w:left="165"/>
            </w:pPr>
            <w:r>
              <w:rPr>
                <w:rFonts w:ascii="Times New Roman" w:eastAsia="Times New Roman" w:hAnsi="Times New Roman" w:cs="Times New Roman"/>
                <w:sz w:val="19"/>
              </w:rPr>
              <w:t>- 0.001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25EA" w:rsidRDefault="004825EA" w:rsidP="004006FD">
            <w:pPr>
              <w:spacing w:line="259" w:lineRule="auto"/>
              <w:ind w:left="157"/>
            </w:pPr>
            <w:r>
              <w:rPr>
                <w:rFonts w:ascii="Times New Roman" w:eastAsia="Times New Roman" w:hAnsi="Times New Roman" w:cs="Times New Roman"/>
                <w:sz w:val="19"/>
              </w:rPr>
              <w:t>2.90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25EA" w:rsidRDefault="004825EA" w:rsidP="004006FD">
            <w:pPr>
              <w:spacing w:line="259" w:lineRule="auto"/>
              <w:ind w:left="40"/>
            </w:pPr>
            <w:r>
              <w:rPr>
                <w:rFonts w:ascii="Times New Roman" w:eastAsia="Times New Roman" w:hAnsi="Times New Roman" w:cs="Times New Roman"/>
                <w:sz w:val="19"/>
              </w:rPr>
              <w:t>0.01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25EA" w:rsidRDefault="004825EA" w:rsidP="004006FD">
            <w:pPr>
              <w:spacing w:line="259" w:lineRule="auto"/>
              <w:ind w:left="41"/>
            </w:pPr>
            <w:r>
              <w:rPr>
                <w:rFonts w:ascii="Times New Roman" w:eastAsia="Times New Roman" w:hAnsi="Times New Roman" w:cs="Times New Roman"/>
                <w:sz w:val="19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6" w:space="0" w:color="000000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  <w:ind w:left="40"/>
            </w:pPr>
            <w:r>
              <w:rPr>
                <w:rFonts w:ascii="Times New Roman" w:eastAsia="Times New Roman" w:hAnsi="Times New Roman" w:cs="Times New Roman"/>
                <w:sz w:val="19"/>
              </w:rPr>
              <w:t>0.9043</w:t>
            </w:r>
          </w:p>
        </w:tc>
      </w:tr>
    </w:tbl>
    <w:p w:rsidR="004825EA" w:rsidRDefault="004825EA" w:rsidP="004825EA">
      <w:pPr>
        <w:ind w:left="-5" w:right="1425"/>
      </w:pPr>
    </w:p>
    <w:p w:rsidR="004825EA" w:rsidRDefault="004825EA" w:rsidP="004825EA">
      <w:pPr>
        <w:ind w:left="-5" w:right="1425"/>
      </w:pPr>
      <w:r>
        <w:t xml:space="preserve">Table </w:t>
      </w:r>
      <w:r>
        <w:t>4</w:t>
      </w:r>
      <w:r>
        <w:t>: June 2014: Statistical Parameter Estimates for Phosphorus Distribution. Also listed are parameters of linear regression between MME-phosphorus and MME-iron in Depressions 1-4 and Scattered Set. Let</w:t>
      </w:r>
      <w:r>
        <w:t>ter by mean values denote significant difference among means are denoted by different letters</w:t>
      </w:r>
      <w:r>
        <w:t xml:space="preserve">. </w:t>
      </w:r>
      <w:r w:rsidR="00973D24">
        <w:t xml:space="preserve"> There were no significant linear regressions suggesting that the inverse relationship breaks down as soils dry.</w:t>
      </w:r>
    </w:p>
    <w:tbl>
      <w:tblPr>
        <w:tblStyle w:val="TableGrid"/>
        <w:tblW w:w="8156" w:type="dxa"/>
        <w:tblInd w:w="43" w:type="dxa"/>
        <w:tblCellMar>
          <w:top w:w="77" w:type="dxa"/>
          <w:bottom w:w="64" w:type="dxa"/>
          <w:right w:w="36" w:type="dxa"/>
        </w:tblCellMar>
        <w:tblLook w:val="04A0" w:firstRow="1" w:lastRow="0" w:firstColumn="1" w:lastColumn="0" w:noHBand="0" w:noVBand="1"/>
      </w:tblPr>
      <w:tblGrid>
        <w:gridCol w:w="1103"/>
        <w:gridCol w:w="406"/>
        <w:gridCol w:w="931"/>
        <w:gridCol w:w="599"/>
        <w:gridCol w:w="774"/>
        <w:gridCol w:w="930"/>
        <w:gridCol w:w="1130"/>
        <w:gridCol w:w="691"/>
        <w:gridCol w:w="761"/>
        <w:gridCol w:w="831"/>
      </w:tblGrid>
      <w:tr w:rsidR="004825EA" w:rsidTr="004006FD">
        <w:trPr>
          <w:trHeight w:val="708"/>
        </w:trPr>
        <w:tc>
          <w:tcPr>
            <w:tcW w:w="1103" w:type="dxa"/>
            <w:tcBorders>
              <w:top w:val="single" w:sz="10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825EA" w:rsidRDefault="004825EA" w:rsidP="004006FD">
            <w:pPr>
              <w:spacing w:line="259" w:lineRule="auto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Date</w:t>
            </w:r>
          </w:p>
        </w:tc>
        <w:tc>
          <w:tcPr>
            <w:tcW w:w="406" w:type="dxa"/>
            <w:tcBorders>
              <w:top w:val="single" w:sz="10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n</w:t>
            </w:r>
          </w:p>
        </w:tc>
        <w:tc>
          <w:tcPr>
            <w:tcW w:w="93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25EA" w:rsidRDefault="004825EA" w:rsidP="004006FD">
            <w:pPr>
              <w:spacing w:after="114" w:line="259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Phosp</w:t>
            </w:r>
            <w:proofErr w:type="spellEnd"/>
          </w:p>
          <w:p w:rsidR="004825EA" w:rsidRDefault="004825EA" w:rsidP="004006FD">
            <w:pPr>
              <w:spacing w:line="259" w:lineRule="auto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Mean</w:t>
            </w:r>
          </w:p>
        </w:tc>
        <w:tc>
          <w:tcPr>
            <w:tcW w:w="599" w:type="dxa"/>
            <w:tcBorders>
              <w:top w:val="single" w:sz="10" w:space="0" w:color="000000"/>
              <w:left w:val="nil"/>
              <w:bottom w:val="single" w:sz="6" w:space="0" w:color="000000"/>
              <w:right w:val="nil"/>
            </w:tcBorders>
          </w:tcPr>
          <w:p w:rsidR="004825EA" w:rsidRDefault="004825EA" w:rsidP="004006FD">
            <w:pPr>
              <w:spacing w:after="114" w:line="259" w:lineRule="auto"/>
              <w:ind w:left="-3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horus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(</w:t>
            </w:r>
          </w:p>
          <w:p w:rsidR="004825EA" w:rsidRDefault="004825EA" w:rsidP="004006FD">
            <w:pPr>
              <w:spacing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Std</w:t>
            </w:r>
            <w:proofErr w:type="spellEnd"/>
          </w:p>
        </w:tc>
        <w:tc>
          <w:tcPr>
            <w:tcW w:w="774" w:type="dxa"/>
            <w:tcBorders>
              <w:top w:val="single" w:sz="10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825EA" w:rsidRDefault="004825EA" w:rsidP="004006FD">
            <w:pPr>
              <w:spacing w:after="114" w:line="259" w:lineRule="auto"/>
              <w:ind w:left="-56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ppm)</w:t>
            </w:r>
          </w:p>
          <w:p w:rsidR="004825EA" w:rsidRDefault="004825EA" w:rsidP="004006FD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CV (%)</w:t>
            </w:r>
          </w:p>
        </w:tc>
        <w:tc>
          <w:tcPr>
            <w:tcW w:w="93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4825EA" w:rsidRDefault="004825EA" w:rsidP="004006FD">
            <w:pPr>
              <w:spacing w:line="259" w:lineRule="auto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Slope</w:t>
            </w:r>
          </w:p>
        </w:tc>
        <w:tc>
          <w:tcPr>
            <w:tcW w:w="3413" w:type="dxa"/>
            <w:gridSpan w:val="4"/>
            <w:tcBorders>
              <w:top w:val="single" w:sz="10" w:space="0" w:color="000000"/>
              <w:left w:val="nil"/>
              <w:bottom w:val="single" w:sz="6" w:space="0" w:color="000000"/>
              <w:right w:val="nil"/>
            </w:tcBorders>
          </w:tcPr>
          <w:p w:rsidR="004825EA" w:rsidRDefault="004825EA" w:rsidP="004006FD">
            <w:pPr>
              <w:spacing w:after="107"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Linear Regression Parameters</w:t>
            </w:r>
          </w:p>
          <w:p w:rsidR="004825EA" w:rsidRDefault="004825EA" w:rsidP="004006FD">
            <w:pPr>
              <w:tabs>
                <w:tab w:val="center" w:pos="1248"/>
                <w:tab w:val="center" w:pos="1923"/>
                <w:tab w:val="center" w:pos="2735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Intercept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ab/>
              <w:t>SE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ab/>
              <w:t>R</w:t>
            </w:r>
            <w:r>
              <w:rPr>
                <w:rFonts w:ascii="Times New Roman" w:eastAsia="Times New Roman" w:hAnsi="Times New Roman" w:cs="Times New Roman"/>
                <w:b/>
                <w:sz w:val="19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9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P(t)</w:t>
            </w:r>
          </w:p>
        </w:tc>
      </w:tr>
      <w:tr w:rsidR="004825EA" w:rsidTr="004006FD">
        <w:trPr>
          <w:trHeight w:val="391"/>
        </w:trPr>
        <w:tc>
          <w:tcPr>
            <w:tcW w:w="1103" w:type="dxa"/>
            <w:tcBorders>
              <w:top w:val="single" w:sz="6" w:space="0" w:color="000000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19"/>
              </w:rPr>
              <w:t>Dep. 1</w:t>
            </w:r>
          </w:p>
        </w:tc>
        <w:tc>
          <w:tcPr>
            <w:tcW w:w="406" w:type="dxa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  <w:ind w:left="40"/>
            </w:pPr>
            <w:r>
              <w:rPr>
                <w:rFonts w:ascii="Times New Roman" w:eastAsia="Times New Roman" w:hAnsi="Times New Roman" w:cs="Times New Roman"/>
                <w:sz w:val="19"/>
              </w:rPr>
              <w:t>33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65"/>
            </w:pPr>
            <w:r>
              <w:rPr>
                <w:rFonts w:ascii="Times New Roman" w:eastAsia="Times New Roman" w:hAnsi="Times New Roman" w:cs="Times New Roman"/>
                <w:sz w:val="19"/>
              </w:rPr>
              <w:t>3.26a</w:t>
            </w:r>
          </w:p>
        </w:tc>
        <w:tc>
          <w:tcPr>
            <w:tcW w:w="59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0.28</w:t>
            </w:r>
          </w:p>
        </w:tc>
        <w:tc>
          <w:tcPr>
            <w:tcW w:w="774" w:type="dxa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8.48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65"/>
            </w:pPr>
            <w:r>
              <w:rPr>
                <w:rFonts w:ascii="Times New Roman" w:eastAsia="Times New Roman" w:hAnsi="Times New Roman" w:cs="Times New Roman"/>
                <w:sz w:val="19"/>
              </w:rPr>
              <w:t>- 0.006</w:t>
            </w:r>
          </w:p>
        </w:tc>
        <w:tc>
          <w:tcPr>
            <w:tcW w:w="11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57"/>
            </w:pPr>
            <w:r>
              <w:rPr>
                <w:rFonts w:ascii="Times New Roman" w:eastAsia="Times New Roman" w:hAnsi="Times New Roman" w:cs="Times New Roman"/>
                <w:sz w:val="19"/>
              </w:rPr>
              <w:t>3.32</w:t>
            </w:r>
          </w:p>
        </w:tc>
        <w:tc>
          <w:tcPr>
            <w:tcW w:w="6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40"/>
            </w:pPr>
            <w:r>
              <w:rPr>
                <w:rFonts w:ascii="Times New Roman" w:eastAsia="Times New Roman" w:hAnsi="Times New Roman" w:cs="Times New Roman"/>
                <w:sz w:val="19"/>
              </w:rPr>
              <w:t>0.02</w:t>
            </w:r>
          </w:p>
        </w:tc>
        <w:tc>
          <w:tcPr>
            <w:tcW w:w="76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40"/>
            </w:pPr>
            <w:r>
              <w:rPr>
                <w:rFonts w:ascii="Times New Roman" w:eastAsia="Times New Roman" w:hAnsi="Times New Roman" w:cs="Times New Roman"/>
                <w:sz w:val="19"/>
              </w:rPr>
              <w:t>0.01</w:t>
            </w:r>
          </w:p>
        </w:tc>
        <w:tc>
          <w:tcPr>
            <w:tcW w:w="831" w:type="dxa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  <w:ind w:left="40"/>
            </w:pPr>
            <w:r>
              <w:rPr>
                <w:rFonts w:ascii="Times New Roman" w:eastAsia="Times New Roman" w:hAnsi="Times New Roman" w:cs="Times New Roman"/>
                <w:sz w:val="19"/>
              </w:rPr>
              <w:t>0.6894</w:t>
            </w:r>
          </w:p>
        </w:tc>
      </w:tr>
      <w:tr w:rsidR="004825EA" w:rsidTr="004006FD">
        <w:trPr>
          <w:trHeight w:val="395"/>
        </w:trPr>
        <w:tc>
          <w:tcPr>
            <w:tcW w:w="1103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19"/>
              </w:rPr>
              <w:t>Dep. 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  <w:ind w:left="40"/>
            </w:pPr>
            <w:r>
              <w:rPr>
                <w:rFonts w:ascii="Times New Roman" w:eastAsia="Times New Roman" w:hAnsi="Times New Roman" w:cs="Times New Roman"/>
                <w:sz w:val="19"/>
              </w:rPr>
              <w:t>32</w:t>
            </w:r>
          </w:p>
        </w:tc>
        <w:tc>
          <w:tcPr>
            <w:tcW w:w="931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65"/>
            </w:pPr>
            <w:r>
              <w:rPr>
                <w:rFonts w:ascii="Times New Roman" w:eastAsia="Times New Roman" w:hAnsi="Times New Roman" w:cs="Times New Roman"/>
                <w:sz w:val="19"/>
              </w:rPr>
              <w:t>3.93b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0.24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6.17</w:t>
            </w:r>
          </w:p>
        </w:tc>
        <w:tc>
          <w:tcPr>
            <w:tcW w:w="930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65"/>
            </w:pPr>
            <w:r>
              <w:rPr>
                <w:rFonts w:ascii="Times New Roman" w:eastAsia="Times New Roman" w:hAnsi="Times New Roman" w:cs="Times New Roman"/>
                <w:sz w:val="19"/>
              </w:rPr>
              <w:t>+ 0.013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57"/>
            </w:pPr>
            <w:r>
              <w:rPr>
                <w:rFonts w:ascii="Times New Roman" w:eastAsia="Times New Roman" w:hAnsi="Times New Roman" w:cs="Times New Roman"/>
                <w:sz w:val="19"/>
              </w:rPr>
              <w:t>3.79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40"/>
            </w:pPr>
            <w:r>
              <w:rPr>
                <w:rFonts w:ascii="Times New Roman" w:eastAsia="Times New Roman" w:hAnsi="Times New Roman" w:cs="Times New Roman"/>
                <w:sz w:val="19"/>
              </w:rPr>
              <w:t>0.01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40"/>
            </w:pPr>
            <w:r>
              <w:rPr>
                <w:rFonts w:ascii="Times New Roman" w:eastAsia="Times New Roman" w:hAnsi="Times New Roman" w:cs="Times New Roman"/>
                <w:sz w:val="19"/>
              </w:rPr>
              <w:t>0.03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  <w:ind w:left="40"/>
            </w:pPr>
            <w:r>
              <w:rPr>
                <w:rFonts w:ascii="Times New Roman" w:eastAsia="Times New Roman" w:hAnsi="Times New Roman" w:cs="Times New Roman"/>
                <w:sz w:val="19"/>
              </w:rPr>
              <w:t>0.3344</w:t>
            </w:r>
          </w:p>
        </w:tc>
      </w:tr>
      <w:tr w:rsidR="004825EA" w:rsidTr="004006FD">
        <w:trPr>
          <w:trHeight w:val="395"/>
        </w:trPr>
        <w:tc>
          <w:tcPr>
            <w:tcW w:w="1103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19"/>
              </w:rPr>
              <w:t>Dep. 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  <w:ind w:left="40"/>
            </w:pPr>
            <w:r>
              <w:rPr>
                <w:rFonts w:ascii="Times New Roman" w:eastAsia="Times New Roman" w:hAnsi="Times New Roman" w:cs="Times New Roman"/>
                <w:sz w:val="19"/>
              </w:rPr>
              <w:t>33</w:t>
            </w:r>
          </w:p>
        </w:tc>
        <w:tc>
          <w:tcPr>
            <w:tcW w:w="931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65"/>
            </w:pPr>
            <w:r>
              <w:rPr>
                <w:rFonts w:ascii="Times New Roman" w:eastAsia="Times New Roman" w:hAnsi="Times New Roman" w:cs="Times New Roman"/>
                <w:sz w:val="19"/>
              </w:rPr>
              <w:t>3.15a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0.31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9.89</w:t>
            </w:r>
          </w:p>
        </w:tc>
        <w:tc>
          <w:tcPr>
            <w:tcW w:w="930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65"/>
            </w:pPr>
            <w:r>
              <w:rPr>
                <w:rFonts w:ascii="Times New Roman" w:eastAsia="Times New Roman" w:hAnsi="Times New Roman" w:cs="Times New Roman"/>
                <w:sz w:val="19"/>
              </w:rPr>
              <w:t>+ 0.005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57"/>
            </w:pPr>
            <w:r>
              <w:rPr>
                <w:rFonts w:ascii="Times New Roman" w:eastAsia="Times New Roman" w:hAnsi="Times New Roman" w:cs="Times New Roman"/>
                <w:sz w:val="19"/>
              </w:rPr>
              <w:t>3.01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40"/>
            </w:pPr>
            <w:r>
              <w:rPr>
                <w:rFonts w:ascii="Times New Roman" w:eastAsia="Times New Roman" w:hAnsi="Times New Roman" w:cs="Times New Roman"/>
                <w:sz w:val="19"/>
              </w:rPr>
              <w:t>0.01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40"/>
            </w:pPr>
            <w:r>
              <w:rPr>
                <w:rFonts w:ascii="Times New Roman" w:eastAsia="Times New Roman" w:hAnsi="Times New Roman" w:cs="Times New Roman"/>
                <w:sz w:val="19"/>
              </w:rPr>
              <w:t>0.02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  <w:ind w:left="40"/>
            </w:pPr>
            <w:r>
              <w:rPr>
                <w:rFonts w:ascii="Times New Roman" w:eastAsia="Times New Roman" w:hAnsi="Times New Roman" w:cs="Times New Roman"/>
                <w:sz w:val="19"/>
              </w:rPr>
              <w:t>0.3855</w:t>
            </w:r>
          </w:p>
        </w:tc>
      </w:tr>
      <w:tr w:rsidR="004825EA" w:rsidTr="004006FD">
        <w:trPr>
          <w:trHeight w:val="395"/>
        </w:trPr>
        <w:tc>
          <w:tcPr>
            <w:tcW w:w="1103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19"/>
              </w:rPr>
              <w:t>Dep. 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  <w:ind w:left="40"/>
            </w:pPr>
            <w:r>
              <w:rPr>
                <w:rFonts w:ascii="Times New Roman" w:eastAsia="Times New Roman" w:hAnsi="Times New Roman" w:cs="Times New Roman"/>
                <w:sz w:val="19"/>
              </w:rPr>
              <w:t>32</w:t>
            </w:r>
          </w:p>
        </w:tc>
        <w:tc>
          <w:tcPr>
            <w:tcW w:w="931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65"/>
            </w:pPr>
            <w:r>
              <w:rPr>
                <w:rFonts w:ascii="Times New Roman" w:eastAsia="Times New Roman" w:hAnsi="Times New Roman" w:cs="Times New Roman"/>
                <w:sz w:val="19"/>
              </w:rPr>
              <w:t>3.77b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0.61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16.25</w:t>
            </w:r>
          </w:p>
        </w:tc>
        <w:tc>
          <w:tcPr>
            <w:tcW w:w="930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65"/>
            </w:pPr>
            <w:r>
              <w:rPr>
                <w:rFonts w:ascii="Times New Roman" w:eastAsia="Times New Roman" w:hAnsi="Times New Roman" w:cs="Times New Roman"/>
                <w:sz w:val="19"/>
              </w:rPr>
              <w:t>- 0.009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157"/>
            </w:pPr>
            <w:r>
              <w:rPr>
                <w:rFonts w:ascii="Times New Roman" w:eastAsia="Times New Roman" w:hAnsi="Times New Roman" w:cs="Times New Roman"/>
                <w:sz w:val="19"/>
              </w:rPr>
              <w:t>3.85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40"/>
            </w:pPr>
            <w:r>
              <w:rPr>
                <w:rFonts w:ascii="Times New Roman" w:eastAsia="Times New Roman" w:hAnsi="Times New Roman" w:cs="Times New Roman"/>
                <w:sz w:val="19"/>
              </w:rPr>
              <w:t>0.01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4825EA" w:rsidRDefault="004825EA" w:rsidP="004006FD">
            <w:pPr>
              <w:spacing w:line="259" w:lineRule="auto"/>
              <w:ind w:left="40"/>
            </w:pPr>
            <w:r>
              <w:rPr>
                <w:rFonts w:ascii="Times New Roman" w:eastAsia="Times New Roman" w:hAnsi="Times New Roman" w:cs="Times New Roman"/>
                <w:sz w:val="19"/>
              </w:rPr>
              <w:t>0.01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  <w:ind w:left="40"/>
            </w:pPr>
            <w:r>
              <w:rPr>
                <w:rFonts w:ascii="Times New Roman" w:eastAsia="Times New Roman" w:hAnsi="Times New Roman" w:cs="Times New Roman"/>
                <w:sz w:val="19"/>
              </w:rPr>
              <w:t>0.5886</w:t>
            </w:r>
          </w:p>
        </w:tc>
      </w:tr>
      <w:tr w:rsidR="004825EA" w:rsidTr="004006FD">
        <w:trPr>
          <w:trHeight w:val="396"/>
        </w:trPr>
        <w:tc>
          <w:tcPr>
            <w:tcW w:w="1103" w:type="dxa"/>
            <w:tcBorders>
              <w:top w:val="nil"/>
              <w:left w:val="single" w:sz="6" w:space="0" w:color="FFFFFF"/>
              <w:bottom w:val="single" w:sz="6" w:space="0" w:color="000000"/>
              <w:right w:val="nil"/>
            </w:tcBorders>
          </w:tcPr>
          <w:p w:rsidR="004825EA" w:rsidRDefault="004825EA" w:rsidP="004006FD">
            <w:pPr>
              <w:spacing w:line="259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19"/>
              </w:rPr>
              <w:t>Scattered</w:t>
            </w:r>
          </w:p>
        </w:tc>
        <w:tc>
          <w:tcPr>
            <w:tcW w:w="406" w:type="dxa"/>
            <w:tcBorders>
              <w:top w:val="nil"/>
              <w:left w:val="nil"/>
              <w:bottom w:val="single" w:sz="6" w:space="0" w:color="000000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  <w:ind w:left="40"/>
            </w:pPr>
            <w:r>
              <w:rPr>
                <w:rFonts w:ascii="Times New Roman" w:eastAsia="Times New Roman" w:hAnsi="Times New Roman" w:cs="Times New Roman"/>
                <w:sz w:val="19"/>
              </w:rPr>
              <w:t>19</w:t>
            </w:r>
          </w:p>
        </w:tc>
        <w:tc>
          <w:tcPr>
            <w:tcW w:w="931" w:type="dxa"/>
            <w:tcBorders>
              <w:top w:val="nil"/>
              <w:left w:val="single" w:sz="6" w:space="0" w:color="FFFFFF"/>
              <w:bottom w:val="single" w:sz="6" w:space="0" w:color="000000"/>
              <w:right w:val="nil"/>
            </w:tcBorders>
          </w:tcPr>
          <w:p w:rsidR="004825EA" w:rsidRDefault="004825EA" w:rsidP="004006FD">
            <w:pPr>
              <w:spacing w:line="259" w:lineRule="auto"/>
              <w:ind w:left="165"/>
            </w:pPr>
            <w:r>
              <w:rPr>
                <w:rFonts w:ascii="Times New Roman" w:eastAsia="Times New Roman" w:hAnsi="Times New Roman" w:cs="Times New Roman"/>
                <w:sz w:val="19"/>
              </w:rPr>
              <w:t>3.13a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0.44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14.12</w:t>
            </w:r>
          </w:p>
        </w:tc>
        <w:tc>
          <w:tcPr>
            <w:tcW w:w="930" w:type="dxa"/>
            <w:tcBorders>
              <w:top w:val="nil"/>
              <w:left w:val="single" w:sz="6" w:space="0" w:color="FFFFFF"/>
              <w:bottom w:val="single" w:sz="6" w:space="0" w:color="000000"/>
              <w:right w:val="nil"/>
            </w:tcBorders>
          </w:tcPr>
          <w:p w:rsidR="004825EA" w:rsidRDefault="004825EA" w:rsidP="004006FD">
            <w:pPr>
              <w:spacing w:line="259" w:lineRule="auto"/>
              <w:ind w:left="165"/>
            </w:pPr>
            <w:r>
              <w:rPr>
                <w:rFonts w:ascii="Times New Roman" w:eastAsia="Times New Roman" w:hAnsi="Times New Roman" w:cs="Times New Roman"/>
                <w:sz w:val="19"/>
              </w:rPr>
              <w:t>+ 0.009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25EA" w:rsidRDefault="004825EA" w:rsidP="004006FD">
            <w:pPr>
              <w:spacing w:line="259" w:lineRule="auto"/>
              <w:ind w:left="157"/>
            </w:pPr>
            <w:r>
              <w:rPr>
                <w:rFonts w:ascii="Times New Roman" w:eastAsia="Times New Roman" w:hAnsi="Times New Roman" w:cs="Times New Roman"/>
                <w:sz w:val="19"/>
              </w:rPr>
              <w:t>3.00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25EA" w:rsidRDefault="004825EA" w:rsidP="004006FD">
            <w:pPr>
              <w:spacing w:line="259" w:lineRule="auto"/>
              <w:ind w:left="40"/>
            </w:pPr>
            <w:r>
              <w:rPr>
                <w:rFonts w:ascii="Times New Roman" w:eastAsia="Times New Roman" w:hAnsi="Times New Roman" w:cs="Times New Roman"/>
                <w:sz w:val="19"/>
              </w:rPr>
              <w:t>0.01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25EA" w:rsidRDefault="004825EA" w:rsidP="004006FD">
            <w:pPr>
              <w:spacing w:line="259" w:lineRule="auto"/>
              <w:ind w:left="40"/>
            </w:pPr>
            <w:r>
              <w:rPr>
                <w:rFonts w:ascii="Times New Roman" w:eastAsia="Times New Roman" w:hAnsi="Times New Roman" w:cs="Times New Roman"/>
                <w:sz w:val="19"/>
              </w:rPr>
              <w:t>0.040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6" w:space="0" w:color="000000"/>
              <w:right w:val="single" w:sz="6" w:space="0" w:color="FFFFFF"/>
            </w:tcBorders>
          </w:tcPr>
          <w:p w:rsidR="004825EA" w:rsidRDefault="004825EA" w:rsidP="004006FD">
            <w:pPr>
              <w:spacing w:line="259" w:lineRule="auto"/>
              <w:ind w:left="40"/>
            </w:pPr>
            <w:r>
              <w:rPr>
                <w:rFonts w:ascii="Times New Roman" w:eastAsia="Times New Roman" w:hAnsi="Times New Roman" w:cs="Times New Roman"/>
                <w:sz w:val="19"/>
              </w:rPr>
              <w:t>0.4196</w:t>
            </w:r>
          </w:p>
        </w:tc>
      </w:tr>
    </w:tbl>
    <w:p w:rsidR="00002141" w:rsidRDefault="00002141" w:rsidP="00002141">
      <w:pPr>
        <w:spacing w:after="101" w:line="248" w:lineRule="auto"/>
        <w:ind w:left="-15"/>
      </w:pPr>
    </w:p>
    <w:p w:rsidR="004825EA" w:rsidRDefault="004825EA" w:rsidP="00002141">
      <w:pPr>
        <w:spacing w:after="101" w:line="248" w:lineRule="auto"/>
        <w:ind w:left="-15"/>
      </w:pPr>
    </w:p>
    <w:p w:rsidR="00144287" w:rsidRDefault="00144287" w:rsidP="00144287">
      <w:pPr>
        <w:ind w:left="-5" w:right="1425"/>
      </w:pPr>
      <w:r>
        <w:br/>
      </w:r>
    </w:p>
    <w:p w:rsidR="00144287" w:rsidRDefault="00144287" w:rsidP="00B70C44">
      <w:r>
        <w:br w:type="page"/>
      </w:r>
      <w:bookmarkStart w:id="0" w:name="_GoBack"/>
      <w:bookmarkEnd w:id="0"/>
      <w:r>
        <w:lastRenderedPageBreak/>
        <w:t xml:space="preserve">Table </w:t>
      </w:r>
      <w:r>
        <w:t>5</w:t>
      </w:r>
      <w:r>
        <w:t>: Statistical Parameter Estimates for Manganese Distribution. Also listed are parameters of linear regression between MME-manganese and elevation in Depression 1 by sampling Date. Letter by mean values denote signi</w:t>
      </w:r>
      <w:r>
        <w:t>ficant diff</w:t>
      </w:r>
      <w:r>
        <w:t xml:space="preserve">erence when letters are </w:t>
      </w:r>
      <w:r>
        <w:t>diff</w:t>
      </w:r>
      <w:r>
        <w:t>erent. Significance levels of linear regressions are indicated by asterisks * &lt;0.1, ** &lt;0.05, ***p&lt;0.001.</w:t>
      </w:r>
    </w:p>
    <w:tbl>
      <w:tblPr>
        <w:tblStyle w:val="TableGrid"/>
        <w:tblW w:w="8309" w:type="dxa"/>
        <w:tblInd w:w="28" w:type="dxa"/>
        <w:tblCellMar>
          <w:top w:w="53" w:type="dxa"/>
          <w:bottom w:w="55" w:type="dxa"/>
          <w:right w:w="66" w:type="dxa"/>
        </w:tblCellMar>
        <w:tblLook w:val="04A0" w:firstRow="1" w:lastRow="0" w:firstColumn="1" w:lastColumn="0" w:noHBand="0" w:noVBand="1"/>
      </w:tblPr>
      <w:tblGrid>
        <w:gridCol w:w="1372"/>
        <w:gridCol w:w="462"/>
        <w:gridCol w:w="903"/>
        <w:gridCol w:w="622"/>
        <w:gridCol w:w="795"/>
        <w:gridCol w:w="914"/>
        <w:gridCol w:w="1116"/>
        <w:gridCol w:w="648"/>
        <w:gridCol w:w="736"/>
        <w:gridCol w:w="741"/>
      </w:tblGrid>
      <w:tr w:rsidR="00144287" w:rsidTr="004006FD">
        <w:trPr>
          <w:trHeight w:val="644"/>
        </w:trPr>
        <w:tc>
          <w:tcPr>
            <w:tcW w:w="1372" w:type="dxa"/>
            <w:tcBorders>
              <w:top w:val="single" w:sz="9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44287" w:rsidRDefault="00144287" w:rsidP="004006FD">
            <w:pPr>
              <w:spacing w:line="259" w:lineRule="auto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</w:t>
            </w:r>
          </w:p>
        </w:tc>
        <w:tc>
          <w:tcPr>
            <w:tcW w:w="462" w:type="dxa"/>
            <w:tcBorders>
              <w:top w:val="single" w:sz="9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n</w:t>
            </w:r>
          </w:p>
        </w:tc>
        <w:tc>
          <w:tcPr>
            <w:tcW w:w="2320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287" w:rsidRPr="0015599B" w:rsidRDefault="00144287" w:rsidP="004006FD">
            <w:pPr>
              <w:spacing w:after="97" w:line="259" w:lineRule="auto"/>
              <w:ind w:left="65"/>
              <w:jc w:val="center"/>
              <w:rPr>
                <w:lang w:val="de-DE"/>
              </w:rPr>
            </w:pPr>
            <w:r w:rsidRPr="0015599B">
              <w:rPr>
                <w:rFonts w:ascii="Times New Roman" w:eastAsia="Times New Roman" w:hAnsi="Times New Roman" w:cs="Times New Roman"/>
                <w:b/>
                <w:sz w:val="18"/>
                <w:lang w:val="de-DE"/>
              </w:rPr>
              <w:t>Manganese (ppm)</w:t>
            </w:r>
          </w:p>
          <w:p w:rsidR="00144287" w:rsidRPr="0015599B" w:rsidRDefault="00144287" w:rsidP="004006FD">
            <w:pPr>
              <w:tabs>
                <w:tab w:val="center" w:pos="1033"/>
                <w:tab w:val="right" w:pos="2254"/>
              </w:tabs>
              <w:spacing w:line="259" w:lineRule="auto"/>
              <w:rPr>
                <w:lang w:val="de-DE"/>
              </w:rPr>
            </w:pPr>
            <w:r w:rsidRPr="0015599B">
              <w:rPr>
                <w:rFonts w:ascii="Times New Roman" w:eastAsia="Times New Roman" w:hAnsi="Times New Roman" w:cs="Times New Roman"/>
                <w:b/>
                <w:sz w:val="18"/>
                <w:lang w:val="de-DE"/>
              </w:rPr>
              <w:t>Mean</w:t>
            </w:r>
            <w:r w:rsidRPr="0015599B">
              <w:rPr>
                <w:rFonts w:ascii="Times New Roman" w:eastAsia="Times New Roman" w:hAnsi="Times New Roman" w:cs="Times New Roman"/>
                <w:b/>
                <w:sz w:val="18"/>
                <w:lang w:val="de-DE"/>
              </w:rPr>
              <w:tab/>
              <w:t>Std</w:t>
            </w:r>
            <w:r w:rsidRPr="0015599B">
              <w:rPr>
                <w:rFonts w:ascii="Times New Roman" w:eastAsia="Times New Roman" w:hAnsi="Times New Roman" w:cs="Times New Roman"/>
                <w:b/>
                <w:sz w:val="18"/>
                <w:lang w:val="de-DE"/>
              </w:rPr>
              <w:tab/>
              <w:t>CV (%)</w:t>
            </w:r>
          </w:p>
        </w:tc>
        <w:tc>
          <w:tcPr>
            <w:tcW w:w="91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144287" w:rsidRDefault="00144287" w:rsidP="004006FD">
            <w:pPr>
              <w:spacing w:line="259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Slope</w:t>
            </w:r>
          </w:p>
        </w:tc>
        <w:tc>
          <w:tcPr>
            <w:tcW w:w="2500" w:type="dxa"/>
            <w:gridSpan w:val="3"/>
            <w:tcBorders>
              <w:top w:val="single" w:sz="9" w:space="0" w:color="000000"/>
              <w:left w:val="nil"/>
              <w:bottom w:val="single" w:sz="6" w:space="0" w:color="000000"/>
              <w:right w:val="nil"/>
            </w:tcBorders>
          </w:tcPr>
          <w:p w:rsidR="00144287" w:rsidRDefault="00144287" w:rsidP="004006FD">
            <w:pPr>
              <w:spacing w:after="94"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Linear Regression Parameters</w:t>
            </w:r>
          </w:p>
          <w:p w:rsidR="00144287" w:rsidRDefault="00144287" w:rsidP="004006FD">
            <w:pPr>
              <w:tabs>
                <w:tab w:val="center" w:pos="1276"/>
                <w:tab w:val="center" w:pos="1909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Intercept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>SE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>R</w:t>
            </w:r>
            <w:r>
              <w:rPr>
                <w:rFonts w:ascii="Times New Roman" w:eastAsia="Times New Roman" w:hAnsi="Times New Roman" w:cs="Times New Roman"/>
                <w:b/>
                <w:sz w:val="18"/>
                <w:vertAlign w:val="superscript"/>
              </w:rPr>
              <w:t>2</w:t>
            </w:r>
          </w:p>
        </w:tc>
        <w:tc>
          <w:tcPr>
            <w:tcW w:w="741" w:type="dxa"/>
            <w:tcBorders>
              <w:top w:val="single" w:sz="9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144287" w:rsidRDefault="00144287" w:rsidP="004006FD">
            <w:pPr>
              <w:spacing w:line="259" w:lineRule="auto"/>
              <w:ind w:left="4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P(t)</w:t>
            </w:r>
          </w:p>
        </w:tc>
      </w:tr>
      <w:tr w:rsidR="00144287" w:rsidTr="004006FD">
        <w:trPr>
          <w:trHeight w:val="365"/>
        </w:trPr>
        <w:tc>
          <w:tcPr>
            <w:tcW w:w="1372" w:type="dxa"/>
            <w:tcBorders>
              <w:top w:val="single" w:sz="6" w:space="0" w:color="000000"/>
              <w:left w:val="single" w:sz="6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135"/>
            </w:pPr>
            <w:r>
              <w:rPr>
                <w:rFonts w:ascii="Times New Roman" w:eastAsia="Times New Roman" w:hAnsi="Times New Roman" w:cs="Times New Roman"/>
                <w:sz w:val="18"/>
              </w:rPr>
              <w:t>May 2012</w:t>
            </w:r>
            <w:r>
              <w:rPr>
                <w:rFonts w:ascii="Times New Roman" w:eastAsia="Times New Roman" w:hAnsi="Times New Roman" w:cs="Times New Roman"/>
                <w:sz w:val="18"/>
                <w:vertAlign w:val="subscript"/>
              </w:rPr>
              <w:t>◊</w:t>
            </w:r>
          </w:p>
        </w:tc>
        <w:tc>
          <w:tcPr>
            <w:tcW w:w="462" w:type="dxa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:rsidR="00144287" w:rsidRDefault="00144287" w:rsidP="004006FD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  <w:sz w:val="18"/>
              </w:rPr>
              <w:t>4.07a</w:t>
            </w: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0.55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13.64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  <w:sz w:val="18"/>
              </w:rPr>
              <w:t>- 0.014</w:t>
            </w:r>
          </w:p>
        </w:tc>
        <w:tc>
          <w:tcPr>
            <w:tcW w:w="11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  <w:sz w:val="18"/>
              </w:rPr>
              <w:t>4.29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0.01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0.07</w:t>
            </w:r>
          </w:p>
        </w:tc>
        <w:tc>
          <w:tcPr>
            <w:tcW w:w="741" w:type="dxa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0.0416**</w:t>
            </w:r>
          </w:p>
        </w:tc>
      </w:tr>
      <w:tr w:rsidR="00144287" w:rsidTr="004006FD">
        <w:trPr>
          <w:trHeight w:val="350"/>
        </w:trPr>
        <w:tc>
          <w:tcPr>
            <w:tcW w:w="1372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135"/>
            </w:pPr>
            <w:r>
              <w:rPr>
                <w:rFonts w:ascii="Times New Roman" w:eastAsia="Times New Roman" w:hAnsi="Times New Roman" w:cs="Times New Roman"/>
                <w:sz w:val="18"/>
              </w:rPr>
              <w:t>Oct. 2012</w:t>
            </w:r>
            <w:r>
              <w:rPr>
                <w:rFonts w:ascii="Times New Roman" w:eastAsia="Times New Roman" w:hAnsi="Times New Roman" w:cs="Times New Roman"/>
                <w:sz w:val="18"/>
                <w:vertAlign w:val="subscript"/>
              </w:rPr>
              <w:t>◊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144287" w:rsidRDefault="00144287" w:rsidP="004006FD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903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  <w:sz w:val="18"/>
              </w:rPr>
              <w:t>4.85b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0.54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11.08</w:t>
            </w:r>
          </w:p>
        </w:tc>
        <w:tc>
          <w:tcPr>
            <w:tcW w:w="91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  <w:sz w:val="18"/>
              </w:rPr>
              <w:t>+ 0.023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  <w:sz w:val="18"/>
              </w:rPr>
              <w:t>4.62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0.02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0.05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0.2845</w:t>
            </w:r>
          </w:p>
        </w:tc>
      </w:tr>
      <w:tr w:rsidR="00144287" w:rsidTr="004006FD">
        <w:trPr>
          <w:trHeight w:val="351"/>
        </w:trPr>
        <w:tc>
          <w:tcPr>
            <w:tcW w:w="1372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135"/>
            </w:pPr>
            <w:r>
              <w:rPr>
                <w:rFonts w:ascii="Times New Roman" w:eastAsia="Times New Roman" w:hAnsi="Times New Roman" w:cs="Times New Roman"/>
                <w:sz w:val="18"/>
              </w:rPr>
              <w:t>Apr. 2013</w:t>
            </w:r>
            <w:r>
              <w:rPr>
                <w:rFonts w:ascii="Times New Roman" w:eastAsia="Times New Roman" w:hAnsi="Times New Roman" w:cs="Times New Roman"/>
                <w:sz w:val="18"/>
                <w:vertAlign w:val="subscript"/>
              </w:rPr>
              <w:t>‡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144287" w:rsidRDefault="00144287" w:rsidP="004006FD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903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  <w:sz w:val="18"/>
              </w:rPr>
              <w:t>38.14c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6.14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16.24</w:t>
            </w:r>
          </w:p>
        </w:tc>
        <w:tc>
          <w:tcPr>
            <w:tcW w:w="91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  <w:sz w:val="18"/>
              </w:rPr>
              <w:t>+ 0.151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  <w:sz w:val="18"/>
              </w:rPr>
              <w:t>36.87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0.31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0.01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0.6302</w:t>
            </w:r>
          </w:p>
        </w:tc>
      </w:tr>
      <w:tr w:rsidR="00144287" w:rsidTr="004006FD">
        <w:trPr>
          <w:trHeight w:val="351"/>
        </w:trPr>
        <w:tc>
          <w:tcPr>
            <w:tcW w:w="1372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135"/>
            </w:pPr>
            <w:r>
              <w:rPr>
                <w:rFonts w:ascii="Times New Roman" w:eastAsia="Times New Roman" w:hAnsi="Times New Roman" w:cs="Times New Roman"/>
                <w:sz w:val="18"/>
              </w:rPr>
              <w:t>June 2013</w:t>
            </w:r>
            <w:r>
              <w:rPr>
                <w:rFonts w:ascii="Times New Roman" w:eastAsia="Times New Roman" w:hAnsi="Times New Roman" w:cs="Times New Roman"/>
                <w:sz w:val="18"/>
                <w:vertAlign w:val="subscript"/>
              </w:rPr>
              <w:t>‡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144287" w:rsidRDefault="00144287" w:rsidP="004006FD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903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  <w:sz w:val="18"/>
              </w:rPr>
              <w:t>63.90d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33.40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52.27</w:t>
            </w:r>
          </w:p>
        </w:tc>
        <w:tc>
          <w:tcPr>
            <w:tcW w:w="91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  <w:sz w:val="18"/>
              </w:rPr>
              <w:t>- 5.650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  <w:sz w:val="18"/>
              </w:rPr>
              <w:t>97.76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1.41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0.37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0.0004**</w:t>
            </w:r>
          </w:p>
        </w:tc>
      </w:tr>
      <w:tr w:rsidR="00144287" w:rsidTr="004006FD">
        <w:trPr>
          <w:trHeight w:val="351"/>
        </w:trPr>
        <w:tc>
          <w:tcPr>
            <w:tcW w:w="1372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135"/>
            </w:pPr>
            <w:r>
              <w:rPr>
                <w:rFonts w:ascii="Times New Roman" w:eastAsia="Times New Roman" w:hAnsi="Times New Roman" w:cs="Times New Roman"/>
                <w:sz w:val="18"/>
              </w:rPr>
              <w:t>May 2014</w:t>
            </w:r>
            <w:r>
              <w:rPr>
                <w:rFonts w:ascii="Times New Roman" w:eastAsia="Times New Roman" w:hAnsi="Times New Roman" w:cs="Times New Roman"/>
                <w:sz w:val="18"/>
                <w:vertAlign w:val="subscript"/>
              </w:rPr>
              <w:t>‡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144287" w:rsidRDefault="00144287" w:rsidP="004006FD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903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  <w:sz w:val="18"/>
              </w:rPr>
              <w:t>33.50e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28.21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84.20</w:t>
            </w:r>
          </w:p>
        </w:tc>
        <w:tc>
          <w:tcPr>
            <w:tcW w:w="91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  <w:sz w:val="18"/>
              </w:rPr>
              <w:t>- 2.785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  <w:sz w:val="18"/>
              </w:rPr>
              <w:t>61.23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0.68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0.29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0.0002**</w:t>
            </w:r>
          </w:p>
        </w:tc>
      </w:tr>
      <w:tr w:rsidR="00144287" w:rsidTr="004006FD">
        <w:trPr>
          <w:trHeight w:val="351"/>
        </w:trPr>
        <w:tc>
          <w:tcPr>
            <w:tcW w:w="1372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135"/>
            </w:pPr>
            <w:r>
              <w:rPr>
                <w:rFonts w:ascii="Times New Roman" w:eastAsia="Times New Roman" w:hAnsi="Times New Roman" w:cs="Times New Roman"/>
                <w:sz w:val="18"/>
              </w:rPr>
              <w:t>Aug. 2013</w:t>
            </w:r>
            <w:r>
              <w:rPr>
                <w:rFonts w:ascii="Times New Roman" w:eastAsia="Times New Roman" w:hAnsi="Times New Roman" w:cs="Times New Roman"/>
                <w:sz w:val="18"/>
                <w:vertAlign w:val="subscript"/>
              </w:rPr>
              <w:t>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144287" w:rsidRDefault="00144287" w:rsidP="004006FD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903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  <w:sz w:val="18"/>
              </w:rPr>
              <w:t>27.14f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3.07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11.30</w:t>
            </w:r>
          </w:p>
        </w:tc>
        <w:tc>
          <w:tcPr>
            <w:tcW w:w="914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  <w:sz w:val="18"/>
              </w:rPr>
              <w:t>+ 0.106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  <w:sz w:val="18"/>
              </w:rPr>
              <w:t>26.44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0.15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0.02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0.4711</w:t>
            </w:r>
          </w:p>
        </w:tc>
      </w:tr>
      <w:tr w:rsidR="00144287" w:rsidTr="004006FD">
        <w:trPr>
          <w:trHeight w:val="335"/>
        </w:trPr>
        <w:tc>
          <w:tcPr>
            <w:tcW w:w="1372" w:type="dxa"/>
            <w:tcBorders>
              <w:top w:val="nil"/>
              <w:left w:val="single" w:sz="6" w:space="0" w:color="FFFFFF"/>
              <w:bottom w:val="single" w:sz="6" w:space="0" w:color="000000"/>
              <w:right w:val="nil"/>
            </w:tcBorders>
          </w:tcPr>
          <w:p w:rsidR="00144287" w:rsidRDefault="00144287" w:rsidP="004006FD">
            <w:pPr>
              <w:spacing w:line="259" w:lineRule="auto"/>
              <w:ind w:left="135"/>
            </w:pPr>
            <w:r>
              <w:rPr>
                <w:rFonts w:ascii="Times New Roman" w:eastAsia="Times New Roman" w:hAnsi="Times New Roman" w:cs="Times New Roman"/>
                <w:sz w:val="18"/>
              </w:rPr>
              <w:t>June 2014</w:t>
            </w:r>
            <w:r>
              <w:rPr>
                <w:rFonts w:ascii="Times New Roman" w:eastAsia="Times New Roman" w:hAnsi="Times New Roman" w:cs="Times New Roman"/>
                <w:sz w:val="18"/>
                <w:vertAlign w:val="subscript"/>
              </w:rPr>
              <w:t>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6" w:space="0" w:color="000000"/>
              <w:right w:val="single" w:sz="6" w:space="0" w:color="FFFFFF"/>
            </w:tcBorders>
          </w:tcPr>
          <w:p w:rsidR="00144287" w:rsidRDefault="00144287" w:rsidP="004006FD">
            <w:pPr>
              <w:spacing w:line="259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903" w:type="dxa"/>
            <w:tcBorders>
              <w:top w:val="nil"/>
              <w:left w:val="single" w:sz="6" w:space="0" w:color="FFFFFF"/>
              <w:bottom w:val="single" w:sz="6" w:space="0" w:color="000000"/>
              <w:right w:val="nil"/>
            </w:tcBorders>
          </w:tcPr>
          <w:p w:rsidR="00144287" w:rsidRDefault="00144287" w:rsidP="004006FD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  <w:sz w:val="18"/>
              </w:rPr>
              <w:t>25.11e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6.28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FFFFFF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24.99</w:t>
            </w:r>
          </w:p>
        </w:tc>
        <w:tc>
          <w:tcPr>
            <w:tcW w:w="914" w:type="dxa"/>
            <w:tcBorders>
              <w:top w:val="nil"/>
              <w:left w:val="single" w:sz="6" w:space="0" w:color="FFFFFF"/>
              <w:bottom w:val="single" w:sz="6" w:space="0" w:color="000000"/>
              <w:right w:val="nil"/>
            </w:tcBorders>
          </w:tcPr>
          <w:p w:rsidR="00144287" w:rsidRDefault="00144287" w:rsidP="004006FD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  <w:sz w:val="18"/>
              </w:rPr>
              <w:t>- 0.301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44287" w:rsidRDefault="00144287" w:rsidP="004006FD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  <w:sz w:val="18"/>
              </w:rPr>
              <w:t>28.65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0.23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0.05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000000"/>
              <w:right w:val="single" w:sz="6" w:space="0" w:color="FFFFFF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0.1948</w:t>
            </w:r>
          </w:p>
        </w:tc>
      </w:tr>
    </w:tbl>
    <w:p w:rsidR="00144287" w:rsidRDefault="00144287" w:rsidP="00144287">
      <w:pPr>
        <w:ind w:left="-5" w:right="1425"/>
      </w:pPr>
    </w:p>
    <w:p w:rsidR="00144287" w:rsidRDefault="00144287" w:rsidP="00144287">
      <w:pPr>
        <w:ind w:left="-5" w:right="1425"/>
      </w:pPr>
      <w:r>
        <w:t xml:space="preserve">Table </w:t>
      </w:r>
      <w:r>
        <w:t xml:space="preserve">6: </w:t>
      </w:r>
      <w:r>
        <w:t xml:space="preserve"> May 2014: Statistical Parameter Estimates for Manganese Distribution. Also listed are parameters of linear regression between MME-manganese and elevation in Depressions 1-4 and Scattered Set. Letter by mean values denote signi</w:t>
      </w:r>
      <w:r>
        <w:t>ficant diff</w:t>
      </w:r>
      <w:r>
        <w:t>erence when letters are di</w:t>
      </w:r>
      <w:r>
        <w:t>ff</w:t>
      </w:r>
      <w:r>
        <w:t>erent. Significance levels of linear regressions are indicated by asterisks * &lt;0.1, ** &lt;0.05, ***p&lt;0.001.</w:t>
      </w:r>
    </w:p>
    <w:tbl>
      <w:tblPr>
        <w:tblStyle w:val="TableGrid"/>
        <w:tblW w:w="9578" w:type="dxa"/>
        <w:tblInd w:w="51" w:type="dxa"/>
        <w:tblCellMar>
          <w:top w:w="86" w:type="dxa"/>
          <w:bottom w:w="72" w:type="dxa"/>
        </w:tblCellMar>
        <w:tblLook w:val="04A0" w:firstRow="1" w:lastRow="0" w:firstColumn="1" w:lastColumn="0" w:noHBand="0" w:noVBand="1"/>
      </w:tblPr>
      <w:tblGrid>
        <w:gridCol w:w="1197"/>
        <w:gridCol w:w="536"/>
        <w:gridCol w:w="1122"/>
        <w:gridCol w:w="763"/>
        <w:gridCol w:w="856"/>
        <w:gridCol w:w="1145"/>
        <w:gridCol w:w="2003"/>
        <w:gridCol w:w="804"/>
        <w:gridCol w:w="1152"/>
      </w:tblGrid>
      <w:tr w:rsidR="00144287" w:rsidTr="004006FD">
        <w:trPr>
          <w:trHeight w:val="797"/>
        </w:trPr>
        <w:tc>
          <w:tcPr>
            <w:tcW w:w="1199" w:type="dxa"/>
            <w:tcBorders>
              <w:top w:val="single" w:sz="11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144287" w:rsidRDefault="00144287" w:rsidP="004006FD">
            <w:pPr>
              <w:spacing w:line="259" w:lineRule="auto"/>
              <w:ind w:left="139"/>
            </w:pP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538" w:type="dxa"/>
            <w:tcBorders>
              <w:top w:val="single" w:sz="11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144287" w:rsidRDefault="00144287" w:rsidP="004006FD">
            <w:pPr>
              <w:spacing w:line="259" w:lineRule="auto"/>
              <w:ind w:left="81"/>
            </w:pPr>
            <w:r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  <w:tc>
          <w:tcPr>
            <w:tcW w:w="1125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44287" w:rsidRDefault="00144287" w:rsidP="004006FD">
            <w:pPr>
              <w:spacing w:after="128" w:line="259" w:lineRule="auto"/>
              <w:ind w:right="41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Mang</w:t>
            </w:r>
            <w:proofErr w:type="spellEnd"/>
          </w:p>
          <w:p w:rsidR="00144287" w:rsidRDefault="00144287" w:rsidP="004006FD">
            <w:pPr>
              <w:spacing w:line="259" w:lineRule="auto"/>
              <w:ind w:left="140"/>
            </w:pPr>
            <w:r>
              <w:rPr>
                <w:rFonts w:ascii="Times New Roman" w:eastAsia="Times New Roman" w:hAnsi="Times New Roman" w:cs="Times New Roman"/>
                <w:b/>
              </w:rPr>
              <w:t>Mean</w:t>
            </w:r>
          </w:p>
        </w:tc>
        <w:tc>
          <w:tcPr>
            <w:tcW w:w="765" w:type="dxa"/>
            <w:tcBorders>
              <w:top w:val="single" w:sz="11" w:space="0" w:color="000000"/>
              <w:left w:val="nil"/>
              <w:bottom w:val="single" w:sz="7" w:space="0" w:color="000000"/>
              <w:right w:val="nil"/>
            </w:tcBorders>
          </w:tcPr>
          <w:p w:rsidR="00144287" w:rsidRDefault="00144287" w:rsidP="004006FD">
            <w:pPr>
              <w:spacing w:after="128" w:line="259" w:lineRule="auto"/>
              <w:ind w:left="-41" w:right="-31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anese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(ppm)</w:t>
            </w:r>
          </w:p>
          <w:p w:rsidR="00144287" w:rsidRDefault="00144287" w:rsidP="004006FD">
            <w:pPr>
              <w:spacing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Std</w:t>
            </w:r>
            <w:proofErr w:type="spellEnd"/>
          </w:p>
        </w:tc>
        <w:tc>
          <w:tcPr>
            <w:tcW w:w="858" w:type="dxa"/>
            <w:tcBorders>
              <w:top w:val="single" w:sz="11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:rsidR="00144287" w:rsidRDefault="00144287" w:rsidP="004006FD">
            <w:pPr>
              <w:spacing w:line="259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CV(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%)</w:t>
            </w:r>
          </w:p>
        </w:tc>
        <w:tc>
          <w:tcPr>
            <w:tcW w:w="1149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:rsidR="00144287" w:rsidRDefault="00144287" w:rsidP="004006FD">
            <w:pPr>
              <w:spacing w:line="259" w:lineRule="auto"/>
              <w:ind w:left="140"/>
            </w:pPr>
            <w:r>
              <w:rPr>
                <w:rFonts w:ascii="Times New Roman" w:eastAsia="Times New Roman" w:hAnsi="Times New Roman" w:cs="Times New Roman"/>
                <w:b/>
              </w:rPr>
              <w:t>Slope</w:t>
            </w:r>
          </w:p>
        </w:tc>
        <w:tc>
          <w:tcPr>
            <w:tcW w:w="2011" w:type="dxa"/>
            <w:tcBorders>
              <w:top w:val="single" w:sz="11" w:space="0" w:color="000000"/>
              <w:left w:val="nil"/>
              <w:bottom w:val="single" w:sz="7" w:space="0" w:color="000000"/>
              <w:right w:val="nil"/>
            </w:tcBorders>
          </w:tcPr>
          <w:p w:rsidR="00144287" w:rsidRDefault="00144287" w:rsidP="004006FD">
            <w:pPr>
              <w:spacing w:after="134"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Linear Regression Pa</w:t>
            </w:r>
          </w:p>
          <w:p w:rsidR="00144287" w:rsidRDefault="00144287" w:rsidP="004006FD">
            <w:pPr>
              <w:tabs>
                <w:tab w:val="center" w:pos="1366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Intercept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SE</w:t>
            </w:r>
          </w:p>
        </w:tc>
        <w:tc>
          <w:tcPr>
            <w:tcW w:w="778" w:type="dxa"/>
            <w:tcBorders>
              <w:top w:val="single" w:sz="11" w:space="0" w:color="000000"/>
              <w:left w:val="nil"/>
              <w:bottom w:val="single" w:sz="7" w:space="0" w:color="000000"/>
              <w:right w:val="nil"/>
            </w:tcBorders>
          </w:tcPr>
          <w:p w:rsidR="00144287" w:rsidRDefault="00144287" w:rsidP="004006FD">
            <w:pPr>
              <w:spacing w:after="96" w:line="259" w:lineRule="auto"/>
              <w:ind w:left="-39" w:right="-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rameters</w:t>
            </w:r>
            <w:proofErr w:type="spellEnd"/>
          </w:p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2</w:t>
            </w:r>
          </w:p>
        </w:tc>
        <w:tc>
          <w:tcPr>
            <w:tcW w:w="1155" w:type="dxa"/>
            <w:tcBorders>
              <w:top w:val="single" w:sz="11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P(t)</w:t>
            </w:r>
          </w:p>
        </w:tc>
      </w:tr>
      <w:tr w:rsidR="00144287" w:rsidTr="004006FD">
        <w:trPr>
          <w:trHeight w:val="441"/>
        </w:trPr>
        <w:tc>
          <w:tcPr>
            <w:tcW w:w="1199" w:type="dxa"/>
            <w:tcBorders>
              <w:top w:val="single" w:sz="7" w:space="0" w:color="000000"/>
              <w:left w:val="single" w:sz="7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141"/>
            </w:pPr>
            <w:r>
              <w:rPr>
                <w:rFonts w:ascii="Times New Roman" w:eastAsia="Times New Roman" w:hAnsi="Times New Roman" w:cs="Times New Roman"/>
              </w:rPr>
              <w:t>Dep. 1</w:t>
            </w:r>
          </w:p>
        </w:tc>
        <w:tc>
          <w:tcPr>
            <w:tcW w:w="538" w:type="dxa"/>
            <w:tcBorders>
              <w:top w:val="single" w:sz="7" w:space="0" w:color="000000"/>
              <w:left w:val="nil"/>
              <w:bottom w:val="nil"/>
              <w:right w:val="single" w:sz="7" w:space="0" w:color="FFFFFF"/>
            </w:tcBorders>
          </w:tcPr>
          <w:p w:rsidR="00144287" w:rsidRDefault="00144287" w:rsidP="004006FD">
            <w:pPr>
              <w:spacing w:line="259" w:lineRule="auto"/>
              <w:ind w:left="127"/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125" w:type="dxa"/>
            <w:tcBorders>
              <w:top w:val="single" w:sz="7" w:space="0" w:color="000000"/>
              <w:left w:val="single" w:sz="7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185"/>
            </w:pPr>
            <w:r>
              <w:rPr>
                <w:rFonts w:ascii="Times New Roman" w:eastAsia="Times New Roman" w:hAnsi="Times New Roman" w:cs="Times New Roman"/>
              </w:rPr>
              <w:t>33.50a</w:t>
            </w:r>
          </w:p>
        </w:tc>
        <w:tc>
          <w:tcPr>
            <w:tcW w:w="76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28.21</w:t>
            </w:r>
          </w:p>
        </w:tc>
        <w:tc>
          <w:tcPr>
            <w:tcW w:w="858" w:type="dxa"/>
            <w:tcBorders>
              <w:top w:val="single" w:sz="7" w:space="0" w:color="000000"/>
              <w:left w:val="nil"/>
              <w:bottom w:val="nil"/>
              <w:right w:val="single" w:sz="7" w:space="0" w:color="FFFFFF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84.20</w:t>
            </w:r>
          </w:p>
        </w:tc>
        <w:tc>
          <w:tcPr>
            <w:tcW w:w="1149" w:type="dxa"/>
            <w:tcBorders>
              <w:top w:val="single" w:sz="7" w:space="0" w:color="000000"/>
              <w:left w:val="single" w:sz="7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185"/>
            </w:pPr>
            <w:r>
              <w:rPr>
                <w:rFonts w:ascii="Times New Roman" w:eastAsia="Times New Roman" w:hAnsi="Times New Roman" w:cs="Times New Roman"/>
              </w:rPr>
              <w:t>- 2.785</w:t>
            </w:r>
          </w:p>
        </w:tc>
        <w:tc>
          <w:tcPr>
            <w:tcW w:w="201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44287" w:rsidRDefault="00144287" w:rsidP="004006FD">
            <w:pPr>
              <w:tabs>
                <w:tab w:val="center" w:pos="1468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61.23</w:t>
            </w:r>
            <w:r>
              <w:rPr>
                <w:rFonts w:ascii="Times New Roman" w:eastAsia="Times New Roman" w:hAnsi="Times New Roman" w:cs="Times New Roman"/>
              </w:rPr>
              <w:tab/>
              <w:t>0.68</w:t>
            </w:r>
          </w:p>
        </w:tc>
        <w:tc>
          <w:tcPr>
            <w:tcW w:w="77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45"/>
            </w:pPr>
            <w:r>
              <w:rPr>
                <w:rFonts w:ascii="Times New Roman" w:eastAsia="Times New Roman" w:hAnsi="Times New Roman" w:cs="Times New Roman"/>
                <w:b/>
              </w:rPr>
              <w:t>0.29</w:t>
            </w:r>
          </w:p>
        </w:tc>
        <w:tc>
          <w:tcPr>
            <w:tcW w:w="1155" w:type="dxa"/>
            <w:tcBorders>
              <w:top w:val="single" w:sz="7" w:space="0" w:color="000000"/>
              <w:left w:val="nil"/>
              <w:bottom w:val="nil"/>
              <w:right w:val="single" w:sz="7" w:space="0" w:color="FFFFFF"/>
            </w:tcBorders>
          </w:tcPr>
          <w:p w:rsidR="00144287" w:rsidRDefault="00144287" w:rsidP="004006FD">
            <w:pPr>
              <w:spacing w:line="259" w:lineRule="auto"/>
              <w:ind w:left="45"/>
            </w:pPr>
            <w:r>
              <w:rPr>
                <w:rFonts w:ascii="Times New Roman" w:eastAsia="Times New Roman" w:hAnsi="Times New Roman" w:cs="Times New Roman"/>
              </w:rPr>
              <w:t>0.0002**</w:t>
            </w:r>
          </w:p>
        </w:tc>
      </w:tr>
      <w:tr w:rsidR="00144287" w:rsidTr="004006FD">
        <w:trPr>
          <w:trHeight w:val="445"/>
        </w:trPr>
        <w:tc>
          <w:tcPr>
            <w:tcW w:w="1199" w:type="dxa"/>
            <w:tcBorders>
              <w:top w:val="nil"/>
              <w:left w:val="single" w:sz="7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141"/>
            </w:pPr>
            <w:r>
              <w:rPr>
                <w:rFonts w:ascii="Times New Roman" w:eastAsia="Times New Roman" w:hAnsi="Times New Roman" w:cs="Times New Roman"/>
              </w:rPr>
              <w:t>Dep. 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7" w:space="0" w:color="FFFFFF"/>
            </w:tcBorders>
          </w:tcPr>
          <w:p w:rsidR="00144287" w:rsidRDefault="00144287" w:rsidP="004006FD">
            <w:pPr>
              <w:spacing w:line="259" w:lineRule="auto"/>
              <w:ind w:left="127"/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125" w:type="dxa"/>
            <w:tcBorders>
              <w:top w:val="nil"/>
              <w:left w:val="single" w:sz="7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185"/>
            </w:pPr>
            <w:r>
              <w:rPr>
                <w:rFonts w:ascii="Times New Roman" w:eastAsia="Times New Roman" w:hAnsi="Times New Roman" w:cs="Times New Roman"/>
              </w:rPr>
              <w:t>29.46b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8.66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7" w:space="0" w:color="FFFFFF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29.38</w:t>
            </w:r>
          </w:p>
        </w:tc>
        <w:tc>
          <w:tcPr>
            <w:tcW w:w="1149" w:type="dxa"/>
            <w:tcBorders>
              <w:top w:val="nil"/>
              <w:left w:val="single" w:sz="7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185"/>
            </w:pPr>
            <w:r>
              <w:rPr>
                <w:rFonts w:ascii="Times New Roman" w:eastAsia="Times New Roman" w:hAnsi="Times New Roman" w:cs="Times New Roman"/>
              </w:rPr>
              <w:t>- 1.831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tabs>
                <w:tab w:val="center" w:pos="1468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35.85</w:t>
            </w:r>
            <w:r>
              <w:rPr>
                <w:rFonts w:ascii="Times New Roman" w:eastAsia="Times New Roman" w:hAnsi="Times New Roman" w:cs="Times New Roman"/>
              </w:rPr>
              <w:tab/>
              <w:t>0.54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45"/>
            </w:pPr>
            <w:r>
              <w:rPr>
                <w:rFonts w:ascii="Times New Roman" w:eastAsia="Times New Roman" w:hAnsi="Times New Roman" w:cs="Times New Roman"/>
                <w:b/>
              </w:rPr>
              <w:t>0.24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7" w:space="0" w:color="FFFFFF"/>
            </w:tcBorders>
          </w:tcPr>
          <w:p w:rsidR="00144287" w:rsidRDefault="00144287" w:rsidP="004006FD">
            <w:pPr>
              <w:spacing w:line="259" w:lineRule="auto"/>
              <w:ind w:left="45"/>
            </w:pPr>
            <w:r>
              <w:rPr>
                <w:rFonts w:ascii="Times New Roman" w:eastAsia="Times New Roman" w:hAnsi="Times New Roman" w:cs="Times New Roman"/>
              </w:rPr>
              <w:t>0.0017**</w:t>
            </w:r>
          </w:p>
        </w:tc>
      </w:tr>
      <w:tr w:rsidR="00144287" w:rsidTr="004006FD">
        <w:trPr>
          <w:trHeight w:val="445"/>
        </w:trPr>
        <w:tc>
          <w:tcPr>
            <w:tcW w:w="1199" w:type="dxa"/>
            <w:tcBorders>
              <w:top w:val="nil"/>
              <w:left w:val="single" w:sz="7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141"/>
            </w:pPr>
            <w:r>
              <w:rPr>
                <w:rFonts w:ascii="Times New Roman" w:eastAsia="Times New Roman" w:hAnsi="Times New Roman" w:cs="Times New Roman"/>
              </w:rPr>
              <w:t>Dep. 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7" w:space="0" w:color="FFFFFF"/>
            </w:tcBorders>
          </w:tcPr>
          <w:p w:rsidR="00144287" w:rsidRDefault="00144287" w:rsidP="004006FD">
            <w:pPr>
              <w:spacing w:line="259" w:lineRule="auto"/>
              <w:ind w:left="127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25" w:type="dxa"/>
            <w:tcBorders>
              <w:top w:val="nil"/>
              <w:left w:val="single" w:sz="7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185"/>
            </w:pPr>
            <w:r>
              <w:rPr>
                <w:rFonts w:ascii="Times New Roman" w:eastAsia="Times New Roman" w:hAnsi="Times New Roman" w:cs="Times New Roman"/>
              </w:rPr>
              <w:t>50.35c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17.92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7" w:space="0" w:color="FFFFFF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35.59</w:t>
            </w:r>
          </w:p>
        </w:tc>
        <w:tc>
          <w:tcPr>
            <w:tcW w:w="1149" w:type="dxa"/>
            <w:tcBorders>
              <w:top w:val="nil"/>
              <w:left w:val="single" w:sz="7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185"/>
            </w:pPr>
            <w:r>
              <w:rPr>
                <w:rFonts w:ascii="Times New Roman" w:eastAsia="Times New Roman" w:hAnsi="Times New Roman" w:cs="Times New Roman"/>
              </w:rPr>
              <w:t>- 3.250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tabs>
                <w:tab w:val="center" w:pos="1468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66.38</w:t>
            </w:r>
            <w:r>
              <w:rPr>
                <w:rFonts w:ascii="Times New Roman" w:eastAsia="Times New Roman" w:hAnsi="Times New Roman" w:cs="Times New Roman"/>
              </w:rPr>
              <w:tab/>
              <w:t>0.85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45"/>
            </w:pPr>
            <w:r>
              <w:rPr>
                <w:rFonts w:ascii="Times New Roman" w:eastAsia="Times New Roman" w:hAnsi="Times New Roman" w:cs="Times New Roman"/>
                <w:b/>
              </w:rPr>
              <w:t>0.32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7" w:space="0" w:color="FFFFFF"/>
            </w:tcBorders>
          </w:tcPr>
          <w:p w:rsidR="00144287" w:rsidRDefault="00144287" w:rsidP="004006FD">
            <w:pPr>
              <w:spacing w:line="259" w:lineRule="auto"/>
              <w:ind w:left="45"/>
            </w:pPr>
            <w:r>
              <w:rPr>
                <w:rFonts w:ascii="Times New Roman" w:eastAsia="Times New Roman" w:hAnsi="Times New Roman" w:cs="Times New Roman"/>
              </w:rPr>
              <w:t>0.0006**</w:t>
            </w:r>
          </w:p>
        </w:tc>
      </w:tr>
      <w:tr w:rsidR="00144287" w:rsidTr="004006FD">
        <w:trPr>
          <w:trHeight w:val="445"/>
        </w:trPr>
        <w:tc>
          <w:tcPr>
            <w:tcW w:w="1199" w:type="dxa"/>
            <w:tcBorders>
              <w:top w:val="nil"/>
              <w:left w:val="single" w:sz="7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141"/>
            </w:pPr>
            <w:r>
              <w:rPr>
                <w:rFonts w:ascii="Times New Roman" w:eastAsia="Times New Roman" w:hAnsi="Times New Roman" w:cs="Times New Roman"/>
              </w:rPr>
              <w:t>Dep. 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7" w:space="0" w:color="FFFFFF"/>
            </w:tcBorders>
          </w:tcPr>
          <w:p w:rsidR="00144287" w:rsidRDefault="00144287" w:rsidP="004006FD">
            <w:pPr>
              <w:spacing w:line="259" w:lineRule="auto"/>
              <w:ind w:left="127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25" w:type="dxa"/>
            <w:tcBorders>
              <w:top w:val="nil"/>
              <w:left w:val="single" w:sz="7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185"/>
            </w:pPr>
            <w:r>
              <w:rPr>
                <w:rFonts w:ascii="Times New Roman" w:eastAsia="Times New Roman" w:hAnsi="Times New Roman" w:cs="Times New Roman"/>
              </w:rPr>
              <w:t>34.09b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15.25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7" w:space="0" w:color="FFFFFF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44.74</w:t>
            </w:r>
          </w:p>
        </w:tc>
        <w:tc>
          <w:tcPr>
            <w:tcW w:w="1149" w:type="dxa"/>
            <w:tcBorders>
              <w:top w:val="nil"/>
              <w:left w:val="single" w:sz="7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185"/>
            </w:pPr>
            <w:r>
              <w:rPr>
                <w:rFonts w:ascii="Times New Roman" w:eastAsia="Times New Roman" w:hAnsi="Times New Roman" w:cs="Times New Roman"/>
              </w:rPr>
              <w:t>- 2.636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tabs>
                <w:tab w:val="center" w:pos="1468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44.59</w:t>
            </w:r>
            <w:r>
              <w:rPr>
                <w:rFonts w:ascii="Times New Roman" w:eastAsia="Times New Roman" w:hAnsi="Times New Roman" w:cs="Times New Roman"/>
              </w:rPr>
              <w:tab/>
              <w:t>1.07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45"/>
            </w:pPr>
            <w:r>
              <w:rPr>
                <w:rFonts w:ascii="Times New Roman" w:eastAsia="Times New Roman" w:hAnsi="Times New Roman" w:cs="Times New Roman"/>
              </w:rPr>
              <w:t>0.16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7" w:space="0" w:color="FFFFFF"/>
            </w:tcBorders>
          </w:tcPr>
          <w:p w:rsidR="00144287" w:rsidRDefault="00144287" w:rsidP="004006FD">
            <w:pPr>
              <w:spacing w:line="259" w:lineRule="auto"/>
              <w:ind w:left="45"/>
            </w:pPr>
            <w:r>
              <w:rPr>
                <w:rFonts w:ascii="Times New Roman" w:eastAsia="Times New Roman" w:hAnsi="Times New Roman" w:cs="Times New Roman"/>
              </w:rPr>
              <w:t>0.0194**</w:t>
            </w:r>
          </w:p>
        </w:tc>
      </w:tr>
      <w:tr w:rsidR="00144287" w:rsidTr="004006FD">
        <w:trPr>
          <w:trHeight w:val="448"/>
        </w:trPr>
        <w:tc>
          <w:tcPr>
            <w:tcW w:w="1199" w:type="dxa"/>
            <w:tcBorders>
              <w:top w:val="nil"/>
              <w:left w:val="single" w:sz="7" w:space="0" w:color="FFFFFF"/>
              <w:bottom w:val="single" w:sz="11" w:space="0" w:color="000000"/>
              <w:right w:val="nil"/>
            </w:tcBorders>
          </w:tcPr>
          <w:p w:rsidR="00144287" w:rsidRDefault="00144287" w:rsidP="004006FD">
            <w:pPr>
              <w:spacing w:line="259" w:lineRule="auto"/>
              <w:ind w:left="141"/>
            </w:pPr>
            <w:r>
              <w:rPr>
                <w:rFonts w:ascii="Times New Roman" w:eastAsia="Times New Roman" w:hAnsi="Times New Roman" w:cs="Times New Roman"/>
              </w:rPr>
              <w:t>Scattered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1" w:space="0" w:color="000000"/>
              <w:right w:val="single" w:sz="7" w:space="0" w:color="FFFFFF"/>
            </w:tcBorders>
          </w:tcPr>
          <w:p w:rsidR="00144287" w:rsidRDefault="00144287" w:rsidP="004006FD">
            <w:pPr>
              <w:spacing w:line="259" w:lineRule="auto"/>
              <w:ind w:left="127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25" w:type="dxa"/>
            <w:tcBorders>
              <w:top w:val="nil"/>
              <w:left w:val="single" w:sz="7" w:space="0" w:color="FFFFFF"/>
              <w:bottom w:val="single" w:sz="11" w:space="0" w:color="000000"/>
              <w:right w:val="nil"/>
            </w:tcBorders>
          </w:tcPr>
          <w:p w:rsidR="00144287" w:rsidRDefault="00144287" w:rsidP="004006FD">
            <w:pPr>
              <w:spacing w:line="259" w:lineRule="auto"/>
              <w:ind w:left="185"/>
            </w:pPr>
            <w:r>
              <w:rPr>
                <w:rFonts w:ascii="Times New Roman" w:eastAsia="Times New Roman" w:hAnsi="Times New Roman" w:cs="Times New Roman"/>
              </w:rPr>
              <w:t>41.40b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25.66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11" w:space="0" w:color="000000"/>
              <w:right w:val="single" w:sz="7" w:space="0" w:color="FFFFFF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61.99</w:t>
            </w:r>
          </w:p>
        </w:tc>
        <w:tc>
          <w:tcPr>
            <w:tcW w:w="1149" w:type="dxa"/>
            <w:tcBorders>
              <w:top w:val="nil"/>
              <w:left w:val="single" w:sz="7" w:space="0" w:color="FFFFFF"/>
              <w:bottom w:val="single" w:sz="11" w:space="0" w:color="000000"/>
              <w:right w:val="nil"/>
            </w:tcBorders>
          </w:tcPr>
          <w:p w:rsidR="00144287" w:rsidRDefault="00144287" w:rsidP="004006FD">
            <w:pPr>
              <w:spacing w:line="259" w:lineRule="auto"/>
              <w:ind w:left="185"/>
            </w:pPr>
            <w:r>
              <w:rPr>
                <w:rFonts w:ascii="Times New Roman" w:eastAsia="Times New Roman" w:hAnsi="Times New Roman" w:cs="Times New Roman"/>
              </w:rPr>
              <w:t>+ 2.002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144287" w:rsidRDefault="00144287" w:rsidP="004006FD">
            <w:pPr>
              <w:tabs>
                <w:tab w:val="center" w:pos="1468"/>
              </w:tabs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20.04</w:t>
            </w:r>
            <w:r>
              <w:rPr>
                <w:rFonts w:ascii="Times New Roman" w:eastAsia="Times New Roman" w:hAnsi="Times New Roman" w:cs="Times New Roman"/>
              </w:rPr>
              <w:tab/>
              <w:t>1.08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144287" w:rsidRDefault="00144287" w:rsidP="004006FD">
            <w:pPr>
              <w:spacing w:line="259" w:lineRule="auto"/>
              <w:ind w:left="45"/>
            </w:pPr>
            <w:r>
              <w:rPr>
                <w:rFonts w:ascii="Times New Roman" w:eastAsia="Times New Roman" w:hAnsi="Times New Roman" w:cs="Times New Roman"/>
              </w:rPr>
              <w:t>0.17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1" w:space="0" w:color="000000"/>
              <w:right w:val="single" w:sz="7" w:space="0" w:color="FFFFFF"/>
            </w:tcBorders>
          </w:tcPr>
          <w:p w:rsidR="00144287" w:rsidRDefault="00144287" w:rsidP="004006FD">
            <w:pPr>
              <w:spacing w:line="259" w:lineRule="auto"/>
              <w:ind w:left="45"/>
            </w:pPr>
            <w:r>
              <w:rPr>
                <w:rFonts w:ascii="Times New Roman" w:eastAsia="Times New Roman" w:hAnsi="Times New Roman" w:cs="Times New Roman"/>
              </w:rPr>
              <w:t>0.0819*</w:t>
            </w:r>
          </w:p>
        </w:tc>
      </w:tr>
    </w:tbl>
    <w:p w:rsidR="00144287" w:rsidRDefault="00144287" w:rsidP="00144287">
      <w:pPr>
        <w:ind w:left="-5" w:right="1425"/>
      </w:pPr>
    </w:p>
    <w:p w:rsidR="00144287" w:rsidRDefault="00144287">
      <w:r>
        <w:br w:type="page"/>
      </w:r>
    </w:p>
    <w:p w:rsidR="00144287" w:rsidRDefault="00144287" w:rsidP="00144287">
      <w:pPr>
        <w:ind w:left="-5" w:right="1425"/>
      </w:pPr>
      <w:r>
        <w:lastRenderedPageBreak/>
        <w:t xml:space="preserve">Table </w:t>
      </w:r>
      <w:r>
        <w:t>7</w:t>
      </w:r>
      <w:r>
        <w:t>: June 2014: Statistical Parameter Estimates for Manganese Distribution. Also listed are parameters of linear regression between MME-manganese and elevation in Depressions 1-4 and Scattered Set. Letter by mean values denote signi</w:t>
      </w:r>
      <w:r>
        <w:t xml:space="preserve">ficant </w:t>
      </w:r>
      <w:proofErr w:type="spellStart"/>
      <w:r>
        <w:t>dff</w:t>
      </w:r>
      <w:r>
        <w:t>erence</w:t>
      </w:r>
      <w:r>
        <w:t>s</w:t>
      </w:r>
      <w:proofErr w:type="spellEnd"/>
      <w:r>
        <w:t xml:space="preserve"> when letters are di </w:t>
      </w:r>
      <w:proofErr w:type="spellStart"/>
      <w:r>
        <w:t>erent</w:t>
      </w:r>
      <w:proofErr w:type="spellEnd"/>
      <w:r>
        <w:t>. Significance levels of linear regressions are indicated by asterisks * &lt;0.1, ** &lt;0.05, ***p&lt;0.001.</w:t>
      </w:r>
    </w:p>
    <w:tbl>
      <w:tblPr>
        <w:tblStyle w:val="TableGrid"/>
        <w:tblW w:w="9639" w:type="dxa"/>
        <w:tblInd w:w="17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42"/>
        <w:gridCol w:w="455"/>
        <w:gridCol w:w="1179"/>
        <w:gridCol w:w="778"/>
        <w:gridCol w:w="856"/>
        <w:gridCol w:w="1195"/>
        <w:gridCol w:w="1151"/>
        <w:gridCol w:w="778"/>
        <w:gridCol w:w="778"/>
        <w:gridCol w:w="1227"/>
      </w:tblGrid>
      <w:tr w:rsidR="00144287" w:rsidTr="004006FD">
        <w:trPr>
          <w:trHeight w:val="512"/>
        </w:trPr>
        <w:tc>
          <w:tcPr>
            <w:tcW w:w="1243" w:type="dxa"/>
            <w:tcBorders>
              <w:top w:val="single" w:sz="11" w:space="0" w:color="000000"/>
              <w:left w:val="nil"/>
              <w:bottom w:val="nil"/>
              <w:right w:val="nil"/>
            </w:tcBorders>
            <w:vAlign w:val="bottom"/>
          </w:tcPr>
          <w:p w:rsidR="00144287" w:rsidRDefault="00144287" w:rsidP="004006FD">
            <w:pPr>
              <w:spacing w:line="259" w:lineRule="auto"/>
              <w:ind w:left="336"/>
            </w:pP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455" w:type="dxa"/>
            <w:tcBorders>
              <w:top w:val="single" w:sz="11" w:space="0" w:color="000000"/>
              <w:left w:val="nil"/>
              <w:bottom w:val="nil"/>
              <w:right w:val="single" w:sz="7" w:space="0" w:color="000000"/>
            </w:tcBorders>
            <w:vAlign w:val="bottom"/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  <w:tc>
          <w:tcPr>
            <w:tcW w:w="2812" w:type="dxa"/>
            <w:gridSpan w:val="3"/>
            <w:tcBorders>
              <w:top w:val="single" w:sz="11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44287" w:rsidRDefault="00144287" w:rsidP="004006FD">
            <w:pPr>
              <w:spacing w:line="259" w:lineRule="auto"/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Manganese (ppm)</w:t>
            </w:r>
          </w:p>
        </w:tc>
        <w:tc>
          <w:tcPr>
            <w:tcW w:w="1195" w:type="dxa"/>
            <w:tcBorders>
              <w:top w:val="single" w:sz="11" w:space="0" w:color="000000"/>
              <w:left w:val="single" w:sz="7" w:space="0" w:color="000000"/>
              <w:bottom w:val="nil"/>
              <w:right w:val="nil"/>
            </w:tcBorders>
          </w:tcPr>
          <w:p w:rsidR="00144287" w:rsidRDefault="00144287" w:rsidP="004006FD">
            <w:pPr>
              <w:spacing w:after="160" w:line="259" w:lineRule="auto"/>
            </w:pPr>
          </w:p>
        </w:tc>
        <w:tc>
          <w:tcPr>
            <w:tcW w:w="3933" w:type="dxa"/>
            <w:gridSpan w:val="4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Linear Regression Parameters</w:t>
            </w:r>
          </w:p>
        </w:tc>
      </w:tr>
      <w:tr w:rsidR="00144287" w:rsidTr="004006FD">
        <w:trPr>
          <w:trHeight w:val="296"/>
        </w:trPr>
        <w:tc>
          <w:tcPr>
            <w:tcW w:w="124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44287" w:rsidRDefault="00144287" w:rsidP="004006FD">
            <w:pPr>
              <w:spacing w:after="160" w:line="259" w:lineRule="auto"/>
            </w:pPr>
          </w:p>
        </w:tc>
        <w:tc>
          <w:tcPr>
            <w:tcW w:w="4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144287" w:rsidRDefault="00144287" w:rsidP="004006FD">
            <w:pPr>
              <w:spacing w:after="160" w:line="259" w:lineRule="auto"/>
            </w:pPr>
          </w:p>
        </w:tc>
        <w:tc>
          <w:tcPr>
            <w:tcW w:w="117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144287" w:rsidRDefault="00144287" w:rsidP="004006FD">
            <w:pPr>
              <w:spacing w:line="259" w:lineRule="auto"/>
              <w:ind w:left="254"/>
            </w:pPr>
            <w:r>
              <w:rPr>
                <w:rFonts w:ascii="Times New Roman" w:eastAsia="Times New Roman" w:hAnsi="Times New Roman" w:cs="Times New Roman"/>
                <w:b/>
              </w:rPr>
              <w:t>Mean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Std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144287" w:rsidRDefault="00144287" w:rsidP="004006FD">
            <w:pPr>
              <w:spacing w:line="259" w:lineRule="auto"/>
              <w:ind w:left="22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CV(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%)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144287" w:rsidRDefault="00144287" w:rsidP="004006FD">
            <w:pPr>
              <w:spacing w:line="259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</w:rPr>
              <w:t>Slope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44287" w:rsidRDefault="00144287" w:rsidP="004006FD">
            <w:pPr>
              <w:spacing w:line="259" w:lineRule="auto"/>
              <w:ind w:left="11"/>
            </w:pPr>
            <w:r>
              <w:rPr>
                <w:rFonts w:ascii="Times New Roman" w:eastAsia="Times New Roman" w:hAnsi="Times New Roman" w:cs="Times New Roman"/>
                <w:b/>
              </w:rPr>
              <w:t>Intercept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P(t)</w:t>
            </w:r>
          </w:p>
        </w:tc>
      </w:tr>
      <w:tr w:rsidR="00144287" w:rsidTr="004006FD">
        <w:trPr>
          <w:trHeight w:val="446"/>
        </w:trPr>
        <w:tc>
          <w:tcPr>
            <w:tcW w:w="1243" w:type="dxa"/>
            <w:tcBorders>
              <w:top w:val="single" w:sz="7" w:space="0" w:color="000000"/>
              <w:left w:val="single" w:sz="7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143"/>
            </w:pPr>
            <w:r>
              <w:rPr>
                <w:rFonts w:ascii="Times New Roman" w:eastAsia="Times New Roman" w:hAnsi="Times New Roman" w:cs="Times New Roman"/>
              </w:rPr>
              <w:t>Dep. 1</w:t>
            </w:r>
          </w:p>
        </w:tc>
        <w:tc>
          <w:tcPr>
            <w:tcW w:w="455" w:type="dxa"/>
            <w:tcBorders>
              <w:top w:val="single" w:sz="7" w:space="0" w:color="000000"/>
              <w:left w:val="nil"/>
              <w:bottom w:val="nil"/>
              <w:right w:val="single" w:sz="7" w:space="0" w:color="FFFFFF"/>
            </w:tcBorders>
          </w:tcPr>
          <w:p w:rsidR="00144287" w:rsidRDefault="00144287" w:rsidP="004006FD">
            <w:pPr>
              <w:spacing w:line="259" w:lineRule="auto"/>
              <w:ind w:left="46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79" w:type="dxa"/>
            <w:tcBorders>
              <w:top w:val="single" w:sz="7" w:space="0" w:color="000000"/>
              <w:left w:val="single" w:sz="7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188"/>
            </w:pPr>
            <w:r>
              <w:rPr>
                <w:rFonts w:ascii="Times New Roman" w:eastAsia="Times New Roman" w:hAnsi="Times New Roman" w:cs="Times New Roman"/>
              </w:rPr>
              <w:t>25.11a</w:t>
            </w:r>
          </w:p>
        </w:tc>
        <w:tc>
          <w:tcPr>
            <w:tcW w:w="77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6.28</w:t>
            </w:r>
          </w:p>
        </w:tc>
        <w:tc>
          <w:tcPr>
            <w:tcW w:w="856" w:type="dxa"/>
            <w:tcBorders>
              <w:top w:val="single" w:sz="7" w:space="0" w:color="000000"/>
              <w:left w:val="nil"/>
              <w:bottom w:val="nil"/>
              <w:right w:val="single" w:sz="7" w:space="0" w:color="FFFFFF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24.99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188"/>
            </w:pPr>
            <w:r>
              <w:rPr>
                <w:rFonts w:ascii="Times New Roman" w:eastAsia="Times New Roman" w:hAnsi="Times New Roman" w:cs="Times New Roman"/>
              </w:rPr>
              <w:t>- 0.301</w:t>
            </w:r>
          </w:p>
        </w:tc>
        <w:tc>
          <w:tcPr>
            <w:tcW w:w="115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</w:rPr>
              <w:t>28.65</w:t>
            </w:r>
          </w:p>
        </w:tc>
        <w:tc>
          <w:tcPr>
            <w:tcW w:w="77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46"/>
            </w:pPr>
            <w:r>
              <w:rPr>
                <w:rFonts w:ascii="Times New Roman" w:eastAsia="Times New Roman" w:hAnsi="Times New Roman" w:cs="Times New Roman"/>
              </w:rPr>
              <w:t>0.23</w:t>
            </w:r>
          </w:p>
        </w:tc>
        <w:tc>
          <w:tcPr>
            <w:tcW w:w="77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46"/>
            </w:pPr>
            <w:r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122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46"/>
            </w:pPr>
            <w:r>
              <w:rPr>
                <w:rFonts w:ascii="Times New Roman" w:eastAsia="Times New Roman" w:hAnsi="Times New Roman" w:cs="Times New Roman"/>
              </w:rPr>
              <w:t>0.1948</w:t>
            </w:r>
          </w:p>
        </w:tc>
      </w:tr>
      <w:tr w:rsidR="00144287" w:rsidTr="004006FD">
        <w:trPr>
          <w:trHeight w:val="450"/>
        </w:trPr>
        <w:tc>
          <w:tcPr>
            <w:tcW w:w="1243" w:type="dxa"/>
            <w:tcBorders>
              <w:top w:val="nil"/>
              <w:left w:val="single" w:sz="7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143"/>
            </w:pPr>
            <w:r>
              <w:rPr>
                <w:rFonts w:ascii="Times New Roman" w:eastAsia="Times New Roman" w:hAnsi="Times New Roman" w:cs="Times New Roman"/>
              </w:rPr>
              <w:t>Dep. 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7" w:space="0" w:color="FFFFFF"/>
            </w:tcBorders>
          </w:tcPr>
          <w:p w:rsidR="00144287" w:rsidRDefault="00144287" w:rsidP="004006FD">
            <w:pPr>
              <w:spacing w:line="259" w:lineRule="auto"/>
              <w:ind w:left="46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79" w:type="dxa"/>
            <w:tcBorders>
              <w:top w:val="nil"/>
              <w:left w:val="single" w:sz="7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188"/>
            </w:pPr>
            <w:r>
              <w:rPr>
                <w:rFonts w:ascii="Times New Roman" w:eastAsia="Times New Roman" w:hAnsi="Times New Roman" w:cs="Times New Roman"/>
              </w:rPr>
              <w:t>24.26a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4.18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7" w:space="0" w:color="FFFFFF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17.23</w:t>
            </w:r>
          </w:p>
        </w:tc>
        <w:tc>
          <w:tcPr>
            <w:tcW w:w="1195" w:type="dxa"/>
            <w:tcBorders>
              <w:top w:val="nil"/>
              <w:left w:val="single" w:sz="7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188"/>
            </w:pPr>
            <w:r>
              <w:rPr>
                <w:rFonts w:ascii="Times New Roman" w:eastAsia="Times New Roman" w:hAnsi="Times New Roman" w:cs="Times New Roman"/>
              </w:rPr>
              <w:t>- 0.256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</w:rPr>
              <w:t>25.14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46"/>
            </w:pPr>
            <w:r>
              <w:rPr>
                <w:rFonts w:ascii="Times New Roman" w:eastAsia="Times New Roman" w:hAnsi="Times New Roman" w:cs="Times New Roman"/>
              </w:rPr>
              <w:t>0.32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46"/>
            </w:pPr>
            <w:r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46"/>
            </w:pPr>
            <w:r>
              <w:rPr>
                <w:rFonts w:ascii="Times New Roman" w:eastAsia="Times New Roman" w:hAnsi="Times New Roman" w:cs="Times New Roman"/>
              </w:rPr>
              <w:t>0.4259</w:t>
            </w:r>
          </w:p>
        </w:tc>
      </w:tr>
      <w:tr w:rsidR="00144287" w:rsidTr="004006FD">
        <w:trPr>
          <w:trHeight w:val="451"/>
        </w:trPr>
        <w:tc>
          <w:tcPr>
            <w:tcW w:w="1243" w:type="dxa"/>
            <w:tcBorders>
              <w:top w:val="nil"/>
              <w:left w:val="single" w:sz="7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143"/>
            </w:pPr>
            <w:r>
              <w:rPr>
                <w:rFonts w:ascii="Times New Roman" w:eastAsia="Times New Roman" w:hAnsi="Times New Roman" w:cs="Times New Roman"/>
              </w:rPr>
              <w:t>Dep. 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7" w:space="0" w:color="FFFFFF"/>
            </w:tcBorders>
          </w:tcPr>
          <w:p w:rsidR="00144287" w:rsidRDefault="00144287" w:rsidP="004006FD">
            <w:pPr>
              <w:spacing w:line="259" w:lineRule="auto"/>
              <w:ind w:left="46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79" w:type="dxa"/>
            <w:tcBorders>
              <w:top w:val="nil"/>
              <w:left w:val="single" w:sz="7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188"/>
            </w:pPr>
            <w:r>
              <w:rPr>
                <w:rFonts w:ascii="Times New Roman" w:eastAsia="Times New Roman" w:hAnsi="Times New Roman" w:cs="Times New Roman"/>
              </w:rPr>
              <w:t>39.65b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8.37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7" w:space="0" w:color="FFFFFF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21.10</w:t>
            </w:r>
          </w:p>
        </w:tc>
        <w:tc>
          <w:tcPr>
            <w:tcW w:w="1195" w:type="dxa"/>
            <w:tcBorders>
              <w:top w:val="nil"/>
              <w:left w:val="single" w:sz="7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188"/>
            </w:pPr>
            <w:r>
              <w:rPr>
                <w:rFonts w:ascii="Times New Roman" w:eastAsia="Times New Roman" w:hAnsi="Times New Roman" w:cs="Times New Roman"/>
              </w:rPr>
              <w:t>- 2.158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</w:rPr>
              <w:t>50.30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46"/>
            </w:pPr>
            <w:r>
              <w:rPr>
                <w:rFonts w:ascii="Times New Roman" w:eastAsia="Times New Roman" w:hAnsi="Times New Roman" w:cs="Times New Roman"/>
              </w:rPr>
              <w:t>0.29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b/>
              </w:rPr>
              <w:t>0.65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46"/>
            </w:pPr>
            <w:r>
              <w:rPr>
                <w:rFonts w:ascii="Times New Roman" w:eastAsia="Times New Roman" w:hAnsi="Times New Roman" w:cs="Times New Roman"/>
              </w:rPr>
              <w:t>&lt;0.0001***</w:t>
            </w:r>
          </w:p>
        </w:tc>
      </w:tr>
      <w:tr w:rsidR="00144287" w:rsidTr="004006FD">
        <w:trPr>
          <w:trHeight w:val="451"/>
        </w:trPr>
        <w:tc>
          <w:tcPr>
            <w:tcW w:w="1243" w:type="dxa"/>
            <w:tcBorders>
              <w:top w:val="nil"/>
              <w:left w:val="single" w:sz="7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143"/>
            </w:pPr>
            <w:r>
              <w:rPr>
                <w:rFonts w:ascii="Times New Roman" w:eastAsia="Times New Roman" w:hAnsi="Times New Roman" w:cs="Times New Roman"/>
              </w:rPr>
              <w:t>Dep. 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7" w:space="0" w:color="FFFFFF"/>
            </w:tcBorders>
          </w:tcPr>
          <w:p w:rsidR="00144287" w:rsidRDefault="00144287" w:rsidP="004006FD">
            <w:pPr>
              <w:spacing w:line="259" w:lineRule="auto"/>
              <w:ind w:left="46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79" w:type="dxa"/>
            <w:tcBorders>
              <w:top w:val="nil"/>
              <w:left w:val="single" w:sz="7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188"/>
            </w:pPr>
            <w:r>
              <w:rPr>
                <w:rFonts w:ascii="Times New Roman" w:eastAsia="Times New Roman" w:hAnsi="Times New Roman" w:cs="Times New Roman"/>
              </w:rPr>
              <w:t>39.15c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29.31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7" w:space="0" w:color="FFFFFF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74.86</w:t>
            </w:r>
          </w:p>
        </w:tc>
        <w:tc>
          <w:tcPr>
            <w:tcW w:w="1195" w:type="dxa"/>
            <w:tcBorders>
              <w:top w:val="nil"/>
              <w:left w:val="single" w:sz="7" w:space="0" w:color="FFFFFF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188"/>
            </w:pPr>
            <w:r>
              <w:rPr>
                <w:rFonts w:ascii="Times New Roman" w:eastAsia="Times New Roman" w:hAnsi="Times New Roman" w:cs="Times New Roman"/>
              </w:rPr>
              <w:t>- 4.057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</w:rPr>
              <w:t>55.46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46"/>
            </w:pPr>
            <w:r>
              <w:rPr>
                <w:rFonts w:ascii="Times New Roman" w:eastAsia="Times New Roman" w:hAnsi="Times New Roman" w:cs="Times New Roman"/>
              </w:rPr>
              <w:t>2.13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46"/>
            </w:pPr>
            <w:r>
              <w:rPr>
                <w:rFonts w:ascii="Times New Roman" w:eastAsia="Times New Roman" w:hAnsi="Times New Roman" w:cs="Times New Roman"/>
              </w:rPr>
              <w:t>0.11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144287" w:rsidRDefault="00144287" w:rsidP="004006FD">
            <w:pPr>
              <w:spacing w:line="259" w:lineRule="auto"/>
              <w:ind w:left="46"/>
            </w:pPr>
            <w:r>
              <w:rPr>
                <w:rFonts w:ascii="Times New Roman" w:eastAsia="Times New Roman" w:hAnsi="Times New Roman" w:cs="Times New Roman"/>
              </w:rPr>
              <w:t>0.0669*</w:t>
            </w:r>
          </w:p>
        </w:tc>
      </w:tr>
      <w:tr w:rsidR="00144287" w:rsidTr="004006FD">
        <w:trPr>
          <w:trHeight w:val="454"/>
        </w:trPr>
        <w:tc>
          <w:tcPr>
            <w:tcW w:w="1243" w:type="dxa"/>
            <w:tcBorders>
              <w:top w:val="nil"/>
              <w:left w:val="single" w:sz="7" w:space="0" w:color="FFFFFF"/>
              <w:bottom w:val="single" w:sz="11" w:space="0" w:color="000000"/>
              <w:right w:val="nil"/>
            </w:tcBorders>
          </w:tcPr>
          <w:p w:rsidR="00144287" w:rsidRDefault="00144287" w:rsidP="004006FD">
            <w:pPr>
              <w:spacing w:line="259" w:lineRule="auto"/>
              <w:ind w:left="143"/>
            </w:pPr>
            <w:r>
              <w:rPr>
                <w:rFonts w:ascii="Times New Roman" w:eastAsia="Times New Roman" w:hAnsi="Times New Roman" w:cs="Times New Roman"/>
              </w:rPr>
              <w:t>Scattered</w:t>
            </w:r>
          </w:p>
        </w:tc>
        <w:tc>
          <w:tcPr>
            <w:tcW w:w="455" w:type="dxa"/>
            <w:tcBorders>
              <w:top w:val="nil"/>
              <w:left w:val="nil"/>
              <w:bottom w:val="single" w:sz="11" w:space="0" w:color="000000"/>
              <w:right w:val="single" w:sz="7" w:space="0" w:color="FFFFFF"/>
            </w:tcBorders>
          </w:tcPr>
          <w:p w:rsidR="00144287" w:rsidRDefault="00144287" w:rsidP="004006FD">
            <w:pPr>
              <w:spacing w:line="259" w:lineRule="auto"/>
              <w:ind w:left="46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79" w:type="dxa"/>
            <w:tcBorders>
              <w:top w:val="nil"/>
              <w:left w:val="single" w:sz="7" w:space="0" w:color="FFFFFF"/>
              <w:bottom w:val="single" w:sz="11" w:space="0" w:color="000000"/>
              <w:right w:val="nil"/>
            </w:tcBorders>
          </w:tcPr>
          <w:p w:rsidR="00144287" w:rsidRDefault="00144287" w:rsidP="004006FD">
            <w:pPr>
              <w:spacing w:line="259" w:lineRule="auto"/>
              <w:ind w:left="188"/>
            </w:pPr>
            <w:r>
              <w:rPr>
                <w:rFonts w:ascii="Times New Roman" w:eastAsia="Times New Roman" w:hAnsi="Times New Roman" w:cs="Times New Roman"/>
              </w:rPr>
              <w:t>28.01c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4.70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1" w:space="0" w:color="000000"/>
              <w:right w:val="single" w:sz="7" w:space="0" w:color="FFFFFF"/>
            </w:tcBorders>
          </w:tcPr>
          <w:p w:rsidR="00144287" w:rsidRDefault="00144287" w:rsidP="004006F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16.77</w:t>
            </w:r>
          </w:p>
        </w:tc>
        <w:tc>
          <w:tcPr>
            <w:tcW w:w="1195" w:type="dxa"/>
            <w:tcBorders>
              <w:top w:val="nil"/>
              <w:left w:val="single" w:sz="7" w:space="0" w:color="FFFFFF"/>
              <w:bottom w:val="single" w:sz="11" w:space="0" w:color="000000"/>
              <w:right w:val="nil"/>
            </w:tcBorders>
          </w:tcPr>
          <w:p w:rsidR="00144287" w:rsidRDefault="00144287" w:rsidP="004006FD">
            <w:pPr>
              <w:spacing w:line="259" w:lineRule="auto"/>
              <w:ind w:left="188"/>
            </w:pPr>
            <w:r>
              <w:rPr>
                <w:rFonts w:ascii="Times New Roman" w:eastAsia="Times New Roman" w:hAnsi="Times New Roman" w:cs="Times New Roman"/>
              </w:rPr>
              <w:t>+ 0.389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144287" w:rsidRDefault="00144287" w:rsidP="004006FD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</w:rPr>
              <w:t>27.60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144287" w:rsidRDefault="00144287" w:rsidP="004006FD">
            <w:pPr>
              <w:spacing w:line="259" w:lineRule="auto"/>
              <w:ind w:left="46"/>
            </w:pPr>
            <w:r>
              <w:rPr>
                <w:rFonts w:ascii="Times New Roman" w:eastAsia="Times New Roman" w:hAnsi="Times New Roman" w:cs="Times New Roman"/>
              </w:rPr>
              <w:t>0.22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144287" w:rsidRDefault="00144287" w:rsidP="004006FD">
            <w:pPr>
              <w:spacing w:line="259" w:lineRule="auto"/>
              <w:ind w:left="46"/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144287" w:rsidRDefault="00144287" w:rsidP="004006FD">
            <w:pPr>
              <w:spacing w:line="259" w:lineRule="auto"/>
              <w:ind w:left="46"/>
            </w:pPr>
            <w:r>
              <w:rPr>
                <w:rFonts w:ascii="Times New Roman" w:eastAsia="Times New Roman" w:hAnsi="Times New Roman" w:cs="Times New Roman"/>
              </w:rPr>
              <w:t>0.8599</w:t>
            </w:r>
          </w:p>
        </w:tc>
      </w:tr>
    </w:tbl>
    <w:p w:rsidR="00002141" w:rsidRDefault="00002141"/>
    <w:sectPr w:rsidR="0000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41"/>
    <w:rsid w:val="00002141"/>
    <w:rsid w:val="00144287"/>
    <w:rsid w:val="003936DC"/>
    <w:rsid w:val="004825EA"/>
    <w:rsid w:val="00510887"/>
    <w:rsid w:val="00973D24"/>
    <w:rsid w:val="00B15B0E"/>
    <w:rsid w:val="00B70C44"/>
    <w:rsid w:val="00D5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847E6-3DA9-4AF0-8428-A6682461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uiPriority w:val="9"/>
    <w:unhideWhenUsed/>
    <w:qFormat/>
    <w:rsid w:val="004825EA"/>
    <w:pPr>
      <w:keepNext/>
      <w:keepLines/>
      <w:spacing w:after="5" w:line="249" w:lineRule="auto"/>
      <w:ind w:left="369" w:hanging="10"/>
      <w:jc w:val="both"/>
      <w:outlineLvl w:val="2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0214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4825EA"/>
    <w:rPr>
      <w:rFonts w:ascii="Calibri" w:eastAsia="Calibri" w:hAnsi="Calibri" w:cs="Calibri"/>
      <w:color w:val="000000"/>
      <w:sz w:val="24"/>
    </w:rPr>
  </w:style>
  <w:style w:type="table" w:styleId="TableGrid0">
    <w:name w:val="Table Grid"/>
    <w:basedOn w:val="TableNormal"/>
    <w:uiPriority w:val="39"/>
    <w:rsid w:val="0051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JG</cp:lastModifiedBy>
  <cp:revision>2</cp:revision>
  <dcterms:created xsi:type="dcterms:W3CDTF">2015-01-27T17:46:00Z</dcterms:created>
  <dcterms:modified xsi:type="dcterms:W3CDTF">2015-01-27T17:46:00Z</dcterms:modified>
</cp:coreProperties>
</file>