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64" w:rsidRPr="00182E10" w:rsidRDefault="00E63064" w:rsidP="00E63064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Table </w:t>
      </w:r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Table \* ARABIC </w:instrText>
      </w:r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Parameters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used for calibration in SWAT</w:t>
      </w:r>
      <w:r w:rsidRPr="00182E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7920"/>
        <w:gridCol w:w="956"/>
        <w:gridCol w:w="949"/>
        <w:gridCol w:w="1216"/>
      </w:tblGrid>
      <w:tr w:rsidR="00E63064" w:rsidTr="0079683F">
        <w:trPr>
          <w:tblHeader/>
        </w:trPr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Range</w:t>
            </w: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Default value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Calibrated Value</w:t>
            </w:r>
          </w:p>
        </w:tc>
      </w:tr>
      <w:tr w:rsidR="00E63064" w:rsidTr="0079683F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CN2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SCS runoff curve number for moisture condition II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35-98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-22%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evaporation Compensation Factor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EPCO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uptake compensation factor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SMFMX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 factor for snow on June 21(mm H</w:t>
            </w:r>
            <w:r w:rsidRPr="008F0A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-day)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SMFMN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 factor for snow on December 21 (mm H</w:t>
            </w:r>
            <w:r w:rsidRPr="008F0A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-day)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SNOCOVMX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snow water content that corresponds to 100% snow cover (mm)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SNO50CV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 of snow volume represented by SNOCOVMX that corresponds to 50% snow cover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SOL_AWC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water capacity of the soil layer (mmH</w:t>
            </w:r>
            <w:r w:rsidRPr="000418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O/mm soil)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-15%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PRF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sz w:val="24"/>
                <w:szCs w:val="24"/>
              </w:rPr>
              <w:t>Peak rate adjustment factor for sediment routing in the main channel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SPCON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Pr="00716DE2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parameter for calculating the maximum amount of sediment that can be re-entrained during the channel sediment routing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0.0001-0.01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0.0045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SPEXP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Pr="00716DE2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Exponent parameter for calculating re-entrained in the channel sediment routing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ADJ_PRF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2">
              <w:rPr>
                <w:rFonts w:ascii="Times New Roman" w:hAnsi="Times New Roman" w:cs="Times New Roman"/>
                <w:sz w:val="24"/>
                <w:szCs w:val="24"/>
              </w:rPr>
              <w:t>Peak rate adjustment factor for sediment routing in the subbasin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DE2">
              <w:rPr>
                <w:rFonts w:ascii="Times New Roman" w:hAnsi="Times New Roman" w:cs="Times New Roman"/>
                <w:sz w:val="24"/>
                <w:szCs w:val="24"/>
              </w:rPr>
              <w:t>(tributary)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ALPHA_BF</w:t>
            </w:r>
            <w:r w:rsidRPr="00DF0763">
              <w:rPr>
                <w:rFonts w:ascii="Calibri" w:hAnsi="Calibri" w:cs="Times New Roman"/>
                <w:sz w:val="24"/>
                <w:szCs w:val="24"/>
                <w:vertAlign w:val="superscript"/>
              </w:rPr>
              <w:t>ψ</w:t>
            </w:r>
            <w:proofErr w:type="spellEnd"/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Baseflow recession factor (days)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PHOSKD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Phosphorus soil partitioning coefficient (m</w:t>
            </w:r>
            <w:r w:rsidRPr="003D2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/Mg)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Phosphorus availability index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0.01-0.7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GW_DELAY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Groundwater delay time (days)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USLE P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USLE support practice factor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E63064" w:rsidTr="0079683F">
        <w:tc>
          <w:tcPr>
            <w:tcW w:w="1591" w:type="dxa"/>
            <w:tcBorders>
              <w:top w:val="nil"/>
              <w:left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P_UPDIS</w:t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Phosphorus uptake distribution factor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</w:tcPr>
          <w:p w:rsidR="00E63064" w:rsidRDefault="00E63064" w:rsidP="007968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3064" w:rsidRDefault="00E63064" w:rsidP="00E630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 xml:space="preserve"> Determined from baseflow filter program (Arnold et al., 1999)</w:t>
      </w:r>
    </w:p>
    <w:p w:rsidR="006C5F68" w:rsidRDefault="00E63064">
      <w:bookmarkStart w:id="0" w:name="_GoBack"/>
      <w:bookmarkEnd w:id="0"/>
    </w:p>
    <w:sectPr w:rsidR="006C5F68" w:rsidSect="00E630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4"/>
    <w:rsid w:val="002F60C9"/>
    <w:rsid w:val="00303F23"/>
    <w:rsid w:val="004C3E99"/>
    <w:rsid w:val="005C73BD"/>
    <w:rsid w:val="007058BA"/>
    <w:rsid w:val="007153D5"/>
    <w:rsid w:val="00DB0C9A"/>
    <w:rsid w:val="00DC172E"/>
    <w:rsid w:val="00E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30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630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Jasmeet</dc:creator>
  <cp:lastModifiedBy>Jasmeet</cp:lastModifiedBy>
  <cp:revision>1</cp:revision>
  <dcterms:created xsi:type="dcterms:W3CDTF">2015-02-12T15:37:00Z</dcterms:created>
  <dcterms:modified xsi:type="dcterms:W3CDTF">2015-02-12T15:38:00Z</dcterms:modified>
</cp:coreProperties>
</file>