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FD" w:rsidRPr="00234BEF" w:rsidRDefault="00734D10" w:rsidP="008431FD">
      <w:pPr>
        <w:rPr>
          <w:b/>
          <w:sz w:val="28"/>
          <w:szCs w:val="24"/>
        </w:rPr>
      </w:pPr>
      <w:r>
        <w:rPr>
          <w:b/>
          <w:noProof/>
          <w:sz w:val="28"/>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-209550</wp:posOffset>
            </wp:positionV>
            <wp:extent cx="952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 logo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8431FD" w:rsidRPr="00234BEF">
        <w:rPr>
          <w:b/>
          <w:sz w:val="28"/>
          <w:szCs w:val="24"/>
        </w:rPr>
        <w:t>Community Forum Agenda</w:t>
      </w:r>
    </w:p>
    <w:p w:rsidR="008431FD" w:rsidRPr="00234BEF" w:rsidRDefault="008431FD" w:rsidP="008431FD">
      <w:pPr>
        <w:rPr>
          <w:b/>
          <w:sz w:val="28"/>
          <w:szCs w:val="24"/>
        </w:rPr>
      </w:pPr>
      <w:r w:rsidRPr="00234BEF">
        <w:rPr>
          <w:b/>
          <w:sz w:val="28"/>
          <w:szCs w:val="24"/>
        </w:rPr>
        <w:t>November 21, 2014</w:t>
      </w:r>
    </w:p>
    <w:p w:rsidR="008431FD" w:rsidRPr="00234BEF" w:rsidRDefault="008431FD" w:rsidP="008431FD">
      <w:pPr>
        <w:rPr>
          <w:b/>
          <w:sz w:val="28"/>
          <w:szCs w:val="24"/>
        </w:rPr>
      </w:pPr>
      <w:r w:rsidRPr="00234BEF">
        <w:rPr>
          <w:b/>
          <w:sz w:val="28"/>
          <w:szCs w:val="24"/>
        </w:rPr>
        <w:t>11am – 2pm</w:t>
      </w:r>
    </w:p>
    <w:p w:rsidR="008431FD" w:rsidRPr="008431FD" w:rsidRDefault="008431FD" w:rsidP="008431FD">
      <w:pPr>
        <w:rPr>
          <w:sz w:val="24"/>
          <w:szCs w:val="24"/>
        </w:rPr>
      </w:pPr>
    </w:p>
    <w:p w:rsidR="008431FD" w:rsidRPr="00734D10" w:rsidRDefault="008431FD" w:rsidP="008431FD">
      <w:pPr>
        <w:rPr>
          <w:b/>
          <w:sz w:val="28"/>
          <w:szCs w:val="24"/>
        </w:rPr>
      </w:pPr>
      <w:r w:rsidRPr="00734D10">
        <w:rPr>
          <w:b/>
          <w:sz w:val="28"/>
          <w:szCs w:val="24"/>
        </w:rPr>
        <w:t>Objectives of the Forum</w:t>
      </w:r>
    </w:p>
    <w:p w:rsidR="008431FD" w:rsidRDefault="008431FD" w:rsidP="008431FD">
      <w:pPr>
        <w:rPr>
          <w:sz w:val="24"/>
          <w:szCs w:val="24"/>
        </w:rPr>
      </w:pPr>
    </w:p>
    <w:p w:rsidR="00234BEF" w:rsidRPr="00234BEF" w:rsidRDefault="00234BEF" w:rsidP="00234BEF">
      <w:pPr>
        <w:pStyle w:val="ListParagraph"/>
        <w:numPr>
          <w:ilvl w:val="0"/>
          <w:numId w:val="2"/>
        </w:numPr>
        <w:rPr>
          <w:i/>
          <w:sz w:val="24"/>
          <w:szCs w:val="24"/>
        </w:rPr>
      </w:pPr>
      <w:r w:rsidRPr="00234BEF">
        <w:rPr>
          <w:i/>
          <w:sz w:val="24"/>
          <w:szCs w:val="24"/>
        </w:rPr>
        <w:t>Present results from the Montgomery County Farm to Community Planning Project</w:t>
      </w:r>
    </w:p>
    <w:p w:rsidR="00234BEF" w:rsidRPr="00234BEF" w:rsidRDefault="00234BEF" w:rsidP="00234BEF">
      <w:pPr>
        <w:pStyle w:val="ListParagraph"/>
        <w:numPr>
          <w:ilvl w:val="0"/>
          <w:numId w:val="2"/>
        </w:numPr>
        <w:rPr>
          <w:i/>
          <w:sz w:val="24"/>
          <w:szCs w:val="24"/>
        </w:rPr>
      </w:pPr>
      <w:r w:rsidRPr="00234BEF">
        <w:rPr>
          <w:i/>
          <w:sz w:val="24"/>
          <w:szCs w:val="24"/>
        </w:rPr>
        <w:t>Gather feedback from stakeholders relating to emerging issues</w:t>
      </w:r>
    </w:p>
    <w:p w:rsidR="00234BEF" w:rsidRPr="00234BEF" w:rsidRDefault="00234BEF" w:rsidP="00234BEF">
      <w:pPr>
        <w:pStyle w:val="ListParagraph"/>
        <w:numPr>
          <w:ilvl w:val="0"/>
          <w:numId w:val="2"/>
        </w:numPr>
        <w:rPr>
          <w:i/>
          <w:sz w:val="24"/>
          <w:szCs w:val="24"/>
        </w:rPr>
      </w:pPr>
      <w:r w:rsidRPr="00234BEF">
        <w:rPr>
          <w:i/>
          <w:sz w:val="24"/>
          <w:szCs w:val="24"/>
        </w:rPr>
        <w:t>Work to identify actionable items and next steps</w:t>
      </w:r>
    </w:p>
    <w:p w:rsidR="008431FD" w:rsidRDefault="008431FD" w:rsidP="008431FD">
      <w:pPr>
        <w:rPr>
          <w:sz w:val="24"/>
          <w:szCs w:val="24"/>
        </w:rPr>
      </w:pPr>
    </w:p>
    <w:p w:rsidR="008431FD" w:rsidRPr="00734D10" w:rsidRDefault="008431FD" w:rsidP="008431FD">
      <w:pPr>
        <w:rPr>
          <w:b/>
          <w:sz w:val="28"/>
          <w:szCs w:val="24"/>
        </w:rPr>
      </w:pPr>
      <w:r w:rsidRPr="00734D10">
        <w:rPr>
          <w:b/>
          <w:sz w:val="28"/>
          <w:szCs w:val="24"/>
        </w:rPr>
        <w:t>Agenda</w:t>
      </w:r>
    </w:p>
    <w:p w:rsidR="008431FD" w:rsidRPr="008431FD" w:rsidRDefault="008431FD" w:rsidP="008431FD">
      <w:pPr>
        <w:rPr>
          <w:sz w:val="24"/>
          <w:szCs w:val="24"/>
        </w:rPr>
      </w:pPr>
    </w:p>
    <w:p w:rsidR="008431FD" w:rsidRPr="008431FD" w:rsidRDefault="008431FD" w:rsidP="00234BEF">
      <w:pPr>
        <w:spacing w:line="360" w:lineRule="auto"/>
        <w:rPr>
          <w:sz w:val="24"/>
          <w:szCs w:val="24"/>
        </w:rPr>
      </w:pPr>
      <w:r w:rsidRPr="008431FD">
        <w:rPr>
          <w:b/>
          <w:sz w:val="24"/>
          <w:szCs w:val="24"/>
        </w:rPr>
        <w:t>11:10</w:t>
      </w:r>
      <w:r>
        <w:rPr>
          <w:sz w:val="24"/>
          <w:szCs w:val="24"/>
        </w:rPr>
        <w:t xml:space="preserve"> </w:t>
      </w:r>
      <w:r>
        <w:rPr>
          <w:sz w:val="24"/>
          <w:szCs w:val="24"/>
        </w:rPr>
        <w:tab/>
      </w:r>
      <w:r w:rsidRPr="008431FD">
        <w:rPr>
          <w:sz w:val="24"/>
          <w:szCs w:val="24"/>
        </w:rPr>
        <w:t xml:space="preserve">Welcome, Introductions, and Agenda </w:t>
      </w:r>
      <w:bookmarkStart w:id="0" w:name="_GoBack"/>
      <w:bookmarkEnd w:id="0"/>
    </w:p>
    <w:p w:rsidR="008431FD" w:rsidRPr="008431FD" w:rsidRDefault="008431FD" w:rsidP="00234BEF">
      <w:pPr>
        <w:spacing w:line="360" w:lineRule="auto"/>
        <w:rPr>
          <w:i/>
          <w:sz w:val="24"/>
          <w:szCs w:val="24"/>
        </w:rPr>
      </w:pPr>
      <w:r w:rsidRPr="008431FD">
        <w:rPr>
          <w:b/>
          <w:sz w:val="24"/>
          <w:szCs w:val="24"/>
        </w:rPr>
        <w:t>11:15</w:t>
      </w:r>
      <w:r>
        <w:rPr>
          <w:sz w:val="24"/>
          <w:szCs w:val="24"/>
        </w:rPr>
        <w:t xml:space="preserve"> </w:t>
      </w:r>
      <w:r w:rsidRPr="008431FD">
        <w:rPr>
          <w:sz w:val="24"/>
          <w:szCs w:val="24"/>
        </w:rPr>
        <w:t xml:space="preserve"> </w:t>
      </w:r>
      <w:r>
        <w:rPr>
          <w:sz w:val="24"/>
          <w:szCs w:val="24"/>
        </w:rPr>
        <w:tab/>
      </w:r>
      <w:r w:rsidRPr="008431FD">
        <w:rPr>
          <w:sz w:val="24"/>
          <w:szCs w:val="24"/>
        </w:rPr>
        <w:t>Background of the Montgomery County Farm to Community Planning Project</w:t>
      </w:r>
    </w:p>
    <w:p w:rsidR="008431FD" w:rsidRPr="008431FD" w:rsidRDefault="008431FD" w:rsidP="00234BEF">
      <w:pPr>
        <w:spacing w:line="360" w:lineRule="auto"/>
        <w:rPr>
          <w:sz w:val="24"/>
          <w:szCs w:val="24"/>
        </w:rPr>
      </w:pPr>
      <w:r w:rsidRPr="008431FD">
        <w:rPr>
          <w:b/>
          <w:sz w:val="24"/>
          <w:szCs w:val="24"/>
        </w:rPr>
        <w:t>11:25</w:t>
      </w:r>
      <w:r w:rsidRPr="008431FD">
        <w:rPr>
          <w:sz w:val="24"/>
          <w:szCs w:val="24"/>
        </w:rPr>
        <w:t xml:space="preserve">  </w:t>
      </w:r>
      <w:r>
        <w:rPr>
          <w:sz w:val="24"/>
          <w:szCs w:val="24"/>
        </w:rPr>
        <w:tab/>
      </w:r>
      <w:r w:rsidRPr="008431FD">
        <w:rPr>
          <w:sz w:val="24"/>
          <w:szCs w:val="24"/>
        </w:rPr>
        <w:t>Food Venue Result and Brainstorm</w:t>
      </w:r>
    </w:p>
    <w:p w:rsidR="008431FD" w:rsidRPr="008431FD" w:rsidRDefault="008431FD" w:rsidP="00234BEF">
      <w:pPr>
        <w:spacing w:line="360" w:lineRule="auto"/>
        <w:rPr>
          <w:sz w:val="24"/>
          <w:szCs w:val="24"/>
        </w:rPr>
      </w:pPr>
      <w:r w:rsidRPr="008431FD">
        <w:rPr>
          <w:b/>
          <w:sz w:val="24"/>
          <w:szCs w:val="24"/>
        </w:rPr>
        <w:t>11:40</w:t>
      </w:r>
      <w:r>
        <w:rPr>
          <w:sz w:val="24"/>
          <w:szCs w:val="24"/>
        </w:rPr>
        <w:t xml:space="preserve"> </w:t>
      </w:r>
      <w:r w:rsidRPr="008431FD">
        <w:rPr>
          <w:sz w:val="24"/>
          <w:szCs w:val="24"/>
        </w:rPr>
        <w:t xml:space="preserve"> </w:t>
      </w:r>
      <w:r>
        <w:rPr>
          <w:sz w:val="24"/>
          <w:szCs w:val="24"/>
        </w:rPr>
        <w:tab/>
      </w:r>
      <w:r w:rsidRPr="008431FD">
        <w:rPr>
          <w:sz w:val="24"/>
          <w:szCs w:val="24"/>
        </w:rPr>
        <w:t>Producer Results and Brainstorm</w:t>
      </w:r>
    </w:p>
    <w:p w:rsidR="008431FD" w:rsidRPr="008431FD" w:rsidRDefault="008431FD" w:rsidP="00234BEF">
      <w:pPr>
        <w:spacing w:line="360" w:lineRule="auto"/>
        <w:rPr>
          <w:sz w:val="24"/>
          <w:szCs w:val="24"/>
        </w:rPr>
      </w:pPr>
      <w:r w:rsidRPr="008431FD">
        <w:rPr>
          <w:b/>
          <w:sz w:val="24"/>
          <w:szCs w:val="24"/>
        </w:rPr>
        <w:t>12:00</w:t>
      </w:r>
      <w:r>
        <w:rPr>
          <w:sz w:val="24"/>
          <w:szCs w:val="24"/>
        </w:rPr>
        <w:t xml:space="preserve"> </w:t>
      </w:r>
      <w:r>
        <w:rPr>
          <w:sz w:val="24"/>
          <w:szCs w:val="24"/>
        </w:rPr>
        <w:tab/>
      </w:r>
      <w:r w:rsidRPr="008431FD">
        <w:rPr>
          <w:sz w:val="24"/>
          <w:szCs w:val="24"/>
        </w:rPr>
        <w:t>Consumer Results and Brainstorm</w:t>
      </w:r>
    </w:p>
    <w:p w:rsidR="008431FD" w:rsidRPr="008431FD" w:rsidRDefault="008431FD" w:rsidP="00234BEF">
      <w:pPr>
        <w:spacing w:line="360" w:lineRule="auto"/>
        <w:rPr>
          <w:sz w:val="24"/>
          <w:szCs w:val="24"/>
        </w:rPr>
      </w:pPr>
      <w:r w:rsidRPr="008431FD">
        <w:rPr>
          <w:b/>
          <w:sz w:val="24"/>
          <w:szCs w:val="24"/>
        </w:rPr>
        <w:t>12:30</w:t>
      </w:r>
      <w:r>
        <w:rPr>
          <w:sz w:val="24"/>
          <w:szCs w:val="24"/>
        </w:rPr>
        <w:t xml:space="preserve"> </w:t>
      </w:r>
      <w:r>
        <w:rPr>
          <w:sz w:val="24"/>
          <w:szCs w:val="24"/>
        </w:rPr>
        <w:tab/>
      </w:r>
      <w:r w:rsidRPr="008431FD">
        <w:rPr>
          <w:sz w:val="24"/>
          <w:szCs w:val="24"/>
        </w:rPr>
        <w:t>Lunch</w:t>
      </w:r>
      <w:r w:rsidR="00F20090">
        <w:rPr>
          <w:sz w:val="24"/>
          <w:szCs w:val="24"/>
        </w:rPr>
        <w:t xml:space="preserve"> – The Fare Palate and </w:t>
      </w:r>
      <w:proofErr w:type="spellStart"/>
      <w:r w:rsidR="00F20090">
        <w:rPr>
          <w:sz w:val="24"/>
          <w:szCs w:val="24"/>
        </w:rPr>
        <w:t>Bollo's</w:t>
      </w:r>
      <w:proofErr w:type="spellEnd"/>
    </w:p>
    <w:p w:rsidR="008431FD" w:rsidRPr="008431FD" w:rsidRDefault="008431FD" w:rsidP="00234BEF">
      <w:pPr>
        <w:shd w:val="clear" w:color="auto" w:fill="FFFFFF"/>
        <w:spacing w:line="360" w:lineRule="auto"/>
        <w:rPr>
          <w:rFonts w:eastAsia="Times New Roman" w:cs="Arial"/>
          <w:color w:val="222222"/>
          <w:sz w:val="24"/>
          <w:szCs w:val="24"/>
        </w:rPr>
      </w:pPr>
      <w:r w:rsidRPr="008431FD">
        <w:rPr>
          <w:rFonts w:eastAsia="Times New Roman" w:cs="Arial"/>
          <w:b/>
          <w:color w:val="222222"/>
          <w:sz w:val="24"/>
          <w:szCs w:val="24"/>
        </w:rPr>
        <w:t>12:50</w:t>
      </w:r>
      <w:r>
        <w:rPr>
          <w:rFonts w:eastAsia="Times New Roman" w:cs="Arial"/>
          <w:color w:val="222222"/>
          <w:sz w:val="24"/>
          <w:szCs w:val="24"/>
        </w:rPr>
        <w:t xml:space="preserve"> </w:t>
      </w:r>
      <w:r w:rsidRPr="008431FD">
        <w:rPr>
          <w:rFonts w:eastAsia="Times New Roman" w:cs="Arial"/>
          <w:color w:val="222222"/>
          <w:sz w:val="24"/>
          <w:szCs w:val="24"/>
        </w:rPr>
        <w:t xml:space="preserve"> </w:t>
      </w:r>
      <w:r>
        <w:rPr>
          <w:rFonts w:eastAsia="Times New Roman" w:cs="Arial"/>
          <w:color w:val="222222"/>
          <w:sz w:val="24"/>
          <w:szCs w:val="24"/>
        </w:rPr>
        <w:tab/>
      </w:r>
      <w:r w:rsidRPr="008431FD">
        <w:rPr>
          <w:rFonts w:eastAsia="Times New Roman" w:cs="Arial"/>
          <w:color w:val="222222"/>
          <w:sz w:val="24"/>
          <w:szCs w:val="24"/>
        </w:rPr>
        <w:t xml:space="preserve">Synthesis: Brainstorming </w:t>
      </w:r>
      <w:r>
        <w:rPr>
          <w:rFonts w:eastAsia="Times New Roman" w:cs="Arial"/>
          <w:color w:val="222222"/>
          <w:sz w:val="24"/>
          <w:szCs w:val="24"/>
        </w:rPr>
        <w:t>for Action Items as Large Group</w:t>
      </w:r>
    </w:p>
    <w:p w:rsidR="008431FD" w:rsidRPr="008431FD" w:rsidRDefault="002D16E3" w:rsidP="00234BEF">
      <w:pPr>
        <w:shd w:val="clear" w:color="auto" w:fill="FFFFFF"/>
        <w:spacing w:line="360" w:lineRule="auto"/>
        <w:rPr>
          <w:rFonts w:eastAsia="Times New Roman" w:cs="Arial"/>
          <w:color w:val="222222"/>
          <w:sz w:val="24"/>
          <w:szCs w:val="24"/>
        </w:rPr>
      </w:pPr>
      <w:r>
        <w:rPr>
          <w:rFonts w:eastAsia="Times New Roman" w:cs="Arial"/>
          <w:b/>
          <w:color w:val="222222"/>
          <w:sz w:val="24"/>
          <w:szCs w:val="24"/>
        </w:rPr>
        <w:t>1:1</w:t>
      </w:r>
      <w:r w:rsidR="008431FD" w:rsidRPr="008431FD">
        <w:rPr>
          <w:rFonts w:eastAsia="Times New Roman" w:cs="Arial"/>
          <w:b/>
          <w:color w:val="222222"/>
          <w:sz w:val="24"/>
          <w:szCs w:val="24"/>
        </w:rPr>
        <w:t>5</w:t>
      </w:r>
      <w:r w:rsidR="008431FD">
        <w:rPr>
          <w:rFonts w:eastAsia="Times New Roman" w:cs="Arial"/>
          <w:color w:val="222222"/>
          <w:sz w:val="24"/>
          <w:szCs w:val="24"/>
        </w:rPr>
        <w:t xml:space="preserve"> </w:t>
      </w:r>
      <w:r w:rsidR="008431FD">
        <w:rPr>
          <w:rFonts w:eastAsia="Times New Roman" w:cs="Arial"/>
          <w:color w:val="222222"/>
          <w:sz w:val="24"/>
          <w:szCs w:val="24"/>
        </w:rPr>
        <w:tab/>
        <w:t>Next Steps</w:t>
      </w:r>
      <w:r w:rsidR="00234BEF">
        <w:rPr>
          <w:rFonts w:eastAsia="Times New Roman" w:cs="Arial"/>
          <w:color w:val="222222"/>
          <w:sz w:val="24"/>
          <w:szCs w:val="24"/>
        </w:rPr>
        <w:t>: Small Group</w:t>
      </w:r>
    </w:p>
    <w:p w:rsidR="00234BEF" w:rsidRDefault="002D16E3" w:rsidP="00734D10">
      <w:pPr>
        <w:spacing w:line="360" w:lineRule="auto"/>
        <w:rPr>
          <w:sz w:val="24"/>
          <w:szCs w:val="24"/>
        </w:rPr>
      </w:pPr>
      <w:r>
        <w:rPr>
          <w:b/>
          <w:sz w:val="24"/>
          <w:szCs w:val="24"/>
        </w:rPr>
        <w:t>1:4</w:t>
      </w:r>
      <w:r w:rsidR="008431FD" w:rsidRPr="008431FD">
        <w:rPr>
          <w:b/>
          <w:sz w:val="24"/>
          <w:szCs w:val="24"/>
        </w:rPr>
        <w:t>5</w:t>
      </w:r>
      <w:r w:rsidR="008431FD">
        <w:rPr>
          <w:sz w:val="24"/>
          <w:szCs w:val="24"/>
        </w:rPr>
        <w:t xml:space="preserve"> </w:t>
      </w:r>
      <w:r w:rsidR="008431FD">
        <w:rPr>
          <w:sz w:val="24"/>
          <w:szCs w:val="24"/>
        </w:rPr>
        <w:tab/>
      </w:r>
      <w:r w:rsidR="008431FD" w:rsidRPr="008431FD">
        <w:rPr>
          <w:sz w:val="24"/>
          <w:szCs w:val="24"/>
        </w:rPr>
        <w:t>Regroup, Synthesize, and Thank</w:t>
      </w:r>
      <w:r w:rsidR="00234BEF">
        <w:rPr>
          <w:sz w:val="24"/>
          <w:szCs w:val="24"/>
        </w:rPr>
        <w:t xml:space="preserve"> Y</w:t>
      </w:r>
      <w:r w:rsidR="008431FD" w:rsidRPr="008431FD">
        <w:rPr>
          <w:sz w:val="24"/>
          <w:szCs w:val="24"/>
        </w:rPr>
        <w:t>ou!</w:t>
      </w:r>
    </w:p>
    <w:p w:rsidR="00234BEF" w:rsidRDefault="00234BEF" w:rsidP="008431FD">
      <w:pPr>
        <w:rPr>
          <w:sz w:val="24"/>
          <w:szCs w:val="24"/>
        </w:rPr>
      </w:pPr>
    </w:p>
    <w:p w:rsidR="00234BEF" w:rsidRPr="00734D10" w:rsidRDefault="00734D10" w:rsidP="008431FD">
      <w:pPr>
        <w:rPr>
          <w:b/>
          <w:sz w:val="28"/>
          <w:szCs w:val="24"/>
        </w:rPr>
      </w:pPr>
      <w:r w:rsidRPr="00734D10">
        <w:rPr>
          <w:b/>
          <w:sz w:val="28"/>
          <w:szCs w:val="24"/>
        </w:rPr>
        <w:t>Presenters</w:t>
      </w:r>
    </w:p>
    <w:p w:rsidR="00734D10" w:rsidRPr="00734D10" w:rsidRDefault="00734D10" w:rsidP="008431FD">
      <w:pPr>
        <w:rPr>
          <w:b/>
          <w:sz w:val="24"/>
          <w:szCs w:val="24"/>
        </w:rPr>
      </w:pPr>
    </w:p>
    <w:p w:rsidR="00234BEF" w:rsidRDefault="00234BEF" w:rsidP="008431FD">
      <w:pPr>
        <w:rPr>
          <w:sz w:val="24"/>
          <w:szCs w:val="24"/>
        </w:rPr>
      </w:pPr>
      <w:r>
        <w:rPr>
          <w:sz w:val="24"/>
          <w:szCs w:val="24"/>
        </w:rPr>
        <w:t xml:space="preserve">Jessica Schultz, Assistant Coordinator / </w:t>
      </w:r>
      <w:hyperlink r:id="rId7" w:history="1">
        <w:r w:rsidRPr="0080027C">
          <w:rPr>
            <w:rStyle w:val="Hyperlink"/>
            <w:sz w:val="24"/>
            <w:szCs w:val="24"/>
          </w:rPr>
          <w:t>schultz.jessica.vt@gmail.com</w:t>
        </w:r>
      </w:hyperlink>
    </w:p>
    <w:p w:rsidR="00234BEF" w:rsidRDefault="00234BEF" w:rsidP="008431FD">
      <w:pPr>
        <w:rPr>
          <w:sz w:val="24"/>
          <w:szCs w:val="24"/>
        </w:rPr>
      </w:pPr>
      <w:r>
        <w:rPr>
          <w:sz w:val="24"/>
          <w:szCs w:val="24"/>
        </w:rPr>
        <w:t xml:space="preserve">Ellen Stewart, </w:t>
      </w:r>
      <w:r w:rsidR="00734D10">
        <w:rPr>
          <w:sz w:val="24"/>
          <w:szCs w:val="24"/>
        </w:rPr>
        <w:t xml:space="preserve">Project </w:t>
      </w:r>
      <w:r>
        <w:rPr>
          <w:sz w:val="24"/>
          <w:szCs w:val="24"/>
        </w:rPr>
        <w:t xml:space="preserve">Coordinator / </w:t>
      </w:r>
      <w:hyperlink r:id="rId8" w:history="1">
        <w:r w:rsidRPr="0080027C">
          <w:rPr>
            <w:rStyle w:val="Hyperlink"/>
            <w:sz w:val="24"/>
            <w:szCs w:val="24"/>
          </w:rPr>
          <w:t>bbfarmersmarket@gmail.com</w:t>
        </w:r>
      </w:hyperlink>
      <w:r>
        <w:rPr>
          <w:sz w:val="24"/>
          <w:szCs w:val="24"/>
        </w:rPr>
        <w:t xml:space="preserve"> </w:t>
      </w:r>
    </w:p>
    <w:p w:rsidR="00234BEF" w:rsidRDefault="00234BEF" w:rsidP="008431FD">
      <w:pPr>
        <w:rPr>
          <w:sz w:val="24"/>
          <w:szCs w:val="24"/>
        </w:rPr>
      </w:pPr>
      <w:r>
        <w:rPr>
          <w:sz w:val="24"/>
          <w:szCs w:val="24"/>
        </w:rPr>
        <w:t xml:space="preserve">Maureen </w:t>
      </w:r>
      <w:proofErr w:type="spellStart"/>
      <w:r>
        <w:rPr>
          <w:sz w:val="24"/>
          <w:szCs w:val="24"/>
        </w:rPr>
        <w:t>McGonagle</w:t>
      </w:r>
      <w:proofErr w:type="spellEnd"/>
      <w:r>
        <w:rPr>
          <w:sz w:val="24"/>
          <w:szCs w:val="24"/>
        </w:rPr>
        <w:t xml:space="preserve">, WIC Garden Coordinator / </w:t>
      </w:r>
      <w:hyperlink r:id="rId9" w:history="1">
        <w:r w:rsidR="00734D10" w:rsidRPr="0080027C">
          <w:rPr>
            <w:rStyle w:val="Hyperlink"/>
            <w:sz w:val="24"/>
            <w:szCs w:val="24"/>
          </w:rPr>
          <w:t>maureen.mcgonagle@gmail.com</w:t>
        </w:r>
      </w:hyperlink>
      <w:r w:rsidR="00734D10">
        <w:rPr>
          <w:sz w:val="24"/>
          <w:szCs w:val="24"/>
        </w:rPr>
        <w:t xml:space="preserve"> </w:t>
      </w:r>
    </w:p>
    <w:p w:rsidR="00734D10" w:rsidRDefault="00734D10" w:rsidP="008431FD">
      <w:pPr>
        <w:rPr>
          <w:b/>
          <w:sz w:val="28"/>
          <w:szCs w:val="24"/>
        </w:rPr>
      </w:pPr>
    </w:p>
    <w:p w:rsidR="00734D10" w:rsidRPr="00734D10" w:rsidRDefault="00734D10" w:rsidP="008431FD">
      <w:pPr>
        <w:rPr>
          <w:b/>
          <w:sz w:val="28"/>
          <w:szCs w:val="24"/>
        </w:rPr>
      </w:pPr>
    </w:p>
    <w:p w:rsidR="00174742" w:rsidRDefault="00234BEF">
      <w:pPr>
        <w:rPr>
          <w:b/>
          <w:sz w:val="28"/>
          <w:szCs w:val="24"/>
        </w:rPr>
      </w:pPr>
      <w:r w:rsidRPr="00734D10">
        <w:rPr>
          <w:b/>
          <w:sz w:val="28"/>
          <w:szCs w:val="24"/>
        </w:rPr>
        <w:t>If you would like to continue working on these issues through the groups identified today, please write your name, contact information, and group on one of the small slips of paper and put it in one of the red cans on your way out. Thank you</w:t>
      </w:r>
      <w:r w:rsidR="008F5041">
        <w:rPr>
          <w:b/>
          <w:sz w:val="28"/>
          <w:szCs w:val="24"/>
        </w:rPr>
        <w:t xml:space="preserve"> for all the ways you shape our food system</w:t>
      </w:r>
      <w:r w:rsidRPr="00734D10">
        <w:rPr>
          <w:b/>
          <w:sz w:val="28"/>
          <w:szCs w:val="24"/>
        </w:rPr>
        <w:t>!</w:t>
      </w:r>
    </w:p>
    <w:p w:rsidR="00734D10" w:rsidRDefault="008F5041">
      <w:pPr>
        <w:rPr>
          <w:b/>
          <w:sz w:val="28"/>
          <w:szCs w:val="24"/>
        </w:rPr>
      </w:pPr>
      <w:r>
        <w:rPr>
          <w:noProof/>
        </w:rPr>
        <w:drawing>
          <wp:anchor distT="0" distB="0" distL="114300" distR="114300" simplePos="0" relativeHeight="251660288" behindDoc="0" locked="0" layoutInCell="1" allowOverlap="1" wp14:anchorId="333FBC77" wp14:editId="2F2DE471">
            <wp:simplePos x="0" y="0"/>
            <wp:positionH relativeFrom="column">
              <wp:posOffset>4886325</wp:posOffset>
            </wp:positionH>
            <wp:positionV relativeFrom="paragraph">
              <wp:posOffset>26670</wp:posOffset>
            </wp:positionV>
            <wp:extent cx="1000125" cy="1000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rsidR="008F5041" w:rsidRDefault="008F5041">
      <w:pPr>
        <w:rPr>
          <w:b/>
          <w:sz w:val="28"/>
          <w:szCs w:val="24"/>
        </w:rPr>
      </w:pPr>
      <w:r>
        <w:rPr>
          <w:noProof/>
        </w:rPr>
        <w:drawing>
          <wp:anchor distT="0" distB="0" distL="114300" distR="114300" simplePos="0" relativeHeight="251661312" behindDoc="0" locked="0" layoutInCell="1" allowOverlap="1" wp14:anchorId="6C73FC86" wp14:editId="38AB835C">
            <wp:simplePos x="0" y="0"/>
            <wp:positionH relativeFrom="column">
              <wp:posOffset>3943350</wp:posOffset>
            </wp:positionH>
            <wp:positionV relativeFrom="paragraph">
              <wp:posOffset>150495</wp:posOffset>
            </wp:positionV>
            <wp:extent cx="723900" cy="656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SARE-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56590"/>
                    </a:xfrm>
                    <a:prstGeom prst="rect">
                      <a:avLst/>
                    </a:prstGeom>
                  </pic:spPr>
                </pic:pic>
              </a:graphicData>
            </a:graphic>
            <wp14:sizeRelH relativeFrom="page">
              <wp14:pctWidth>0</wp14:pctWidth>
            </wp14:sizeRelH>
            <wp14:sizeRelV relativeFrom="page">
              <wp14:pctHeight>0</wp14:pctHeight>
            </wp14:sizeRelV>
          </wp:anchor>
        </w:drawing>
      </w:r>
    </w:p>
    <w:p w:rsidR="00734D10" w:rsidRDefault="00734D10">
      <w:pPr>
        <w:rPr>
          <w:b/>
          <w:sz w:val="28"/>
          <w:szCs w:val="24"/>
        </w:rPr>
      </w:pPr>
    </w:p>
    <w:p w:rsidR="00734D10" w:rsidRPr="00734D10" w:rsidRDefault="00734D10">
      <w:r w:rsidRPr="00734D10">
        <w:rPr>
          <w:sz w:val="24"/>
          <w:szCs w:val="24"/>
        </w:rPr>
        <w:t>This project is made possible through grants from the USDA Community Food Projects Program and Southern SARE.</w:t>
      </w:r>
      <w:r w:rsidRPr="00734D10">
        <w:rPr>
          <w:noProof/>
        </w:rPr>
        <w:t xml:space="preserve"> </w:t>
      </w:r>
    </w:p>
    <w:sectPr w:rsidR="00734D10" w:rsidRPr="00734D10" w:rsidSect="008F504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4381"/>
    <w:multiLevelType w:val="hybridMultilevel"/>
    <w:tmpl w:val="D3C49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D6CBE"/>
    <w:multiLevelType w:val="hybridMultilevel"/>
    <w:tmpl w:val="E57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FD"/>
    <w:rsid w:val="00174742"/>
    <w:rsid w:val="00234BEF"/>
    <w:rsid w:val="002D16E3"/>
    <w:rsid w:val="00734D10"/>
    <w:rsid w:val="008431FD"/>
    <w:rsid w:val="008F5041"/>
    <w:rsid w:val="00D70C40"/>
    <w:rsid w:val="00F2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1FD"/>
  </w:style>
  <w:style w:type="paragraph" w:styleId="ListParagraph">
    <w:name w:val="List Paragraph"/>
    <w:basedOn w:val="Normal"/>
    <w:uiPriority w:val="34"/>
    <w:qFormat/>
    <w:rsid w:val="00234BEF"/>
    <w:pPr>
      <w:ind w:left="720"/>
      <w:contextualSpacing/>
    </w:pPr>
  </w:style>
  <w:style w:type="character" w:styleId="Hyperlink">
    <w:name w:val="Hyperlink"/>
    <w:basedOn w:val="DefaultParagraphFont"/>
    <w:uiPriority w:val="99"/>
    <w:unhideWhenUsed/>
    <w:rsid w:val="00234BEF"/>
    <w:rPr>
      <w:color w:val="0000FF" w:themeColor="hyperlink"/>
      <w:u w:val="single"/>
    </w:rPr>
  </w:style>
  <w:style w:type="paragraph" w:styleId="BalloonText">
    <w:name w:val="Balloon Text"/>
    <w:basedOn w:val="Normal"/>
    <w:link w:val="BalloonTextChar"/>
    <w:uiPriority w:val="99"/>
    <w:semiHidden/>
    <w:unhideWhenUsed/>
    <w:rsid w:val="00734D10"/>
    <w:rPr>
      <w:rFonts w:ascii="Tahoma" w:hAnsi="Tahoma" w:cs="Tahoma"/>
      <w:sz w:val="16"/>
      <w:szCs w:val="16"/>
    </w:rPr>
  </w:style>
  <w:style w:type="character" w:customStyle="1" w:styleId="BalloonTextChar">
    <w:name w:val="Balloon Text Char"/>
    <w:basedOn w:val="DefaultParagraphFont"/>
    <w:link w:val="BalloonText"/>
    <w:uiPriority w:val="99"/>
    <w:semiHidden/>
    <w:rsid w:val="00734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1FD"/>
  </w:style>
  <w:style w:type="paragraph" w:styleId="ListParagraph">
    <w:name w:val="List Paragraph"/>
    <w:basedOn w:val="Normal"/>
    <w:uiPriority w:val="34"/>
    <w:qFormat/>
    <w:rsid w:val="00234BEF"/>
    <w:pPr>
      <w:ind w:left="720"/>
      <w:contextualSpacing/>
    </w:pPr>
  </w:style>
  <w:style w:type="character" w:styleId="Hyperlink">
    <w:name w:val="Hyperlink"/>
    <w:basedOn w:val="DefaultParagraphFont"/>
    <w:uiPriority w:val="99"/>
    <w:unhideWhenUsed/>
    <w:rsid w:val="00234BEF"/>
    <w:rPr>
      <w:color w:val="0000FF" w:themeColor="hyperlink"/>
      <w:u w:val="single"/>
    </w:rPr>
  </w:style>
  <w:style w:type="paragraph" w:styleId="BalloonText">
    <w:name w:val="Balloon Text"/>
    <w:basedOn w:val="Normal"/>
    <w:link w:val="BalloonTextChar"/>
    <w:uiPriority w:val="99"/>
    <w:semiHidden/>
    <w:unhideWhenUsed/>
    <w:rsid w:val="00734D10"/>
    <w:rPr>
      <w:rFonts w:ascii="Tahoma" w:hAnsi="Tahoma" w:cs="Tahoma"/>
      <w:sz w:val="16"/>
      <w:szCs w:val="16"/>
    </w:rPr>
  </w:style>
  <w:style w:type="character" w:customStyle="1" w:styleId="BalloonTextChar">
    <w:name w:val="Balloon Text Char"/>
    <w:basedOn w:val="DefaultParagraphFont"/>
    <w:link w:val="BalloonText"/>
    <w:uiPriority w:val="99"/>
    <w:semiHidden/>
    <w:rsid w:val="00734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farmersmarket@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chultz.jessica.v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ureen.mcgonag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Schultz</dc:creator>
  <cp:lastModifiedBy>Jessica Schultz</cp:lastModifiedBy>
  <cp:revision>4</cp:revision>
  <dcterms:created xsi:type="dcterms:W3CDTF">2014-11-20T18:05:00Z</dcterms:created>
  <dcterms:modified xsi:type="dcterms:W3CDTF">2014-11-21T01:23:00Z</dcterms:modified>
</cp:coreProperties>
</file>