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4.xml" ContentType="application/vnd.openxmlformats-officedocument.drawingml.chart+xml"/>
  <Default Extension="xlsx" ContentType="application/vnd.openxmlformats-officedocument.spreadsheetml.sheet"/>
  <Override PartName="/word/stylesWithEffects.xml" ContentType="application/vnd.ms-word.stylesWithEffects+xml"/>
  <Default Extension="xml" ContentType="application/xml"/>
  <Override PartName="/word/charts/chart5.xml" ContentType="application/vnd.openxmlformats-officedocument.drawingml.chart+xml"/>
  <Override PartName="/word/charts/chart1.xml" ContentType="application/vnd.openxmlformats-officedocument.drawingml.chart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charts/chart2.xml" ContentType="application/vnd.openxmlformats-officedocument.drawingml.chart+xml"/>
  <Override PartName="/word/styles.xml" ContentType="application/vnd.openxmlformats-officedocument.wordprocessingml.styles+xml"/>
  <Override PartName="/word/charts/chart6.xml" ContentType="application/vnd.openxmlformats-officedocument.drawingml.chart+xml"/>
  <Override PartName="/word/settings.xml" ContentType="application/vnd.openxmlformats-officedocument.wordprocessingml.settings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charts/chart7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4B" w:rsidRDefault="00420A4B">
      <w:bookmarkStart w:id="0" w:name="_GoBack"/>
      <w:bookmarkEnd w:id="0"/>
    </w:p>
    <w:p w:rsidR="00420A4B" w:rsidRDefault="00420A4B">
      <w:r>
        <w:rPr>
          <w:noProof/>
        </w:rPr>
        <w:drawing>
          <wp:inline distT="0" distB="0" distL="0" distR="0">
            <wp:extent cx="5943600" cy="2741295"/>
            <wp:effectExtent l="25400" t="25400" r="0" b="190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83E12" w:rsidRDefault="00883E12"/>
    <w:p w:rsidR="00883E12" w:rsidRDefault="00883E12">
      <w:r>
        <w:rPr>
          <w:noProof/>
        </w:rPr>
        <w:drawing>
          <wp:inline distT="0" distB="0" distL="0" distR="0">
            <wp:extent cx="2876550" cy="20574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76550" cy="205740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83E12" w:rsidRDefault="00883E12">
      <w:r>
        <w:rPr>
          <w:noProof/>
        </w:rPr>
        <w:drawing>
          <wp:inline distT="0" distB="0" distL="0" distR="0">
            <wp:extent cx="2895600" cy="200025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95600" cy="200025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83E12" w:rsidRDefault="00883E12">
      <w:r>
        <w:rPr>
          <w:noProof/>
        </w:rPr>
        <w:drawing>
          <wp:inline distT="0" distB="0" distL="0" distR="0">
            <wp:extent cx="2857500" cy="1981200"/>
            <wp:effectExtent l="0" t="0" r="19050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7500" cy="1981200"/>
            <wp:effectExtent l="0" t="0" r="19050" b="1905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883E12" w:rsidSect="00A67635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420A4B"/>
    <w:rsid w:val="00063CD0"/>
    <w:rsid w:val="00193D39"/>
    <w:rsid w:val="00420A4B"/>
    <w:rsid w:val="006D3373"/>
    <w:rsid w:val="00883E12"/>
    <w:rsid w:val="008E47BD"/>
    <w:rsid w:val="00A67635"/>
    <w:rsid w:val="00B52705"/>
    <w:rsid w:val="00C80DC0"/>
    <w:rsid w:val="00D70ABB"/>
    <w:rsid w:val="00EF64BE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3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chart" Target="charts/chart3.xml"/><Relationship Id="rId7" Type="http://schemas.openxmlformats.org/officeDocument/2006/relationships/chart" Target="charts/chart4.xml"/><Relationship Id="rId8" Type="http://schemas.openxmlformats.org/officeDocument/2006/relationships/chart" Target="charts/chart5.xml"/><Relationship Id="rId9" Type="http://schemas.openxmlformats.org/officeDocument/2006/relationships/chart" Target="charts/chart6.xml"/><Relationship Id="rId10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lintonED\Documents\a-Stuff%202014\Grants%20'14\SARE%20'14%20Milfoil%20Soil%20Amendment%20Fledging%20Crow\Data%20analysis%20by%20A.%20Wallis%20for%20milfoil%20treatment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lintonED\Documents\a-Stuff%202014\Grants%20'14\SARE%20'14%20Milfoil%20Soil%20Amendment%20Fledging%20Crow\Data%20analysis%20by%20A.%20Wallis%20for%20milfoil%20treatment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lintonED\Documents\a-Stuff%202014\Grants%20'14\SARE%20'14%20Milfoil%20Soil%20Amendment%20Fledging%20Crow\Data%20analysis%20by%20A.%20Wallis%20for%20milfoil%20treatment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lintonED\Documents\a-Stuff%202014\Grants%20'14\SARE%20'14%20Milfoil%20Soil%20Amendment%20Fledging%20Crow\Data%20analysis%20by%20A.%20Wallis%20for%20milfoil%20treatment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lintonED\Documents\a-Stuff%202014\Grants%20'14\SARE%20'14%20Milfoil%20Soil%20Amendment%20Fledging%20Crow\Data%20analysis%20by%20A.%20Wallis%20for%20milfoil%20treatment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lintonED\Documents\a-Stuff%202014\Grants%20'14\SARE%20'14%20Milfoil%20Soil%20Amendment%20Fledging%20Crow\Data%20analysis%20by%20A.%20Wallis%20for%20milfoil%20treatmen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2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Effect of Milfoil Treatment</a:t>
            </a:r>
            <a:r>
              <a:rPr lang="en-US" baseline="0"/>
              <a:t> on </a:t>
            </a:r>
            <a:r>
              <a:rPr lang="en-US"/>
              <a:t>Tomato Yield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Yield</a:t>
            </a:r>
            <a:r>
              <a:rPr lang="en-US" baseline="0"/>
              <a:t> over time</a:t>
            </a:r>
            <a:endParaRPr lang="en-US"/>
          </a:p>
        </c:rich>
      </c:tx>
      <c:layout/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15074702200686"/>
          <c:y val="0.257585921982129"/>
          <c:w val="0.735352648226664"/>
          <c:h val="0.609660032940636"/>
        </c:manualLayout>
      </c:layout>
      <c:lineChart>
        <c:grouping val="standard"/>
        <c:ser>
          <c:idx val="0"/>
          <c:order val="0"/>
          <c:tx>
            <c:v>control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'Yield over time'!$A$1:$V$1</c:f>
              <c:numCache>
                <c:formatCode>[$-409]d\-mmm;@</c:formatCode>
                <c:ptCount val="22"/>
                <c:pt idx="0">
                  <c:v>41831.0</c:v>
                </c:pt>
                <c:pt idx="1">
                  <c:v>41835.0</c:v>
                </c:pt>
                <c:pt idx="2">
                  <c:v>41838.0</c:v>
                </c:pt>
                <c:pt idx="3">
                  <c:v>41842.0</c:v>
                </c:pt>
                <c:pt idx="4">
                  <c:v>41845.0</c:v>
                </c:pt>
                <c:pt idx="5">
                  <c:v>41848.0</c:v>
                </c:pt>
                <c:pt idx="6">
                  <c:v>41852.0</c:v>
                </c:pt>
                <c:pt idx="7">
                  <c:v>41856.0</c:v>
                </c:pt>
                <c:pt idx="8">
                  <c:v>41859.0</c:v>
                </c:pt>
                <c:pt idx="9">
                  <c:v>41863.0</c:v>
                </c:pt>
                <c:pt idx="10">
                  <c:v>41869.0</c:v>
                </c:pt>
                <c:pt idx="11">
                  <c:v>41872.0</c:v>
                </c:pt>
                <c:pt idx="12">
                  <c:v>41877.0</c:v>
                </c:pt>
                <c:pt idx="13">
                  <c:v>41879.0</c:v>
                </c:pt>
                <c:pt idx="14">
                  <c:v>41884.0</c:v>
                </c:pt>
                <c:pt idx="15">
                  <c:v>41887.0</c:v>
                </c:pt>
                <c:pt idx="16">
                  <c:v>41891.0</c:v>
                </c:pt>
                <c:pt idx="17">
                  <c:v>41893.0</c:v>
                </c:pt>
                <c:pt idx="18">
                  <c:v>41898.0</c:v>
                </c:pt>
                <c:pt idx="19">
                  <c:v>41900.0</c:v>
                </c:pt>
                <c:pt idx="20">
                  <c:v>41905.0</c:v>
                </c:pt>
                <c:pt idx="21">
                  <c:v>41907.0</c:v>
                </c:pt>
              </c:numCache>
            </c:numRef>
          </c:cat>
          <c:val>
            <c:numRef>
              <c:f>'Yield over time'!$A$3:$V$3</c:f>
              <c:numCache>
                <c:formatCode>General</c:formatCode>
                <c:ptCount val="22"/>
                <c:pt idx="0">
                  <c:v>0.196666666666667</c:v>
                </c:pt>
                <c:pt idx="1">
                  <c:v>3.333333333333333</c:v>
                </c:pt>
                <c:pt idx="2">
                  <c:v>3.923333333333334</c:v>
                </c:pt>
                <c:pt idx="3">
                  <c:v>5.676666666666667</c:v>
                </c:pt>
                <c:pt idx="4">
                  <c:v>7.793333333333334</c:v>
                </c:pt>
                <c:pt idx="5">
                  <c:v>11.30666666666667</c:v>
                </c:pt>
                <c:pt idx="6">
                  <c:v>11.34</c:v>
                </c:pt>
                <c:pt idx="7">
                  <c:v>14.28333333333333</c:v>
                </c:pt>
                <c:pt idx="8">
                  <c:v>4.286666666666667</c:v>
                </c:pt>
                <c:pt idx="9">
                  <c:v>9.76</c:v>
                </c:pt>
                <c:pt idx="10">
                  <c:v>20.96333333333332</c:v>
                </c:pt>
                <c:pt idx="11">
                  <c:v>8.616666666666668</c:v>
                </c:pt>
                <c:pt idx="12">
                  <c:v>15.98</c:v>
                </c:pt>
                <c:pt idx="13">
                  <c:v>5.873333333333335</c:v>
                </c:pt>
                <c:pt idx="14">
                  <c:v>7.566666666666667</c:v>
                </c:pt>
                <c:pt idx="15">
                  <c:v>10.36666666666667</c:v>
                </c:pt>
                <c:pt idx="16">
                  <c:v>8.943333333333333</c:v>
                </c:pt>
                <c:pt idx="17">
                  <c:v>8.75666666666667</c:v>
                </c:pt>
                <c:pt idx="18">
                  <c:v>6.866666666666667</c:v>
                </c:pt>
                <c:pt idx="19">
                  <c:v>4.653333333333333</c:v>
                </c:pt>
                <c:pt idx="20">
                  <c:v>2.98</c:v>
                </c:pt>
                <c:pt idx="21">
                  <c:v>5.859999999999998</c:v>
                </c:pt>
              </c:numCache>
            </c:numRef>
          </c:val>
        </c:ser>
        <c:ser>
          <c:idx val="1"/>
          <c:order val="1"/>
          <c:tx>
            <c:v>low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'Yield over time'!$A$1:$V$1</c:f>
              <c:numCache>
                <c:formatCode>[$-409]d\-mmm;@</c:formatCode>
                <c:ptCount val="22"/>
                <c:pt idx="0">
                  <c:v>41831.0</c:v>
                </c:pt>
                <c:pt idx="1">
                  <c:v>41835.0</c:v>
                </c:pt>
                <c:pt idx="2">
                  <c:v>41838.0</c:v>
                </c:pt>
                <c:pt idx="3">
                  <c:v>41842.0</c:v>
                </c:pt>
                <c:pt idx="4">
                  <c:v>41845.0</c:v>
                </c:pt>
                <c:pt idx="5">
                  <c:v>41848.0</c:v>
                </c:pt>
                <c:pt idx="6">
                  <c:v>41852.0</c:v>
                </c:pt>
                <c:pt idx="7">
                  <c:v>41856.0</c:v>
                </c:pt>
                <c:pt idx="8">
                  <c:v>41859.0</c:v>
                </c:pt>
                <c:pt idx="9">
                  <c:v>41863.0</c:v>
                </c:pt>
                <c:pt idx="10">
                  <c:v>41869.0</c:v>
                </c:pt>
                <c:pt idx="11">
                  <c:v>41872.0</c:v>
                </c:pt>
                <c:pt idx="12">
                  <c:v>41877.0</c:v>
                </c:pt>
                <c:pt idx="13">
                  <c:v>41879.0</c:v>
                </c:pt>
                <c:pt idx="14">
                  <c:v>41884.0</c:v>
                </c:pt>
                <c:pt idx="15">
                  <c:v>41887.0</c:v>
                </c:pt>
                <c:pt idx="16">
                  <c:v>41891.0</c:v>
                </c:pt>
                <c:pt idx="17">
                  <c:v>41893.0</c:v>
                </c:pt>
                <c:pt idx="18">
                  <c:v>41898.0</c:v>
                </c:pt>
                <c:pt idx="19">
                  <c:v>41900.0</c:v>
                </c:pt>
                <c:pt idx="20">
                  <c:v>41905.0</c:v>
                </c:pt>
                <c:pt idx="21">
                  <c:v>41907.0</c:v>
                </c:pt>
              </c:numCache>
            </c:numRef>
          </c:cat>
          <c:val>
            <c:numRef>
              <c:f>'Yield over time'!$A$5:$V$5</c:f>
              <c:numCache>
                <c:formatCode>General</c:formatCode>
                <c:ptCount val="22"/>
                <c:pt idx="0">
                  <c:v>1.306666666666667</c:v>
                </c:pt>
                <c:pt idx="1">
                  <c:v>2.876666666666666</c:v>
                </c:pt>
                <c:pt idx="2">
                  <c:v>5.510000000000001</c:v>
                </c:pt>
                <c:pt idx="3">
                  <c:v>9.960000000000002</c:v>
                </c:pt>
                <c:pt idx="4">
                  <c:v>5.633333333333333</c:v>
                </c:pt>
                <c:pt idx="5">
                  <c:v>7.403333333333334</c:v>
                </c:pt>
                <c:pt idx="6">
                  <c:v>11.15</c:v>
                </c:pt>
                <c:pt idx="7">
                  <c:v>11.4</c:v>
                </c:pt>
                <c:pt idx="8">
                  <c:v>8.06666666666667</c:v>
                </c:pt>
                <c:pt idx="9">
                  <c:v>9.50666666666667</c:v>
                </c:pt>
                <c:pt idx="10">
                  <c:v>21.37</c:v>
                </c:pt>
                <c:pt idx="11">
                  <c:v>5.87</c:v>
                </c:pt>
                <c:pt idx="12">
                  <c:v>6.68</c:v>
                </c:pt>
                <c:pt idx="13">
                  <c:v>2.793333333333334</c:v>
                </c:pt>
                <c:pt idx="14">
                  <c:v>5.94</c:v>
                </c:pt>
                <c:pt idx="15">
                  <c:v>5.753333333333334</c:v>
                </c:pt>
                <c:pt idx="16">
                  <c:v>6.94</c:v>
                </c:pt>
                <c:pt idx="17">
                  <c:v>7.543333333333334</c:v>
                </c:pt>
                <c:pt idx="18">
                  <c:v>2.796666666666667</c:v>
                </c:pt>
                <c:pt idx="19">
                  <c:v>3.326666666666667</c:v>
                </c:pt>
                <c:pt idx="20">
                  <c:v>3.039999999999999</c:v>
                </c:pt>
                <c:pt idx="21">
                  <c:v>3.273333333333334</c:v>
                </c:pt>
              </c:numCache>
            </c:numRef>
          </c:val>
        </c:ser>
        <c:ser>
          <c:idx val="2"/>
          <c:order val="2"/>
          <c:tx>
            <c:v>high</c:v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'Yield over time'!$A$1:$V$1</c:f>
              <c:numCache>
                <c:formatCode>[$-409]d\-mmm;@</c:formatCode>
                <c:ptCount val="22"/>
                <c:pt idx="0">
                  <c:v>41831.0</c:v>
                </c:pt>
                <c:pt idx="1">
                  <c:v>41835.0</c:v>
                </c:pt>
                <c:pt idx="2">
                  <c:v>41838.0</c:v>
                </c:pt>
                <c:pt idx="3">
                  <c:v>41842.0</c:v>
                </c:pt>
                <c:pt idx="4">
                  <c:v>41845.0</c:v>
                </c:pt>
                <c:pt idx="5">
                  <c:v>41848.0</c:v>
                </c:pt>
                <c:pt idx="6">
                  <c:v>41852.0</c:v>
                </c:pt>
                <c:pt idx="7">
                  <c:v>41856.0</c:v>
                </c:pt>
                <c:pt idx="8">
                  <c:v>41859.0</c:v>
                </c:pt>
                <c:pt idx="9">
                  <c:v>41863.0</c:v>
                </c:pt>
                <c:pt idx="10">
                  <c:v>41869.0</c:v>
                </c:pt>
                <c:pt idx="11">
                  <c:v>41872.0</c:v>
                </c:pt>
                <c:pt idx="12">
                  <c:v>41877.0</c:v>
                </c:pt>
                <c:pt idx="13">
                  <c:v>41879.0</c:v>
                </c:pt>
                <c:pt idx="14">
                  <c:v>41884.0</c:v>
                </c:pt>
                <c:pt idx="15">
                  <c:v>41887.0</c:v>
                </c:pt>
                <c:pt idx="16">
                  <c:v>41891.0</c:v>
                </c:pt>
                <c:pt idx="17">
                  <c:v>41893.0</c:v>
                </c:pt>
                <c:pt idx="18">
                  <c:v>41898.0</c:v>
                </c:pt>
                <c:pt idx="19">
                  <c:v>41900.0</c:v>
                </c:pt>
                <c:pt idx="20">
                  <c:v>41905.0</c:v>
                </c:pt>
                <c:pt idx="21">
                  <c:v>41907.0</c:v>
                </c:pt>
              </c:numCache>
            </c:numRef>
          </c:cat>
          <c:val>
            <c:numRef>
              <c:f>'Yield over time'!$A$4:$V$4</c:f>
              <c:numCache>
                <c:formatCode>General</c:formatCode>
                <c:ptCount val="22"/>
                <c:pt idx="0">
                  <c:v>1.183333333333333</c:v>
                </c:pt>
                <c:pt idx="1">
                  <c:v>5.276666666666667</c:v>
                </c:pt>
                <c:pt idx="2">
                  <c:v>4.17</c:v>
                </c:pt>
                <c:pt idx="3">
                  <c:v>11.73</c:v>
                </c:pt>
                <c:pt idx="4">
                  <c:v>6.609999999999998</c:v>
                </c:pt>
                <c:pt idx="5">
                  <c:v>9.346666666666667</c:v>
                </c:pt>
                <c:pt idx="6">
                  <c:v>14.01333333333333</c:v>
                </c:pt>
                <c:pt idx="7">
                  <c:v>15.9</c:v>
                </c:pt>
                <c:pt idx="8">
                  <c:v>7.696666666666666</c:v>
                </c:pt>
                <c:pt idx="9">
                  <c:v>11.23</c:v>
                </c:pt>
                <c:pt idx="10">
                  <c:v>18.32999999999999</c:v>
                </c:pt>
                <c:pt idx="11">
                  <c:v>8.776666666666667</c:v>
                </c:pt>
                <c:pt idx="12">
                  <c:v>6.026666666666666</c:v>
                </c:pt>
                <c:pt idx="13">
                  <c:v>2.55</c:v>
                </c:pt>
                <c:pt idx="14">
                  <c:v>6.223333333333334</c:v>
                </c:pt>
                <c:pt idx="15">
                  <c:v>6.516666666666667</c:v>
                </c:pt>
                <c:pt idx="16">
                  <c:v>4.786666666666666</c:v>
                </c:pt>
                <c:pt idx="17">
                  <c:v>4.963333333333334</c:v>
                </c:pt>
                <c:pt idx="18">
                  <c:v>2.98</c:v>
                </c:pt>
                <c:pt idx="19">
                  <c:v>3.26</c:v>
                </c:pt>
                <c:pt idx="20">
                  <c:v>2.38</c:v>
                </c:pt>
                <c:pt idx="21">
                  <c:v>3.09</c:v>
                </c:pt>
              </c:numCache>
            </c:numRef>
          </c:val>
        </c:ser>
        <c:dLbls/>
        <c:marker val="1"/>
        <c:axId val="320749368"/>
        <c:axId val="320753160"/>
      </c:lineChart>
      <c:dateAx>
        <c:axId val="320749368"/>
        <c:scaling>
          <c:orientation val="minMax"/>
        </c:scaling>
        <c:axPos val="b"/>
        <c:numFmt formatCode="[$-409]d\-mmm;@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0753160"/>
        <c:crosses val="autoZero"/>
        <c:auto val="1"/>
        <c:lblOffset val="100"/>
        <c:baseTimeUnit val="days"/>
      </c:dateAx>
      <c:valAx>
        <c:axId val="3207531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Yield (lbs)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0749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2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Nitrogen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v>Before</c:v>
          </c:tx>
          <c:spPr>
            <a:solidFill>
              <a:schemeClr val="accent1"/>
            </a:solidFill>
            <a:ln>
              <a:noFill/>
            </a:ln>
            <a:effectLst/>
          </c:spPr>
          <c:errBars>
            <c:errBarType val="both"/>
            <c:errValType val="cust"/>
            <c:plus>
              <c:numRef>
                <c:f>('Tissue by Trt'!$C$14,'Tissue by Trt'!$C$16,'Tissue by Trt'!$C$15)</c:f>
                <c:numCache>
                  <c:formatCode>General</c:formatCode>
                  <c:ptCount val="3"/>
                  <c:pt idx="0">
                    <c:v>0.207846096908265</c:v>
                  </c:pt>
                  <c:pt idx="1">
                    <c:v>0.334863156129983</c:v>
                  </c:pt>
                  <c:pt idx="2">
                    <c:v>0.29280255007997</c:v>
                  </c:pt>
                </c:numCache>
              </c:numRef>
            </c:plus>
            <c:minus>
              <c:numRef>
                <c:f>('Tissue by Trt'!$C$14,'Tissue by Trt'!$C$16,'Tissue by Trt'!$C$15)</c:f>
                <c:numCache>
                  <c:formatCode>General</c:formatCode>
                  <c:ptCount val="3"/>
                  <c:pt idx="0">
                    <c:v>0.207846096908265</c:v>
                  </c:pt>
                  <c:pt idx="1">
                    <c:v>0.334863156129983</c:v>
                  </c:pt>
                  <c:pt idx="2">
                    <c:v>0.29280255007997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('Tissue by Trt'!$A$2,'Tissue by Trt'!$A$4,'Tissue by Trt'!$A$3)</c:f>
              <c:strCache>
                <c:ptCount val="3"/>
                <c:pt idx="0">
                  <c:v>Control</c:v>
                </c:pt>
                <c:pt idx="1">
                  <c:v>Low</c:v>
                </c:pt>
                <c:pt idx="2">
                  <c:v>High</c:v>
                </c:pt>
              </c:strCache>
            </c:strRef>
          </c:cat>
          <c:val>
            <c:numRef>
              <c:f>('Tissue by Trt'!$C$10,'Tissue by Trt'!$C$12,'Tissue by Trt'!$C$11)</c:f>
              <c:numCache>
                <c:formatCode>General</c:formatCode>
                <c:ptCount val="3"/>
                <c:pt idx="0">
                  <c:v>4.55</c:v>
                </c:pt>
                <c:pt idx="1">
                  <c:v>4.696666666666666</c:v>
                </c:pt>
                <c:pt idx="2">
                  <c:v>4.623333333333332</c:v>
                </c:pt>
              </c:numCache>
            </c:numRef>
          </c:val>
        </c:ser>
        <c:ser>
          <c:idx val="1"/>
          <c:order val="1"/>
          <c:tx>
            <c:v>After</c:v>
          </c:tx>
          <c:spPr>
            <a:solidFill>
              <a:schemeClr val="accent2"/>
            </a:solidFill>
            <a:ln>
              <a:noFill/>
            </a:ln>
            <a:effectLst/>
          </c:spPr>
          <c:errBars>
            <c:errBarType val="both"/>
            <c:errValType val="cust"/>
            <c:plus>
              <c:numRef>
                <c:f>('Tissue by Trt'!$C$6,'Tissue by Trt'!$C$8,'Tissue by Trt'!$C$7)</c:f>
                <c:numCache>
                  <c:formatCode>General</c:formatCode>
                  <c:ptCount val="3"/>
                  <c:pt idx="0">
                    <c:v>0.219317121994613</c:v>
                  </c:pt>
                  <c:pt idx="1">
                    <c:v>0.388501394248894</c:v>
                  </c:pt>
                  <c:pt idx="2">
                    <c:v>0.446579593503032</c:v>
                  </c:pt>
                </c:numCache>
              </c:numRef>
            </c:plus>
            <c:minus>
              <c:numRef>
                <c:f>('Tissue by Trt'!$C$6,'Tissue by Trt'!$C$8,'Tissue by Trt'!$C$7)</c:f>
                <c:numCache>
                  <c:formatCode>General</c:formatCode>
                  <c:ptCount val="3"/>
                  <c:pt idx="0">
                    <c:v>0.219317121994613</c:v>
                  </c:pt>
                  <c:pt idx="1">
                    <c:v>0.388501394248894</c:v>
                  </c:pt>
                  <c:pt idx="2">
                    <c:v>0.446579593503032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('Tissue by Trt'!$A$2,'Tissue by Trt'!$A$4,'Tissue by Trt'!$A$3)</c:f>
              <c:strCache>
                <c:ptCount val="3"/>
                <c:pt idx="0">
                  <c:v>Control</c:v>
                </c:pt>
                <c:pt idx="1">
                  <c:v>Low</c:v>
                </c:pt>
                <c:pt idx="2">
                  <c:v>High</c:v>
                </c:pt>
              </c:strCache>
            </c:strRef>
          </c:cat>
          <c:val>
            <c:numRef>
              <c:f>('Tissue by Trt'!$C$2,'Tissue by Trt'!$C$4,'Tissue by Trt'!$C$3)</c:f>
              <c:numCache>
                <c:formatCode>General</c:formatCode>
                <c:ptCount val="3"/>
                <c:pt idx="0">
                  <c:v>2.44</c:v>
                </c:pt>
                <c:pt idx="1">
                  <c:v>2.703333333333333</c:v>
                </c:pt>
                <c:pt idx="2">
                  <c:v>2.193333333333334</c:v>
                </c:pt>
              </c:numCache>
            </c:numRef>
          </c:val>
        </c:ser>
        <c:dLbls/>
        <c:axId val="320807816"/>
        <c:axId val="320811848"/>
      </c:barChart>
      <c:catAx>
        <c:axId val="3208078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0811848"/>
        <c:crosses val="autoZero"/>
        <c:auto val="1"/>
        <c:lblAlgn val="ctr"/>
        <c:lblOffset val="100"/>
      </c:catAx>
      <c:valAx>
        <c:axId val="3208118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Nitrogen (%)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0807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2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Phosphorous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v>Before</c:v>
          </c:tx>
          <c:spPr>
            <a:solidFill>
              <a:schemeClr val="accent1"/>
            </a:solidFill>
            <a:ln>
              <a:noFill/>
            </a:ln>
            <a:effectLst/>
          </c:spPr>
          <c:errBars>
            <c:errBarType val="both"/>
            <c:errValType val="cust"/>
            <c:plus>
              <c:numRef>
                <c:f>('Tissue by Trt'!$D$14,'Tissue by Trt'!$D$16,'Tissue by Trt'!$D$15)</c:f>
                <c:numCache>
                  <c:formatCode>General</c:formatCode>
                  <c:ptCount val="3"/>
                  <c:pt idx="0">
                    <c:v>0.0288675134594813</c:v>
                  </c:pt>
                  <c:pt idx="1">
                    <c:v>0.0577350269189626</c:v>
                  </c:pt>
                  <c:pt idx="2">
                    <c:v>0.05</c:v>
                  </c:pt>
                </c:numCache>
              </c:numRef>
            </c:plus>
            <c:minus>
              <c:numRef>
                <c:f>('Tissue by Trt'!$D$14,'Tissue by Trt'!$D$16,'Tissue by Trt'!$D$15)</c:f>
                <c:numCache>
                  <c:formatCode>General</c:formatCode>
                  <c:ptCount val="3"/>
                  <c:pt idx="0">
                    <c:v>0.0288675134594813</c:v>
                  </c:pt>
                  <c:pt idx="1">
                    <c:v>0.0577350269189626</c:v>
                  </c:pt>
                  <c:pt idx="2">
                    <c:v>0.05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('Tissue by Trt'!$A$2,'Tissue by Trt'!$A$4,'Tissue by Trt'!$A$3)</c:f>
              <c:strCache>
                <c:ptCount val="3"/>
                <c:pt idx="0">
                  <c:v>Control</c:v>
                </c:pt>
                <c:pt idx="1">
                  <c:v>Low</c:v>
                </c:pt>
                <c:pt idx="2">
                  <c:v>High</c:v>
                </c:pt>
              </c:strCache>
            </c:strRef>
          </c:cat>
          <c:val>
            <c:numRef>
              <c:f>('Tissue by Trt'!$D$10,'Tissue by Trt'!$D$12,'Tissue by Trt'!$D$11)</c:f>
              <c:numCache>
                <c:formatCode>General</c:formatCode>
                <c:ptCount val="3"/>
                <c:pt idx="0">
                  <c:v>0.453333333333333</c:v>
                </c:pt>
                <c:pt idx="1">
                  <c:v>0.486666666666667</c:v>
                </c:pt>
                <c:pt idx="2">
                  <c:v>0.47</c:v>
                </c:pt>
              </c:numCache>
            </c:numRef>
          </c:val>
        </c:ser>
        <c:ser>
          <c:idx val="1"/>
          <c:order val="1"/>
          <c:tx>
            <c:v>After</c:v>
          </c:tx>
          <c:spPr>
            <a:solidFill>
              <a:schemeClr val="accent2"/>
            </a:solidFill>
            <a:ln>
              <a:noFill/>
            </a:ln>
            <a:effectLst/>
          </c:spPr>
          <c:dPt>
            <c:idx val="1"/>
            <c:spPr>
              <a:solidFill>
                <a:schemeClr val="accent2"/>
              </a:solidFill>
              <a:ln>
                <a:solidFill>
                  <a:schemeClr val="tx1"/>
                </a:solidFill>
              </a:ln>
              <a:effectLst/>
            </c:spPr>
          </c:dPt>
          <c:errBars>
            <c:errBarType val="both"/>
            <c:errValType val="cust"/>
            <c:plus>
              <c:numRef>
                <c:f>('Tissue by Trt'!$D$6,'Tissue by Trt'!$D$8,'Tissue by Trt'!$D$7)</c:f>
                <c:numCache>
                  <c:formatCode>General</c:formatCode>
                  <c:ptCount val="3"/>
                  <c:pt idx="0">
                    <c:v>0.0650640709864772</c:v>
                  </c:pt>
                  <c:pt idx="1">
                    <c:v>0.0665832811847939</c:v>
                  </c:pt>
                  <c:pt idx="2">
                    <c:v>0.0650640709864772</c:v>
                  </c:pt>
                </c:numCache>
              </c:numRef>
            </c:plus>
            <c:minus>
              <c:numRef>
                <c:f>('Tissue by Trt'!$D$6,'Tissue by Trt'!$D$8,'Tissue by Trt'!$D$7)</c:f>
                <c:numCache>
                  <c:formatCode>General</c:formatCode>
                  <c:ptCount val="3"/>
                  <c:pt idx="0">
                    <c:v>0.0650640709864772</c:v>
                  </c:pt>
                  <c:pt idx="1">
                    <c:v>0.0665832811847939</c:v>
                  </c:pt>
                  <c:pt idx="2">
                    <c:v>0.0650640709864772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('Tissue by Trt'!$A$2,'Tissue by Trt'!$A$4,'Tissue by Trt'!$A$3)</c:f>
              <c:strCache>
                <c:ptCount val="3"/>
                <c:pt idx="0">
                  <c:v>Control</c:v>
                </c:pt>
                <c:pt idx="1">
                  <c:v>Low</c:v>
                </c:pt>
                <c:pt idx="2">
                  <c:v>High</c:v>
                </c:pt>
              </c:strCache>
            </c:strRef>
          </c:cat>
          <c:val>
            <c:numRef>
              <c:f>('Tissue by Trt'!$D$2,'Tissue by Trt'!$D$4,'Tissue by Trt'!$D$3)</c:f>
              <c:numCache>
                <c:formatCode>General</c:formatCode>
                <c:ptCount val="3"/>
                <c:pt idx="0">
                  <c:v>0.266666666666667</c:v>
                </c:pt>
                <c:pt idx="1">
                  <c:v>0.276666666666667</c:v>
                </c:pt>
                <c:pt idx="2">
                  <c:v>0.283333333333333</c:v>
                </c:pt>
              </c:numCache>
            </c:numRef>
          </c:val>
        </c:ser>
        <c:dLbls/>
        <c:axId val="320304888"/>
        <c:axId val="320300840"/>
      </c:barChart>
      <c:catAx>
        <c:axId val="3203048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0300840"/>
        <c:crosses val="autoZero"/>
        <c:auto val="1"/>
        <c:lblAlgn val="ctr"/>
        <c:lblOffset val="100"/>
      </c:catAx>
      <c:valAx>
        <c:axId val="3203008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</a:t>
                </a:r>
                <a:r>
                  <a:rPr lang="en-US" baseline="0"/>
                  <a:t> </a:t>
                </a:r>
                <a:r>
                  <a:rPr lang="en-US"/>
                  <a:t>(%)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0304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2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Potassium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v>Before</c:v>
          </c:tx>
          <c:spPr>
            <a:solidFill>
              <a:schemeClr val="accent1"/>
            </a:solidFill>
            <a:ln>
              <a:noFill/>
            </a:ln>
            <a:effectLst/>
          </c:spPr>
          <c:errBars>
            <c:errBarType val="both"/>
            <c:errValType val="cust"/>
            <c:plus>
              <c:numRef>
                <c:f>('Tissue by Trt'!$E$14,'Tissue by Trt'!$E$16,'Tissue by Trt'!$E$15)</c:f>
                <c:numCache>
                  <c:formatCode>General</c:formatCode>
                  <c:ptCount val="3"/>
                  <c:pt idx="0">
                    <c:v>0.346410161513776</c:v>
                  </c:pt>
                  <c:pt idx="1">
                    <c:v>0.444559707276012</c:v>
                  </c:pt>
                  <c:pt idx="2">
                    <c:v>0.404516171905813</c:v>
                  </c:pt>
                </c:numCache>
              </c:numRef>
            </c:plus>
            <c:minus>
              <c:numRef>
                <c:f>('Tissue by Trt'!$E$14,'Tissue by Trt'!$E$16,'Tissue by Trt'!$E$15)</c:f>
                <c:numCache>
                  <c:formatCode>General</c:formatCode>
                  <c:ptCount val="3"/>
                  <c:pt idx="0">
                    <c:v>0.346410161513776</c:v>
                  </c:pt>
                  <c:pt idx="1">
                    <c:v>0.444559707276012</c:v>
                  </c:pt>
                  <c:pt idx="2">
                    <c:v>0.404516171905813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('Tissue by Trt'!$A$2,'Tissue by Trt'!$A$4,'Tissue by Trt'!$A$3)</c:f>
              <c:strCache>
                <c:ptCount val="3"/>
                <c:pt idx="0">
                  <c:v>Control</c:v>
                </c:pt>
                <c:pt idx="1">
                  <c:v>Low</c:v>
                </c:pt>
                <c:pt idx="2">
                  <c:v>High</c:v>
                </c:pt>
              </c:strCache>
            </c:strRef>
          </c:cat>
          <c:val>
            <c:numRef>
              <c:f>('Tissue by Trt'!$E$10,'Tissue by Trt'!$E$12,'Tissue by Trt'!$E$11)</c:f>
              <c:numCache>
                <c:formatCode>General</c:formatCode>
                <c:ptCount val="3"/>
                <c:pt idx="0">
                  <c:v>3.8</c:v>
                </c:pt>
                <c:pt idx="1">
                  <c:v>3.913333333333334</c:v>
                </c:pt>
                <c:pt idx="2">
                  <c:v>3.856666666666666</c:v>
                </c:pt>
              </c:numCache>
            </c:numRef>
          </c:val>
        </c:ser>
        <c:ser>
          <c:idx val="1"/>
          <c:order val="1"/>
          <c:tx>
            <c:v>After</c:v>
          </c:tx>
          <c:spPr>
            <a:solidFill>
              <a:schemeClr val="accent2"/>
            </a:solidFill>
            <a:ln>
              <a:noFill/>
            </a:ln>
            <a:effectLst/>
          </c:spPr>
          <c:errBars>
            <c:errBarType val="both"/>
            <c:errValType val="cust"/>
            <c:plus>
              <c:numRef>
                <c:f>('Tissue by Trt'!$E$6,'Tissue by Trt'!$E$8,'Tissue by Trt'!$E$7)</c:f>
                <c:numCache>
                  <c:formatCode>General</c:formatCode>
                  <c:ptCount val="3"/>
                  <c:pt idx="0">
                    <c:v>0.404268887416942</c:v>
                  </c:pt>
                  <c:pt idx="1">
                    <c:v>0.405257120027936</c:v>
                  </c:pt>
                  <c:pt idx="2">
                    <c:v>0.961994455978481</c:v>
                  </c:pt>
                </c:numCache>
              </c:numRef>
            </c:plus>
            <c:minus>
              <c:numRef>
                <c:f>('Tissue by Trt'!$E$6,'Tissue by Trt'!$E$8,'Tissue by Trt'!$E$7)</c:f>
                <c:numCache>
                  <c:formatCode>General</c:formatCode>
                  <c:ptCount val="3"/>
                  <c:pt idx="0">
                    <c:v>0.404268887416942</c:v>
                  </c:pt>
                  <c:pt idx="1">
                    <c:v>0.405257120027936</c:v>
                  </c:pt>
                  <c:pt idx="2">
                    <c:v>0.961994455978481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('Tissue by Trt'!$A$2,'Tissue by Trt'!$A$4,'Tissue by Trt'!$A$3)</c:f>
              <c:strCache>
                <c:ptCount val="3"/>
                <c:pt idx="0">
                  <c:v>Control</c:v>
                </c:pt>
                <c:pt idx="1">
                  <c:v>Low</c:v>
                </c:pt>
                <c:pt idx="2">
                  <c:v>High</c:v>
                </c:pt>
              </c:strCache>
            </c:strRef>
          </c:cat>
          <c:val>
            <c:numRef>
              <c:f>('Tissue by Trt'!$E$2,'Tissue by Trt'!$E$4,'Tissue by Trt'!$E$3)</c:f>
              <c:numCache>
                <c:formatCode>General</c:formatCode>
                <c:ptCount val="3"/>
                <c:pt idx="0">
                  <c:v>2.773333333333334</c:v>
                </c:pt>
                <c:pt idx="1">
                  <c:v>3.043333333333333</c:v>
                </c:pt>
                <c:pt idx="2">
                  <c:v>2.973333333333333</c:v>
                </c:pt>
              </c:numCache>
            </c:numRef>
          </c:val>
        </c:ser>
        <c:dLbls/>
        <c:axId val="251876056"/>
        <c:axId val="251879864"/>
      </c:barChart>
      <c:catAx>
        <c:axId val="2518760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1879864"/>
        <c:crosses val="autoZero"/>
        <c:auto val="1"/>
        <c:lblAlgn val="ctr"/>
        <c:lblOffset val="100"/>
      </c:catAx>
      <c:valAx>
        <c:axId val="2518798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K (%)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1876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2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Magnesium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v>Before</c:v>
          </c:tx>
          <c:spPr>
            <a:solidFill>
              <a:schemeClr val="accent1"/>
            </a:solidFill>
            <a:ln>
              <a:noFill/>
            </a:ln>
            <a:effectLst/>
          </c:spPr>
          <c:errBars>
            <c:errBarType val="both"/>
            <c:errValType val="cust"/>
            <c:plus>
              <c:numRef>
                <c:f>('Tissue by Trt'!$F$14,'Tissue by Trt'!$F$16,'Tissue by Trt'!$F$15)</c:f>
                <c:numCache>
                  <c:formatCode>General</c:formatCode>
                  <c:ptCount val="3"/>
                  <c:pt idx="0">
                    <c:v>0.0519615242270663</c:v>
                  </c:pt>
                  <c:pt idx="1">
                    <c:v>0.0750555349946509</c:v>
                  </c:pt>
                  <c:pt idx="2">
                    <c:v>0.0665832811847936</c:v>
                  </c:pt>
                </c:numCache>
              </c:numRef>
            </c:plus>
            <c:minus>
              <c:numRef>
                <c:f>('Tissue by Trt'!$F$14,'Tissue by Trt'!$F$16,'Tissue by Trt'!$F$15)</c:f>
                <c:numCache>
                  <c:formatCode>General</c:formatCode>
                  <c:ptCount val="3"/>
                  <c:pt idx="0">
                    <c:v>0.0519615242270663</c:v>
                  </c:pt>
                  <c:pt idx="1">
                    <c:v>0.0750555349946509</c:v>
                  </c:pt>
                  <c:pt idx="2">
                    <c:v>0.0665832811847936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('Tissue by Trt'!$A$2,'Tissue by Trt'!$A$4,'Tissue by Trt'!$A$3)</c:f>
              <c:strCache>
                <c:ptCount val="3"/>
                <c:pt idx="0">
                  <c:v>Control</c:v>
                </c:pt>
                <c:pt idx="1">
                  <c:v>Low</c:v>
                </c:pt>
                <c:pt idx="2">
                  <c:v>High</c:v>
                </c:pt>
              </c:strCache>
            </c:strRef>
          </c:cat>
          <c:val>
            <c:numRef>
              <c:f>('Tissue by Trt'!$F$10,'Tissue by Trt'!$F$12,'Tissue by Trt'!$F$11)</c:f>
              <c:numCache>
                <c:formatCode>General</c:formatCode>
                <c:ptCount val="3"/>
                <c:pt idx="0">
                  <c:v>0.45</c:v>
                </c:pt>
                <c:pt idx="1">
                  <c:v>0.476666666666667</c:v>
                </c:pt>
                <c:pt idx="2">
                  <c:v>0.463333333333333</c:v>
                </c:pt>
              </c:numCache>
            </c:numRef>
          </c:val>
        </c:ser>
        <c:ser>
          <c:idx val="1"/>
          <c:order val="1"/>
          <c:tx>
            <c:v>After</c:v>
          </c:tx>
          <c:spPr>
            <a:solidFill>
              <a:schemeClr val="accent2"/>
            </a:solidFill>
            <a:ln>
              <a:noFill/>
            </a:ln>
            <a:effectLst/>
          </c:spPr>
          <c:errBars>
            <c:errBarType val="both"/>
            <c:errValType val="cust"/>
            <c:plus>
              <c:numRef>
                <c:f>('Tissue by Trt'!$F$6,'Tissue by Trt'!$F$8,'Tissue by Trt'!$F$7)</c:f>
                <c:numCache>
                  <c:formatCode>General</c:formatCode>
                  <c:ptCount val="3"/>
                  <c:pt idx="0">
                    <c:v>0.0608276253029816</c:v>
                  </c:pt>
                  <c:pt idx="1">
                    <c:v>0.15</c:v>
                  </c:pt>
                  <c:pt idx="2">
                    <c:v>0.113578166916005</c:v>
                  </c:pt>
                </c:numCache>
              </c:numRef>
            </c:plus>
            <c:minus>
              <c:numRef>
                <c:f>('Tissue by Trt'!$F$6,'Tissue by Trt'!$F$8,'Tissue by Trt'!$F$7)</c:f>
                <c:numCache>
                  <c:formatCode>General</c:formatCode>
                  <c:ptCount val="3"/>
                  <c:pt idx="0">
                    <c:v>0.0608276253029816</c:v>
                  </c:pt>
                  <c:pt idx="1">
                    <c:v>0.15</c:v>
                  </c:pt>
                  <c:pt idx="2">
                    <c:v>0.113578166916005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('Tissue by Trt'!$A$2,'Tissue by Trt'!$A$4,'Tissue by Trt'!$A$3)</c:f>
              <c:strCache>
                <c:ptCount val="3"/>
                <c:pt idx="0">
                  <c:v>Control</c:v>
                </c:pt>
                <c:pt idx="1">
                  <c:v>Low</c:v>
                </c:pt>
                <c:pt idx="2">
                  <c:v>High</c:v>
                </c:pt>
              </c:strCache>
            </c:strRef>
          </c:cat>
          <c:val>
            <c:numRef>
              <c:f>('Tissue by Trt'!$F$2,'Tissue by Trt'!$F$4,'Tissue by Trt'!$F$3)</c:f>
              <c:numCache>
                <c:formatCode>General</c:formatCode>
                <c:ptCount val="3"/>
                <c:pt idx="0">
                  <c:v>0.47</c:v>
                </c:pt>
                <c:pt idx="1">
                  <c:v>0.58</c:v>
                </c:pt>
                <c:pt idx="2">
                  <c:v>0.54</c:v>
                </c:pt>
              </c:numCache>
            </c:numRef>
          </c:val>
        </c:ser>
        <c:dLbls/>
        <c:axId val="320776392"/>
        <c:axId val="320653352"/>
      </c:barChart>
      <c:catAx>
        <c:axId val="3207763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0653352"/>
        <c:crosses val="autoZero"/>
        <c:auto val="1"/>
        <c:lblAlgn val="ctr"/>
        <c:lblOffset val="100"/>
      </c:catAx>
      <c:valAx>
        <c:axId val="3206533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Mg(%)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0776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2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Calcium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v>Before</c:v>
          </c:tx>
          <c:spPr>
            <a:solidFill>
              <a:schemeClr val="accent1"/>
            </a:solidFill>
            <a:ln>
              <a:noFill/>
            </a:ln>
            <a:effectLst/>
          </c:spPr>
          <c:errBars>
            <c:errBarType val="both"/>
            <c:errValType val="cust"/>
            <c:plus>
              <c:numRef>
                <c:f>('Tissue by Trt'!$G$14,'Tissue by Trt'!$G$16,'Tissue by Trt'!$G$15)</c:f>
                <c:numCache>
                  <c:formatCode>General</c:formatCode>
                  <c:ptCount val="3"/>
                  <c:pt idx="0">
                    <c:v>0.282901631902917</c:v>
                  </c:pt>
                  <c:pt idx="1">
                    <c:v>0.109696551146029</c:v>
                  </c:pt>
                  <c:pt idx="2">
                    <c:v>0.247049252849171</c:v>
                  </c:pt>
                </c:numCache>
              </c:numRef>
            </c:plus>
            <c:minus>
              <c:numRef>
                <c:f>('Tissue by Trt'!$G$14,'Tissue by Trt'!$G$16,'Tissue by Trt'!$G$15)</c:f>
                <c:numCache>
                  <c:formatCode>General</c:formatCode>
                  <c:ptCount val="3"/>
                  <c:pt idx="0">
                    <c:v>0.282901631902917</c:v>
                  </c:pt>
                  <c:pt idx="1">
                    <c:v>0.109696551146029</c:v>
                  </c:pt>
                  <c:pt idx="2">
                    <c:v>0.247049252849171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('Tissue by Trt'!$A$2,'Tissue by Trt'!$A$4,'Tissue by Trt'!$A$3)</c:f>
              <c:strCache>
                <c:ptCount val="3"/>
                <c:pt idx="0">
                  <c:v>Control</c:v>
                </c:pt>
                <c:pt idx="1">
                  <c:v>Low</c:v>
                </c:pt>
                <c:pt idx="2">
                  <c:v>High</c:v>
                </c:pt>
              </c:strCache>
            </c:strRef>
          </c:cat>
          <c:val>
            <c:numRef>
              <c:f>('Tissue by Trt'!$G$10,'Tissue by Trt'!$G$12,'Tissue by Trt'!$G$11)</c:f>
              <c:numCache>
                <c:formatCode>General</c:formatCode>
                <c:ptCount val="3"/>
                <c:pt idx="0">
                  <c:v>2.856666666666666</c:v>
                </c:pt>
                <c:pt idx="1">
                  <c:v>2.656666666666667</c:v>
                </c:pt>
                <c:pt idx="2">
                  <c:v>2.756666666666666</c:v>
                </c:pt>
              </c:numCache>
            </c:numRef>
          </c:val>
        </c:ser>
        <c:ser>
          <c:idx val="1"/>
          <c:order val="1"/>
          <c:tx>
            <c:v>After</c:v>
          </c:tx>
          <c:spPr>
            <a:solidFill>
              <a:schemeClr val="accent2"/>
            </a:solidFill>
            <a:ln>
              <a:noFill/>
            </a:ln>
            <a:effectLst/>
          </c:spPr>
          <c:errBars>
            <c:errBarType val="both"/>
            <c:errValType val="cust"/>
            <c:plus>
              <c:numRef>
                <c:f>('Tissue by Trt'!$G$6,'Tissue by Trt'!$G$8,'Tissue by Trt'!$G$7)</c:f>
                <c:numCache>
                  <c:formatCode>General</c:formatCode>
                  <c:ptCount val="3"/>
                  <c:pt idx="0">
                    <c:v>0.489523577913601</c:v>
                  </c:pt>
                  <c:pt idx="1">
                    <c:v>0.726659021366507</c:v>
                  </c:pt>
                  <c:pt idx="2">
                    <c:v>1.090366910723175</c:v>
                  </c:pt>
                </c:numCache>
              </c:numRef>
            </c:plus>
            <c:minus>
              <c:numRef>
                <c:f>('Tissue by Trt'!$G$6,'Tissue by Trt'!$G$8,'Tissue by Trt'!$G$7)</c:f>
                <c:numCache>
                  <c:formatCode>General</c:formatCode>
                  <c:ptCount val="3"/>
                  <c:pt idx="0">
                    <c:v>0.489523577913601</c:v>
                  </c:pt>
                  <c:pt idx="1">
                    <c:v>0.726659021366507</c:v>
                  </c:pt>
                  <c:pt idx="2">
                    <c:v>1.090366910723175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('Tissue by Trt'!$A$2,'Tissue by Trt'!$A$4,'Tissue by Trt'!$A$3)</c:f>
              <c:strCache>
                <c:ptCount val="3"/>
                <c:pt idx="0">
                  <c:v>Control</c:v>
                </c:pt>
                <c:pt idx="1">
                  <c:v>Low</c:v>
                </c:pt>
                <c:pt idx="2">
                  <c:v>High</c:v>
                </c:pt>
              </c:strCache>
            </c:strRef>
          </c:cat>
          <c:val>
            <c:numRef>
              <c:f>('Tissue by Trt'!$G$2,'Tissue by Trt'!$G$4,'Tissue by Trt'!$G$3)</c:f>
              <c:numCache>
                <c:formatCode>General</c:formatCode>
                <c:ptCount val="3"/>
                <c:pt idx="0">
                  <c:v>4.166666666666667</c:v>
                </c:pt>
                <c:pt idx="1">
                  <c:v>3.826666666666667</c:v>
                </c:pt>
                <c:pt idx="2">
                  <c:v>4.0</c:v>
                </c:pt>
              </c:numCache>
            </c:numRef>
          </c:val>
        </c:ser>
        <c:dLbls/>
        <c:axId val="251952840"/>
        <c:axId val="251956648"/>
      </c:barChart>
      <c:catAx>
        <c:axId val="2519528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1956648"/>
        <c:crosses val="autoZero"/>
        <c:auto val="1"/>
        <c:lblAlgn val="ctr"/>
        <c:lblOffset val="100"/>
      </c:catAx>
      <c:valAx>
        <c:axId val="2519566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Ca (%)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1952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2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Manganese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v>Before</c:v>
          </c:tx>
          <c:spPr>
            <a:solidFill>
              <a:schemeClr val="accent1"/>
            </a:solidFill>
            <a:ln>
              <a:noFill/>
            </a:ln>
            <a:effectLst/>
          </c:spPr>
          <c:errBars>
            <c:errBarType val="both"/>
            <c:errValType val="cust"/>
            <c:plus>
              <c:numRef>
                <c:f>('Tissue by Trt'!$H$14,'Tissue by Trt'!$H$16,'Tissue by Trt'!$H$15)</c:f>
                <c:numCache>
                  <c:formatCode>General</c:formatCode>
                  <c:ptCount val="3"/>
                  <c:pt idx="0">
                    <c:v>4.041451884327381</c:v>
                  </c:pt>
                  <c:pt idx="1">
                    <c:v>2.309401076758503</c:v>
                  </c:pt>
                  <c:pt idx="2">
                    <c:v>3.511884584284246</c:v>
                  </c:pt>
                </c:numCache>
              </c:numRef>
            </c:plus>
            <c:minus>
              <c:numRef>
                <c:f>('Tissue by Trt'!$H$14,'Tissue by Trt'!$H$16,'Tissue by Trt'!$H$15)</c:f>
                <c:numCache>
                  <c:formatCode>General</c:formatCode>
                  <c:ptCount val="3"/>
                  <c:pt idx="0">
                    <c:v>4.041451884327381</c:v>
                  </c:pt>
                  <c:pt idx="1">
                    <c:v>2.309401076758503</c:v>
                  </c:pt>
                  <c:pt idx="2">
                    <c:v>3.511884584284246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('Tissue by Trt'!$A$2,'Tissue by Trt'!$A$4,'Tissue by Trt'!$A$3)</c:f>
              <c:strCache>
                <c:ptCount val="3"/>
                <c:pt idx="0">
                  <c:v>Control</c:v>
                </c:pt>
                <c:pt idx="1">
                  <c:v>Low</c:v>
                </c:pt>
                <c:pt idx="2">
                  <c:v>High</c:v>
                </c:pt>
              </c:strCache>
            </c:strRef>
          </c:cat>
          <c:val>
            <c:numRef>
              <c:f>('Tissue by Trt'!$H$10,'Tissue by Trt'!$H$12,'Tissue by Trt'!$H$11)</c:f>
              <c:numCache>
                <c:formatCode>General</c:formatCode>
                <c:ptCount val="3"/>
                <c:pt idx="0">
                  <c:v>40.66666666666665</c:v>
                </c:pt>
                <c:pt idx="1">
                  <c:v>38.66666666666665</c:v>
                </c:pt>
                <c:pt idx="2">
                  <c:v>39.66666666666665</c:v>
                </c:pt>
              </c:numCache>
            </c:numRef>
          </c:val>
        </c:ser>
        <c:ser>
          <c:idx val="1"/>
          <c:order val="1"/>
          <c:tx>
            <c:v>After</c:v>
          </c:tx>
          <c:spPr>
            <a:solidFill>
              <a:schemeClr val="accent2"/>
            </a:solidFill>
            <a:ln>
              <a:solidFill>
                <a:schemeClr val="tx1"/>
              </a:solidFill>
            </a:ln>
            <a:effectLst/>
          </c:spPr>
          <c:errBars>
            <c:errBarType val="both"/>
            <c:errValType val="cust"/>
            <c:plus>
              <c:numRef>
                <c:f>('Tissue by Trt'!$H$6,'Tissue by Trt'!$H$8,'Tissue by Trt'!$H$7)</c:f>
                <c:numCache>
                  <c:formatCode>General</c:formatCode>
                  <c:ptCount val="3"/>
                  <c:pt idx="0">
                    <c:v>2.645751311064591</c:v>
                  </c:pt>
                  <c:pt idx="1">
                    <c:v>19.2180470738661</c:v>
                  </c:pt>
                  <c:pt idx="2">
                    <c:v>12.7671453348037</c:v>
                  </c:pt>
                </c:numCache>
              </c:numRef>
            </c:plus>
            <c:minus>
              <c:numRef>
                <c:f>('Tissue by Trt'!$H$6,'Tissue by Trt'!$H$8,'Tissue by Trt'!$H$7)</c:f>
                <c:numCache>
                  <c:formatCode>General</c:formatCode>
                  <c:ptCount val="3"/>
                  <c:pt idx="0">
                    <c:v>2.645751311064591</c:v>
                  </c:pt>
                  <c:pt idx="1">
                    <c:v>19.2180470738661</c:v>
                  </c:pt>
                  <c:pt idx="2">
                    <c:v>12.7671453348037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('Tissue by Trt'!$A$2,'Tissue by Trt'!$A$4,'Tissue by Trt'!$A$3)</c:f>
              <c:strCache>
                <c:ptCount val="3"/>
                <c:pt idx="0">
                  <c:v>Control</c:v>
                </c:pt>
                <c:pt idx="1">
                  <c:v>Low</c:v>
                </c:pt>
                <c:pt idx="2">
                  <c:v>High</c:v>
                </c:pt>
              </c:strCache>
            </c:strRef>
          </c:cat>
          <c:val>
            <c:numRef>
              <c:f>('Tissue by Trt'!$H$2,'Tissue by Trt'!$H$4,'Tissue by Trt'!$H$3)</c:f>
              <c:numCache>
                <c:formatCode>General</c:formatCode>
                <c:ptCount val="3"/>
                <c:pt idx="0">
                  <c:v>40.0</c:v>
                </c:pt>
                <c:pt idx="1">
                  <c:v>47.33333333333334</c:v>
                </c:pt>
                <c:pt idx="2">
                  <c:v>37.0</c:v>
                </c:pt>
              </c:numCache>
            </c:numRef>
          </c:val>
        </c:ser>
        <c:dLbls/>
        <c:axId val="320272712"/>
        <c:axId val="320268664"/>
      </c:barChart>
      <c:catAx>
        <c:axId val="3202727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0268664"/>
        <c:crosses val="autoZero"/>
        <c:auto val="1"/>
        <c:lblAlgn val="ctr"/>
        <c:lblOffset val="100"/>
      </c:catAx>
      <c:valAx>
        <c:axId val="320268664"/>
        <c:scaling>
          <c:orientation val="minMax"/>
        </c:scaling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Mn (%)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0272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Brittany Harris</cp:lastModifiedBy>
  <cp:revision>2</cp:revision>
  <dcterms:created xsi:type="dcterms:W3CDTF">2014-12-31T00:36:00Z</dcterms:created>
  <dcterms:modified xsi:type="dcterms:W3CDTF">2014-12-31T00:36:00Z</dcterms:modified>
</cp:coreProperties>
</file>