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BA2E" w14:textId="77777777" w:rsidR="00F302B5" w:rsidRPr="00CB2FE3" w:rsidRDefault="00F302B5" w:rsidP="00F302B5">
      <w:pPr>
        <w:spacing w:after="240" w:line="240" w:lineRule="auto"/>
        <w:rPr>
          <w:rFonts w:ascii="Calibri Light" w:hAnsi="Calibri Light" w:cs="Cambria"/>
          <w:b/>
          <w:sz w:val="28"/>
          <w:szCs w:val="28"/>
        </w:rPr>
      </w:pPr>
      <w:r w:rsidRPr="00CB2FE3">
        <w:rPr>
          <w:rFonts w:ascii="Calibri Light" w:hAnsi="Calibri Light" w:cs="Cambria"/>
          <w:b/>
          <w:sz w:val="28"/>
          <w:szCs w:val="28"/>
        </w:rPr>
        <w:t>Cumulative Milestone Accomplishment Table</w:t>
      </w:r>
    </w:p>
    <w:p w14:paraId="133637C0" w14:textId="77777777" w:rsidR="00F302B5" w:rsidRPr="00F302B5" w:rsidRDefault="00F302B5" w:rsidP="00F302B5">
      <w:pPr>
        <w:spacing w:after="240" w:line="240" w:lineRule="auto"/>
        <w:rPr>
          <w:rFonts w:ascii="Calibri Light" w:hAnsi="Calibri Light" w:cs="Cambria"/>
          <w:b/>
          <w:sz w:val="24"/>
          <w:szCs w:val="24"/>
          <w:u w:val="single"/>
        </w:rPr>
      </w:pPr>
      <w:r>
        <w:rPr>
          <w:rFonts w:ascii="Calibri Light" w:hAnsi="Calibri Light" w:cs="Cambria"/>
          <w:b/>
          <w:sz w:val="24"/>
          <w:szCs w:val="24"/>
        </w:rPr>
        <w:t>Project Number</w:t>
      </w:r>
      <w:r w:rsidRPr="00F302B5">
        <w:rPr>
          <w:rFonts w:ascii="Calibri Light" w:hAnsi="Calibri Light" w:cs="Cambria"/>
          <w:b/>
          <w:sz w:val="24"/>
          <w:szCs w:val="24"/>
          <w:u w:val="single"/>
        </w:rPr>
        <w:t>: ENE13-127</w:t>
      </w:r>
    </w:p>
    <w:p w14:paraId="22058DB4" w14:textId="77777777" w:rsidR="00F302B5" w:rsidRPr="00CB2FE3" w:rsidRDefault="00F302B5" w:rsidP="00F302B5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Title: </w:t>
      </w:r>
      <w:r w:rsidRPr="00F302B5">
        <w:rPr>
          <w:rFonts w:ascii="Calibri Light" w:hAnsi="Calibri Light" w:cs="Cambria"/>
          <w:b/>
          <w:sz w:val="24"/>
          <w:szCs w:val="24"/>
          <w:u w:val="single"/>
        </w:rPr>
        <w:t>Breaking Barriers: Building Capacity to Provide Tractor Education</w:t>
      </w:r>
      <w:r w:rsidRPr="00F302B5">
        <w:rPr>
          <w:rFonts w:ascii="Calibri Light" w:hAnsi="Calibri Light" w:cs="Cambria"/>
          <w:b/>
          <w:sz w:val="24"/>
          <w:szCs w:val="24"/>
        </w:rPr>
        <w:t xml:space="preserve">  </w:t>
      </w:r>
    </w:p>
    <w:p w14:paraId="4A19FAC5" w14:textId="77777777" w:rsidR="00F302B5" w:rsidRPr="00CB2FE3" w:rsidRDefault="00F302B5" w:rsidP="00F302B5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Leader: </w:t>
      </w:r>
      <w:r>
        <w:rPr>
          <w:rFonts w:ascii="Calibri Light" w:hAnsi="Calibri Light" w:cs="Cambria"/>
          <w:b/>
          <w:sz w:val="24"/>
          <w:szCs w:val="24"/>
          <w:u w:val="single"/>
        </w:rPr>
        <w:t>Beth Holtzman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08"/>
      </w:tblGrid>
      <w:tr w:rsidR="00F302B5" w:rsidRPr="00954C15" w14:paraId="7A699181" w14:textId="77777777" w:rsidTr="001041CD"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</w:tcPr>
          <w:p w14:paraId="61B6433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Type of educational activity or learning experience conducted by the project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B6DDE8"/>
          </w:tcPr>
          <w:p w14:paraId="283E55A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the Total Number of each type of educational activity conducted</w:t>
            </w:r>
          </w:p>
        </w:tc>
      </w:tr>
      <w:tr w:rsidR="00F302B5" w:rsidRPr="00954C15" w14:paraId="6B1805C2" w14:textId="77777777" w:rsidTr="001041CD">
        <w:tc>
          <w:tcPr>
            <w:tcW w:w="4860" w:type="dxa"/>
            <w:shd w:val="clear" w:color="auto" w:fill="auto"/>
          </w:tcPr>
          <w:p w14:paraId="3F0002E4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Workshop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/Field Day</w:t>
            </w:r>
            <w:bookmarkStart w:id="0" w:name="_GoBack"/>
            <w:bookmarkEnd w:id="0"/>
          </w:p>
        </w:tc>
        <w:tc>
          <w:tcPr>
            <w:tcW w:w="4608" w:type="dxa"/>
            <w:shd w:val="clear" w:color="auto" w:fill="auto"/>
          </w:tcPr>
          <w:p w14:paraId="7E7BB692" w14:textId="6375DBED" w:rsidR="00F302B5" w:rsidRPr="00CB2FE3" w:rsidRDefault="00A76570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2</w:t>
            </w:r>
          </w:p>
        </w:tc>
      </w:tr>
      <w:tr w:rsidR="00F302B5" w:rsidRPr="00954C15" w14:paraId="70A69D1A" w14:textId="77777777" w:rsidTr="001041CD">
        <w:tc>
          <w:tcPr>
            <w:tcW w:w="4860" w:type="dxa"/>
            <w:shd w:val="clear" w:color="auto" w:fill="auto"/>
          </w:tcPr>
          <w:p w14:paraId="13A1D419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On-farm Demonstration</w:t>
            </w:r>
          </w:p>
        </w:tc>
        <w:tc>
          <w:tcPr>
            <w:tcW w:w="4608" w:type="dxa"/>
            <w:shd w:val="clear" w:color="auto" w:fill="auto"/>
          </w:tcPr>
          <w:p w14:paraId="425276DC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F302B5" w:rsidRPr="00954C15" w14:paraId="0F40DFCB" w14:textId="77777777" w:rsidTr="001041CD">
        <w:tc>
          <w:tcPr>
            <w:tcW w:w="4860" w:type="dxa"/>
            <w:shd w:val="clear" w:color="auto" w:fill="auto"/>
          </w:tcPr>
          <w:p w14:paraId="42E5DDB7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Tour</w:t>
            </w:r>
          </w:p>
        </w:tc>
        <w:tc>
          <w:tcPr>
            <w:tcW w:w="4608" w:type="dxa"/>
            <w:shd w:val="clear" w:color="auto" w:fill="auto"/>
          </w:tcPr>
          <w:p w14:paraId="07778548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F302B5" w:rsidRPr="00954C15" w14:paraId="1EA99333" w14:textId="77777777" w:rsidTr="001041CD">
        <w:tc>
          <w:tcPr>
            <w:tcW w:w="4860" w:type="dxa"/>
            <w:shd w:val="clear" w:color="auto" w:fill="auto"/>
          </w:tcPr>
          <w:p w14:paraId="46D630E8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Webinar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/Talk/Presentation </w:t>
            </w:r>
          </w:p>
        </w:tc>
        <w:tc>
          <w:tcPr>
            <w:tcW w:w="4608" w:type="dxa"/>
            <w:shd w:val="clear" w:color="auto" w:fill="auto"/>
          </w:tcPr>
          <w:p w14:paraId="221F1D08" w14:textId="77777777" w:rsidR="00F302B5" w:rsidRPr="00CB2FE3" w:rsidRDefault="00F302B5" w:rsidP="00F302B5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6</w:t>
            </w:r>
          </w:p>
        </w:tc>
      </w:tr>
      <w:tr w:rsidR="00F302B5" w:rsidRPr="00954C15" w14:paraId="5CC4B96F" w14:textId="77777777" w:rsidTr="001041CD">
        <w:tc>
          <w:tcPr>
            <w:tcW w:w="4860" w:type="dxa"/>
            <w:shd w:val="clear" w:color="auto" w:fill="auto"/>
          </w:tcPr>
          <w:p w14:paraId="6A80D674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Other online Training</w:t>
            </w:r>
          </w:p>
        </w:tc>
        <w:tc>
          <w:tcPr>
            <w:tcW w:w="4608" w:type="dxa"/>
            <w:shd w:val="clear" w:color="auto" w:fill="auto"/>
          </w:tcPr>
          <w:p w14:paraId="6BB0128E" w14:textId="04BEFCF1" w:rsidR="00F302B5" w:rsidRPr="00CB2FE3" w:rsidRDefault="00A76570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3</w:t>
            </w:r>
          </w:p>
        </w:tc>
      </w:tr>
      <w:tr w:rsidR="00F302B5" w:rsidRPr="00954C15" w14:paraId="7814266D" w14:textId="77777777" w:rsidTr="001041CD">
        <w:tc>
          <w:tcPr>
            <w:tcW w:w="4860" w:type="dxa"/>
            <w:shd w:val="clear" w:color="auto" w:fill="auto"/>
          </w:tcPr>
          <w:p w14:paraId="020ACE3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Individual Consultation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(an estimate is acceptable)</w:t>
            </w:r>
          </w:p>
        </w:tc>
        <w:tc>
          <w:tcPr>
            <w:tcW w:w="4608" w:type="dxa"/>
            <w:shd w:val="clear" w:color="auto" w:fill="auto"/>
          </w:tcPr>
          <w:p w14:paraId="7396B7C0" w14:textId="53D61B47" w:rsidR="00F302B5" w:rsidRPr="00CB2FE3" w:rsidRDefault="00A76570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6</w:t>
            </w:r>
          </w:p>
        </w:tc>
      </w:tr>
      <w:tr w:rsidR="00F302B5" w:rsidRPr="00954C15" w14:paraId="295A14E4" w14:textId="77777777" w:rsidTr="001041CD">
        <w:tc>
          <w:tcPr>
            <w:tcW w:w="4860" w:type="dxa"/>
            <w:shd w:val="clear" w:color="auto" w:fill="auto"/>
          </w:tcPr>
          <w:p w14:paraId="38132719" w14:textId="01523046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  <w:r w:rsidR="00A76570">
              <w:rPr>
                <w:rFonts w:ascii="Calibri Light" w:hAnsi="Calibri Light" w:cs="Arial"/>
                <w:bCs/>
                <w:sz w:val="24"/>
                <w:szCs w:val="24"/>
              </w:rPr>
              <w:t xml:space="preserve"> Online resource hub hosting resources for educators and farmers</w:t>
            </w:r>
          </w:p>
        </w:tc>
        <w:tc>
          <w:tcPr>
            <w:tcW w:w="4608" w:type="dxa"/>
            <w:shd w:val="clear" w:color="auto" w:fill="auto"/>
          </w:tcPr>
          <w:p w14:paraId="51CFBB87" w14:textId="52F10E50" w:rsidR="00F302B5" w:rsidRPr="00CB2FE3" w:rsidRDefault="00A76570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1</w:t>
            </w:r>
          </w:p>
        </w:tc>
      </w:tr>
      <w:tr w:rsidR="00F302B5" w:rsidRPr="00954C15" w14:paraId="2FE8FD0B" w14:textId="77777777" w:rsidTr="001041CD">
        <w:trPr>
          <w:trHeight w:val="638"/>
        </w:trPr>
        <w:tc>
          <w:tcPr>
            <w:tcW w:w="4860" w:type="dxa"/>
            <w:shd w:val="clear" w:color="auto" w:fill="B6DDE8"/>
          </w:tcPr>
          <w:p w14:paraId="7FE0496A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Categories of Beneficiaries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by affiliation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608" w:type="dxa"/>
            <w:shd w:val="clear" w:color="auto" w:fill="B6DDE8"/>
          </w:tcPr>
          <w:p w14:paraId="5A6D5880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Total Number of Individuals from Each Category Who Participated in Project Activities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estimate if necessary; count each individual only once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</w:tc>
      </w:tr>
      <w:tr w:rsidR="00F302B5" w:rsidRPr="00954C15" w14:paraId="18956C61" w14:textId="77777777" w:rsidTr="001041CD">
        <w:trPr>
          <w:trHeight w:val="386"/>
        </w:trPr>
        <w:tc>
          <w:tcPr>
            <w:tcW w:w="4860" w:type="dxa"/>
          </w:tcPr>
          <w:p w14:paraId="184060F8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Extension</w:t>
            </w:r>
          </w:p>
        </w:tc>
        <w:tc>
          <w:tcPr>
            <w:tcW w:w="4608" w:type="dxa"/>
          </w:tcPr>
          <w:p w14:paraId="78D4D8F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9</w:t>
            </w:r>
          </w:p>
        </w:tc>
      </w:tr>
      <w:tr w:rsidR="00F302B5" w:rsidRPr="00954C15" w14:paraId="037CB9F3" w14:textId="77777777" w:rsidTr="001041CD">
        <w:tc>
          <w:tcPr>
            <w:tcW w:w="4860" w:type="dxa"/>
          </w:tcPr>
          <w:p w14:paraId="376B927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NRCS</w:t>
            </w:r>
          </w:p>
        </w:tc>
        <w:tc>
          <w:tcPr>
            <w:tcW w:w="4608" w:type="dxa"/>
          </w:tcPr>
          <w:p w14:paraId="34DFA9AA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302B5" w:rsidRPr="00954C15" w14:paraId="654D023C" w14:textId="77777777" w:rsidTr="001041CD">
        <w:tc>
          <w:tcPr>
            <w:tcW w:w="4860" w:type="dxa"/>
          </w:tcPr>
          <w:p w14:paraId="62F654E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Other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Agency</w:t>
            </w:r>
          </w:p>
        </w:tc>
        <w:tc>
          <w:tcPr>
            <w:tcW w:w="4608" w:type="dxa"/>
          </w:tcPr>
          <w:p w14:paraId="1F24E409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302B5" w:rsidRPr="00954C15" w14:paraId="53EFE1F7" w14:textId="77777777" w:rsidTr="001041CD">
        <w:tc>
          <w:tcPr>
            <w:tcW w:w="4860" w:type="dxa"/>
          </w:tcPr>
          <w:p w14:paraId="565BB740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Non-Profit</w:t>
            </w:r>
          </w:p>
        </w:tc>
        <w:tc>
          <w:tcPr>
            <w:tcW w:w="4608" w:type="dxa"/>
          </w:tcPr>
          <w:p w14:paraId="1791EAF8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12</w:t>
            </w:r>
          </w:p>
        </w:tc>
      </w:tr>
      <w:tr w:rsidR="00F302B5" w:rsidRPr="00954C15" w14:paraId="6766AFF0" w14:textId="77777777" w:rsidTr="001041CD">
        <w:tc>
          <w:tcPr>
            <w:tcW w:w="4860" w:type="dxa"/>
          </w:tcPr>
          <w:p w14:paraId="34BCB193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Industry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/Consultant</w:t>
            </w:r>
          </w:p>
        </w:tc>
        <w:tc>
          <w:tcPr>
            <w:tcW w:w="4608" w:type="dxa"/>
          </w:tcPr>
          <w:p w14:paraId="45F51D02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302B5" w:rsidRPr="00954C15" w14:paraId="25588273" w14:textId="77777777" w:rsidTr="001041CD">
        <w:tc>
          <w:tcPr>
            <w:tcW w:w="4860" w:type="dxa"/>
          </w:tcPr>
          <w:p w14:paraId="69787EB3" w14:textId="77777777" w:rsidR="00F302B5" w:rsidRPr="00CB2FE3" w:rsidRDefault="00F302B5" w:rsidP="00C668D3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Farmers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4EA1842D" w14:textId="77777777" w:rsidR="00F302B5" w:rsidRPr="00CB2FE3" w:rsidRDefault="00C668D3" w:rsidP="00F302B5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9</w:t>
            </w:r>
          </w:p>
        </w:tc>
      </w:tr>
      <w:tr w:rsidR="00F302B5" w:rsidRPr="00954C15" w14:paraId="5D3CBE2D" w14:textId="77777777" w:rsidTr="001041CD">
        <w:tc>
          <w:tcPr>
            <w:tcW w:w="4860" w:type="dxa"/>
            <w:tcBorders>
              <w:bottom w:val="single" w:sz="4" w:space="0" w:color="auto"/>
            </w:tcBorders>
          </w:tcPr>
          <w:p w14:paraId="4F912FEC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FE848C7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13 (instructors at publicly funded technical education centers and college educational farms)</w:t>
            </w:r>
          </w:p>
        </w:tc>
      </w:tr>
      <w:tr w:rsidR="00F302B5" w:rsidRPr="00954C15" w14:paraId="57C624DA" w14:textId="77777777" w:rsidTr="001041CD">
        <w:tc>
          <w:tcPr>
            <w:tcW w:w="4860" w:type="dxa"/>
            <w:shd w:val="clear" w:color="auto" w:fill="B6DDE8"/>
          </w:tcPr>
          <w:p w14:paraId="7E58B3EA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Milestone Learning Accomplishments </w:t>
            </w:r>
          </w:p>
        </w:tc>
        <w:tc>
          <w:tcPr>
            <w:tcW w:w="4608" w:type="dxa"/>
            <w:shd w:val="clear" w:color="auto" w:fill="B6DDE8"/>
          </w:tcPr>
          <w:p w14:paraId="2BFB039B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Enter Total Number of Individuals for Whom You Verified Learning Accomplishments </w:t>
            </w:r>
          </w:p>
        </w:tc>
      </w:tr>
      <w:tr w:rsidR="00F302B5" w:rsidRPr="00954C15" w14:paraId="22097250" w14:textId="77777777" w:rsidTr="001041CD">
        <w:tc>
          <w:tcPr>
            <w:tcW w:w="4860" w:type="dxa"/>
          </w:tcPr>
          <w:p w14:paraId="6780AD56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in 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one or more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project content area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s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4E86BCE5" w14:textId="77777777" w:rsidR="00F302B5" w:rsidRPr="00CB2FE3" w:rsidRDefault="00C668D3" w:rsidP="00C668D3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31</w:t>
            </w:r>
          </w:p>
        </w:tc>
      </w:tr>
      <w:tr w:rsidR="00F302B5" w:rsidRPr="00954C15" w14:paraId="112B11FC" w14:textId="77777777" w:rsidTr="001041CD">
        <w:tc>
          <w:tcPr>
            <w:tcW w:w="4860" w:type="dxa"/>
          </w:tcPr>
          <w:p w14:paraId="5F7327B9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to teach/advise farmers </w:t>
            </w:r>
          </w:p>
        </w:tc>
        <w:tc>
          <w:tcPr>
            <w:tcW w:w="4608" w:type="dxa"/>
          </w:tcPr>
          <w:p w14:paraId="5FC7DB0B" w14:textId="77777777" w:rsidR="00F302B5" w:rsidRPr="00CB2FE3" w:rsidRDefault="00C668D3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31</w:t>
            </w:r>
          </w:p>
        </w:tc>
      </w:tr>
      <w:tr w:rsidR="00F302B5" w:rsidRPr="00954C15" w14:paraId="1C82DE4C" w14:textId="77777777" w:rsidTr="001041CD">
        <w:tc>
          <w:tcPr>
            <w:tcW w:w="4860" w:type="dxa"/>
          </w:tcPr>
          <w:p w14:paraId="3C5DB3FC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Increased intention to act or make changes in work with farmers</w:t>
            </w:r>
          </w:p>
        </w:tc>
        <w:tc>
          <w:tcPr>
            <w:tcW w:w="4608" w:type="dxa"/>
          </w:tcPr>
          <w:p w14:paraId="71CE904D" w14:textId="77777777" w:rsidR="00F302B5" w:rsidRPr="00CB2FE3" w:rsidRDefault="00C668D3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31</w:t>
            </w:r>
          </w:p>
        </w:tc>
      </w:tr>
    </w:tbl>
    <w:p w14:paraId="6396DB0E" w14:textId="77777777" w:rsidR="00F302B5" w:rsidRPr="00CB2FE3" w:rsidRDefault="00F302B5" w:rsidP="00F302B5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2D5E92EF" w14:textId="77777777" w:rsidR="00F302B5" w:rsidRPr="00516581" w:rsidRDefault="00F302B5" w:rsidP="00F30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4"/>
      </w:pPr>
    </w:p>
    <w:p w14:paraId="2037B56A" w14:textId="77777777" w:rsidR="00BD3D30" w:rsidRDefault="00BD3D30"/>
    <w:sectPr w:rsidR="00BD3D30" w:rsidSect="009534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B5"/>
    <w:rsid w:val="00101B53"/>
    <w:rsid w:val="00A76570"/>
    <w:rsid w:val="00BD3D30"/>
    <w:rsid w:val="00C668D3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76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Holtzman</dc:creator>
  <cp:keywords/>
  <dc:description/>
  <cp:lastModifiedBy>bholtzma</cp:lastModifiedBy>
  <cp:revision>2</cp:revision>
  <dcterms:created xsi:type="dcterms:W3CDTF">2016-12-16T00:07:00Z</dcterms:created>
  <dcterms:modified xsi:type="dcterms:W3CDTF">2016-12-16T00:07:00Z</dcterms:modified>
</cp:coreProperties>
</file>